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7fdc" w14:textId="ba07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p>
      <w:pPr>
        <w:spacing w:after="0"/>
        <w:ind w:left="0"/>
        <w:jc w:val="both"/>
      </w:pPr>
      <w:r>
        <w:rPr>
          <w:rFonts w:ascii="Times New Roman"/>
          <w:b w:val="false"/>
          <w:i w:val="false"/>
          <w:color w:val="000000"/>
          <w:sz w:val="28"/>
        </w:rPr>
        <w:t>Приказ Министра юстиции Республики Казахстан от 6 апреля 2020 года № 01-10/43-И. Зарегистрирован в Министерстве юстиции Республики Казахстан 14 апреля 2020 года № 20387</w:t>
      </w:r>
    </w:p>
    <w:p>
      <w:pPr>
        <w:spacing w:after="0"/>
        <w:ind w:left="0"/>
        <w:jc w:val="both"/>
      </w:pPr>
      <w:bookmarkStart w:name="z4" w:id="0"/>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13 июля 1999 года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и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28 августа 2018 года № 1313 "Об утверждении Правил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(зарегистрирован в Реестре государственной регистрации нормативных правовых актов № 17327, опубликован 7 сентября 2018 года в Эталонном контрольном банке нормативных правовых актов),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2018 года № 1313</w:t>
            </w:r>
          </w:p>
        </w:tc>
      </w:tr>
    </w:tbl>
    <w:bookmarkStart w:name="z15" w:id="8"/>
    <w:p>
      <w:pPr>
        <w:spacing w:after="0"/>
        <w:ind w:left="0"/>
        <w:jc w:val="left"/>
      </w:pPr>
      <w:r>
        <w:rPr>
          <w:rFonts w:ascii="Times New Roman"/>
          <w:b/>
          <w:i w:val="false"/>
          <w:color w:val="000000"/>
        </w:rPr>
        <w:t xml:space="preserve">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предоставления выписок из Государственных реестров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(далее – Правила) разработаны в соответствии с подпунктом 2) пункта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13 июля 1999 года "Об охране селекционных достижений",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 Закона Республики Казахстан от 16 июля 1999 года "Патентный закон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от 26 июля 1999 года "О товарных знаках, знаках обслуживания и наименованиях мест происхождения товаров", </w:t>
      </w:r>
      <w:r>
        <w:rPr>
          <w:rFonts w:ascii="Times New Roman"/>
          <w:b w:val="false"/>
          <w:i w:val="false"/>
          <w:color w:val="000000"/>
          <w:sz w:val="28"/>
        </w:rPr>
        <w:t>подпунктом 2)</w:t>
      </w:r>
      <w:r>
        <w:rPr>
          <w:rFonts w:ascii="Times New Roman"/>
          <w:b w:val="false"/>
          <w:i w:val="false"/>
          <w:color w:val="000000"/>
          <w:sz w:val="28"/>
        </w:rPr>
        <w:t xml:space="preserve"> статьи 4 Закона Республики Казахстан от 29 июня 2001 года "О правовой охране топологий интегральных микросхем"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устанавливают порядок предоставления выписок из Государственного реестра селекционных достижений, Государственного реестра изобретений, Государственного реестра полезных моделей, Государственного реестра промышленных образцов, Государственного реестра товарных знаков, наименований мест происхождения товаров, Государственного реестра топологий интегральных микросхем Республики Казахстан (далее – Государственные реестры), а также определяют порядок оказания государственных услуг.</w:t>
      </w:r>
    </w:p>
    <w:bookmarkEnd w:id="10"/>
    <w:bookmarkStart w:name="z18" w:id="11"/>
    <w:p>
      <w:pPr>
        <w:spacing w:after="0"/>
        <w:ind w:left="0"/>
        <w:jc w:val="both"/>
      </w:pPr>
      <w:r>
        <w:rPr>
          <w:rFonts w:ascii="Times New Roman"/>
          <w:b w:val="false"/>
          <w:i w:val="false"/>
          <w:color w:val="000000"/>
          <w:sz w:val="28"/>
        </w:rPr>
        <w:t xml:space="preserve">
      2. В Правилах используются следующие основные понятия: </w:t>
      </w:r>
    </w:p>
    <w:bookmarkEnd w:id="11"/>
    <w:bookmarkStart w:name="z19" w:id="12"/>
    <w:p>
      <w:pPr>
        <w:spacing w:after="0"/>
        <w:ind w:left="0"/>
        <w:jc w:val="both"/>
      </w:pPr>
      <w:r>
        <w:rPr>
          <w:rFonts w:ascii="Times New Roman"/>
          <w:b w:val="false"/>
          <w:i w:val="false"/>
          <w:color w:val="000000"/>
          <w:sz w:val="28"/>
        </w:rPr>
        <w:t>
      1) Государственный реестр топологий интегральных микросхем - Государственный реестр зарегистрированных топологий интегральных микросхем;</w:t>
      </w:r>
    </w:p>
    <w:bookmarkEnd w:id="12"/>
    <w:bookmarkStart w:name="z20" w:id="13"/>
    <w:p>
      <w:pPr>
        <w:spacing w:after="0"/>
        <w:ind w:left="0"/>
        <w:jc w:val="both"/>
      </w:pPr>
      <w:r>
        <w:rPr>
          <w:rFonts w:ascii="Times New Roman"/>
          <w:b w:val="false"/>
          <w:i w:val="false"/>
          <w:color w:val="000000"/>
          <w:sz w:val="28"/>
        </w:rPr>
        <w:t>
      2) правообладатель – автор, его наследник, а также любое физическое или юридическое лицо, которое обладает исключительным правом, полученным в силу закона или договора;</w:t>
      </w:r>
    </w:p>
    <w:bookmarkEnd w:id="13"/>
    <w:bookmarkStart w:name="z21" w:id="14"/>
    <w:p>
      <w:pPr>
        <w:spacing w:after="0"/>
        <w:ind w:left="0"/>
        <w:jc w:val="both"/>
      </w:pPr>
      <w:r>
        <w:rPr>
          <w:rFonts w:ascii="Times New Roman"/>
          <w:b w:val="false"/>
          <w:i w:val="false"/>
          <w:color w:val="000000"/>
          <w:sz w:val="28"/>
        </w:rPr>
        <w:t>
      3) Государственный реестр промышленных образцов – Государственный реестр зарегистрированных промышленных образцов;</w:t>
      </w:r>
    </w:p>
    <w:bookmarkEnd w:id="14"/>
    <w:bookmarkStart w:name="z22" w:id="15"/>
    <w:p>
      <w:pPr>
        <w:spacing w:after="0"/>
        <w:ind w:left="0"/>
        <w:jc w:val="both"/>
      </w:pPr>
      <w:r>
        <w:rPr>
          <w:rFonts w:ascii="Times New Roman"/>
          <w:b w:val="false"/>
          <w:i w:val="false"/>
          <w:color w:val="000000"/>
          <w:sz w:val="28"/>
        </w:rPr>
        <w:t>
      4) Государственный реестр изобретений – Государственный реестр зарегистрированных изобретений;</w:t>
      </w:r>
    </w:p>
    <w:bookmarkEnd w:id="15"/>
    <w:bookmarkStart w:name="z23" w:id="16"/>
    <w:p>
      <w:pPr>
        <w:spacing w:after="0"/>
        <w:ind w:left="0"/>
        <w:jc w:val="both"/>
      </w:pPr>
      <w:r>
        <w:rPr>
          <w:rFonts w:ascii="Times New Roman"/>
          <w:b w:val="false"/>
          <w:i w:val="false"/>
          <w:color w:val="000000"/>
          <w:sz w:val="28"/>
        </w:rPr>
        <w:t>
      5) заявитель – физическое или юридическое лицо, обратившееся за предоставлением выписки из Государственного реестра селекционных достижений, изобретений, полезных моделей, промышленных образцов, товарных знаков и наименований мест происхождения товаров, топологий интегральных микросхем Республики Казахстан;</w:t>
      </w:r>
    </w:p>
    <w:bookmarkEnd w:id="16"/>
    <w:bookmarkStart w:name="z24" w:id="17"/>
    <w:p>
      <w:pPr>
        <w:spacing w:after="0"/>
        <w:ind w:left="0"/>
        <w:jc w:val="both"/>
      </w:pPr>
      <w:r>
        <w:rPr>
          <w:rFonts w:ascii="Times New Roman"/>
          <w:b w:val="false"/>
          <w:i w:val="false"/>
          <w:color w:val="000000"/>
          <w:sz w:val="28"/>
        </w:rPr>
        <w:t>
      6) МКПО – Международная классификация промышленных образцов;</w:t>
      </w:r>
    </w:p>
    <w:bookmarkEnd w:id="17"/>
    <w:bookmarkStart w:name="z25" w:id="18"/>
    <w:p>
      <w:pPr>
        <w:spacing w:after="0"/>
        <w:ind w:left="0"/>
        <w:jc w:val="both"/>
      </w:pPr>
      <w:r>
        <w:rPr>
          <w:rFonts w:ascii="Times New Roman"/>
          <w:b w:val="false"/>
          <w:i w:val="false"/>
          <w:color w:val="000000"/>
          <w:sz w:val="28"/>
        </w:rPr>
        <w:t>
      7) Государственный реестр полезных моделей – Государственный реестр зарегистрированных полезных моделей;</w:t>
      </w:r>
    </w:p>
    <w:bookmarkEnd w:id="18"/>
    <w:bookmarkStart w:name="z26" w:id="19"/>
    <w:p>
      <w:pPr>
        <w:spacing w:after="0"/>
        <w:ind w:left="0"/>
        <w:jc w:val="both"/>
      </w:pPr>
      <w:r>
        <w:rPr>
          <w:rFonts w:ascii="Times New Roman"/>
          <w:b w:val="false"/>
          <w:i w:val="false"/>
          <w:color w:val="000000"/>
          <w:sz w:val="28"/>
        </w:rPr>
        <w:t>
      8)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9"/>
    <w:bookmarkStart w:name="z27" w:id="20"/>
    <w:p>
      <w:pPr>
        <w:spacing w:after="0"/>
        <w:ind w:left="0"/>
        <w:jc w:val="both"/>
      </w:pPr>
      <w:r>
        <w:rPr>
          <w:rFonts w:ascii="Times New Roman"/>
          <w:b w:val="false"/>
          <w:i w:val="false"/>
          <w:color w:val="000000"/>
          <w:sz w:val="28"/>
        </w:rPr>
        <w:t>
      9) патентообладатель - владелец патента или охранного документа;</w:t>
      </w:r>
    </w:p>
    <w:bookmarkEnd w:id="20"/>
    <w:bookmarkStart w:name="z28" w:id="21"/>
    <w:p>
      <w:pPr>
        <w:spacing w:after="0"/>
        <w:ind w:left="0"/>
        <w:jc w:val="both"/>
      </w:pPr>
      <w:r>
        <w:rPr>
          <w:rFonts w:ascii="Times New Roman"/>
          <w:b w:val="false"/>
          <w:i w:val="false"/>
          <w:color w:val="000000"/>
          <w:sz w:val="28"/>
        </w:rPr>
        <w:t>
      10)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21"/>
    <w:bookmarkStart w:name="z29" w:id="22"/>
    <w:p>
      <w:pPr>
        <w:spacing w:after="0"/>
        <w:ind w:left="0"/>
        <w:jc w:val="both"/>
      </w:pPr>
      <w:r>
        <w:rPr>
          <w:rFonts w:ascii="Times New Roman"/>
          <w:b w:val="false"/>
          <w:i w:val="false"/>
          <w:color w:val="000000"/>
          <w:sz w:val="28"/>
        </w:rPr>
        <w:t>
      11) Государственный реестр товарных знаков – Государственный реестр зарегистрированных товарных знаков;</w:t>
      </w:r>
    </w:p>
    <w:bookmarkEnd w:id="22"/>
    <w:bookmarkStart w:name="z30" w:id="23"/>
    <w:p>
      <w:pPr>
        <w:spacing w:after="0"/>
        <w:ind w:left="0"/>
        <w:jc w:val="both"/>
      </w:pPr>
      <w:r>
        <w:rPr>
          <w:rFonts w:ascii="Times New Roman"/>
          <w:b w:val="false"/>
          <w:i w:val="false"/>
          <w:color w:val="000000"/>
          <w:sz w:val="28"/>
        </w:rPr>
        <w:t>
      12) владелец (правообладатель) товарного знака или владелец права пользования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наименованием места происхождения товара в соответствии с Законом;</w:t>
      </w:r>
    </w:p>
    <w:bookmarkEnd w:id="23"/>
    <w:bookmarkStart w:name="z31" w:id="24"/>
    <w:p>
      <w:pPr>
        <w:spacing w:after="0"/>
        <w:ind w:left="0"/>
        <w:jc w:val="both"/>
      </w:pPr>
      <w:r>
        <w:rPr>
          <w:rFonts w:ascii="Times New Roman"/>
          <w:b w:val="false"/>
          <w:i w:val="false"/>
          <w:color w:val="000000"/>
          <w:sz w:val="28"/>
        </w:rPr>
        <w:t>
      13) Государственный реестр наименований мест происхождения товаров - Государственный реестр зарегистрированных наименований мест происхождения товаров;</w:t>
      </w:r>
    </w:p>
    <w:bookmarkEnd w:id="24"/>
    <w:bookmarkStart w:name="z32" w:id="25"/>
    <w:p>
      <w:pPr>
        <w:spacing w:after="0"/>
        <w:ind w:left="0"/>
        <w:jc w:val="both"/>
      </w:pPr>
      <w:r>
        <w:rPr>
          <w:rFonts w:ascii="Times New Roman"/>
          <w:b w:val="false"/>
          <w:i w:val="false"/>
          <w:color w:val="000000"/>
          <w:sz w:val="28"/>
        </w:rPr>
        <w:t xml:space="preserve">
      14) уполномоченный орган – центральный государственный орган, осуществляющий руководство и межотраслевую координацию в сфере оказания государственных услуг; </w:t>
      </w:r>
    </w:p>
    <w:bookmarkEnd w:id="25"/>
    <w:bookmarkStart w:name="z33" w:id="26"/>
    <w:p>
      <w:pPr>
        <w:spacing w:after="0"/>
        <w:ind w:left="0"/>
        <w:jc w:val="both"/>
      </w:pPr>
      <w:r>
        <w:rPr>
          <w:rFonts w:ascii="Times New Roman"/>
          <w:b w:val="false"/>
          <w:i w:val="false"/>
          <w:color w:val="000000"/>
          <w:sz w:val="28"/>
        </w:rPr>
        <w:t>
      15) МПК – Международная патентная классификация;</w:t>
      </w:r>
    </w:p>
    <w:bookmarkEnd w:id="26"/>
    <w:bookmarkStart w:name="z34" w:id="27"/>
    <w:p>
      <w:pPr>
        <w:spacing w:after="0"/>
        <w:ind w:left="0"/>
        <w:jc w:val="both"/>
      </w:pPr>
      <w:r>
        <w:rPr>
          <w:rFonts w:ascii="Times New Roman"/>
          <w:b w:val="false"/>
          <w:i w:val="false"/>
          <w:color w:val="000000"/>
          <w:sz w:val="28"/>
        </w:rPr>
        <w:t>
      16)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7"/>
    <w:bookmarkStart w:name="z35" w:id="28"/>
    <w:p>
      <w:pPr>
        <w:spacing w:after="0"/>
        <w:ind w:left="0"/>
        <w:jc w:val="both"/>
      </w:pPr>
      <w:r>
        <w:rPr>
          <w:rFonts w:ascii="Times New Roman"/>
          <w:b w:val="false"/>
          <w:i w:val="false"/>
          <w:color w:val="000000"/>
          <w:sz w:val="28"/>
        </w:rPr>
        <w:t xml:space="preserve">
      17)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8"/>
    <w:bookmarkStart w:name="z36" w:id="29"/>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7" w:id="30"/>
    <w:p>
      <w:pPr>
        <w:spacing w:after="0"/>
        <w:ind w:left="0"/>
        <w:jc w:val="left"/>
      </w:pPr>
      <w:r>
        <w:rPr>
          <w:rFonts w:ascii="Times New Roman"/>
          <w:b/>
          <w:i w:val="false"/>
          <w:color w:val="000000"/>
        </w:rPr>
        <w:t xml:space="preserve"> Глава 2. Порядок предоставления выписок из Государственных реестров товарных знаков и наименований мест происхождения товаров</w:t>
      </w:r>
    </w:p>
    <w:bookmarkEnd w:id="30"/>
    <w:bookmarkStart w:name="z38" w:id="31"/>
    <w:p>
      <w:pPr>
        <w:spacing w:after="0"/>
        <w:ind w:left="0"/>
        <w:jc w:val="both"/>
      </w:pPr>
      <w:r>
        <w:rPr>
          <w:rFonts w:ascii="Times New Roman"/>
          <w:b w:val="false"/>
          <w:i w:val="false"/>
          <w:color w:val="000000"/>
          <w:sz w:val="28"/>
        </w:rPr>
        <w:t>
      3. Государственная услуга "Предоставление выписки из государственных реестров товарных знаков, наименований мест происхождения товаров" (далее – государственная услуга) оказывается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bookmarkEnd w:id="31"/>
    <w:bookmarkStart w:name="z39" w:id="32"/>
    <w:p>
      <w:pPr>
        <w:spacing w:after="0"/>
        <w:ind w:left="0"/>
        <w:jc w:val="both"/>
      </w:pPr>
      <w:r>
        <w:rPr>
          <w:rFonts w:ascii="Times New Roman"/>
          <w:b w:val="false"/>
          <w:i w:val="false"/>
          <w:color w:val="000000"/>
          <w:sz w:val="28"/>
        </w:rPr>
        <w:t>
      4. Для получения государственной услуги физическое и (или) юридическое лицо (далее – услугополучатель) направляет услугодателю посредством портала ходатайство согласно приложению 1 к настоящим Правилам.</w:t>
      </w:r>
    </w:p>
    <w:bookmarkEnd w:id="32"/>
    <w:bookmarkStart w:name="z40" w:id="33"/>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(далее – стандарт) согласно приложению 2 к настоящим Правилам. </w:t>
      </w:r>
    </w:p>
    <w:bookmarkEnd w:id="33"/>
    <w:bookmarkStart w:name="z41" w:id="34"/>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34"/>
    <w:bookmarkStart w:name="z42" w:id="35"/>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35"/>
    <w:bookmarkStart w:name="z43" w:id="36"/>
    <w:p>
      <w:pPr>
        <w:spacing w:after="0"/>
        <w:ind w:left="0"/>
        <w:jc w:val="both"/>
      </w:pPr>
      <w:r>
        <w:rPr>
          <w:rFonts w:ascii="Times New Roman"/>
          <w:b w:val="false"/>
          <w:i w:val="false"/>
          <w:color w:val="000000"/>
          <w:sz w:val="28"/>
        </w:rPr>
        <w:t>
      6. Ходатайству на оказание государственной услуги автоматически присваивается входящий регистрационный номер на момент поступления услугодателю.</w:t>
      </w:r>
    </w:p>
    <w:bookmarkEnd w:id="36"/>
    <w:bookmarkStart w:name="z44" w:id="37"/>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37"/>
    <w:bookmarkStart w:name="z45" w:id="38"/>
    <w:p>
      <w:pPr>
        <w:spacing w:after="0"/>
        <w:ind w:left="0"/>
        <w:jc w:val="both"/>
      </w:pPr>
      <w:r>
        <w:rPr>
          <w:rFonts w:ascii="Times New Roman"/>
          <w:b w:val="false"/>
          <w:i w:val="false"/>
          <w:color w:val="000000"/>
          <w:sz w:val="28"/>
        </w:rPr>
        <w:t xml:space="preserve">
      Услугодатель в течение 2 (двух) рабочих дней с момента регистрации документов проверяет полноту представленных документов. </w:t>
      </w:r>
    </w:p>
    <w:bookmarkEnd w:id="38"/>
    <w:bookmarkStart w:name="z46" w:id="39"/>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39"/>
    <w:bookmarkStart w:name="z47" w:id="4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ответственный исполнитель в указанные сроки готовит мотивированный отказ в дальнейшем рассмотрении заявления по форме согласно приложению 4 к настоящим Правилам, который подписывает у руководителя услугодателя и направляет услугополучателю.</w:t>
      </w:r>
    </w:p>
    <w:bookmarkEnd w:id="40"/>
    <w:bookmarkStart w:name="z48" w:id="41"/>
    <w:p>
      <w:pPr>
        <w:spacing w:after="0"/>
        <w:ind w:left="0"/>
        <w:jc w:val="both"/>
      </w:pPr>
      <w:r>
        <w:rPr>
          <w:rFonts w:ascii="Times New Roman"/>
          <w:b w:val="false"/>
          <w:i w:val="false"/>
          <w:color w:val="000000"/>
          <w:sz w:val="28"/>
        </w:rPr>
        <w:t xml:space="preserve">
      При предоставлении перечня документов услугодатель в течение 3 (трех) рабочих дней направляет в "личный кабинет" услуполучателя в форме электронного документа результат оказания государственной услуги согласно приложениям 5 или 6 в соответствии с настоящими Правилами либо мотивированный отказ в дальнейшем рассмотрении ходатайства. </w:t>
      </w:r>
    </w:p>
    <w:bookmarkEnd w:id="41"/>
    <w:bookmarkStart w:name="z49" w:id="42"/>
    <w:p>
      <w:pPr>
        <w:spacing w:after="0"/>
        <w:ind w:left="0"/>
        <w:jc w:val="both"/>
      </w:pPr>
      <w:r>
        <w:rPr>
          <w:rFonts w:ascii="Times New Roman"/>
          <w:b w:val="false"/>
          <w:i w:val="false"/>
          <w:color w:val="000000"/>
          <w:sz w:val="28"/>
        </w:rPr>
        <w:t>
      7. Основаниями для отказа в оказании государственной услуги при предоставлении выписки из государственных реестров товарных знаков, наименований мест происхождения товаров являются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2"/>
    <w:bookmarkStart w:name="z50" w:id="43"/>
    <w:p>
      <w:pPr>
        <w:spacing w:after="0"/>
        <w:ind w:left="0"/>
        <w:jc w:val="both"/>
      </w:pPr>
      <w:r>
        <w:rPr>
          <w:rFonts w:ascii="Times New Roman"/>
          <w:b w:val="false"/>
          <w:i w:val="false"/>
          <w:color w:val="000000"/>
          <w:sz w:val="28"/>
        </w:rPr>
        <w:t>
      8.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информационно-коммуникационной инфраструктуры "электронного правительства" посредством направления запроса в единую службу поддержки по электронной почте sd@nitec.kz с обязательным предоставлением информации по наименованию государственной услуги, номера и кода административного документа заявления или уникального идентификационного номера заявления, номера и кода административного документа, или уникального идентификационного номера разрешительного документа, индивидуального идентификационного номера/бизнеса услугополучателя, с приложением пошаговых скриншотов с момента авторизации до момента возникновения ошибки с указанием точного времени ошибки.</w:t>
      </w:r>
    </w:p>
    <w:bookmarkEnd w:id="43"/>
    <w:bookmarkStart w:name="z51" w:id="44"/>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4"/>
    <w:bookmarkStart w:name="z52" w:id="4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45"/>
    <w:bookmarkStart w:name="z53" w:id="46"/>
    <w:p>
      <w:pPr>
        <w:spacing w:after="0"/>
        <w:ind w:left="0"/>
        <w:jc w:val="both"/>
      </w:pPr>
      <w:r>
        <w:rPr>
          <w:rFonts w:ascii="Times New Roman"/>
          <w:b w:val="false"/>
          <w:i w:val="false"/>
          <w:color w:val="000000"/>
          <w:sz w:val="28"/>
        </w:rPr>
        <w:t>
      9. Жалоба на решение, действия (бездействие) сотрудников структурных подразделений услугодателя может быть подана на имя руководителя услугодателя и (или)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46"/>
    <w:bookmarkStart w:name="z54" w:id="47"/>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25 Закона Республики Казахстан от 15 апреля 2013 года "О государственных услугах" подлежит рассмотрению в течение пяти рабочих дней со дня ее регистрации.</w:t>
      </w:r>
    </w:p>
    <w:bookmarkEnd w:id="47"/>
    <w:bookmarkStart w:name="z55" w:id="4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48"/>
    <w:bookmarkStart w:name="z56" w:id="49"/>
    <w:p>
      <w:pPr>
        <w:spacing w:after="0"/>
        <w:ind w:left="0"/>
        <w:jc w:val="both"/>
      </w:pPr>
      <w:r>
        <w:rPr>
          <w:rFonts w:ascii="Times New Roman"/>
          <w:b w:val="false"/>
          <w:i w:val="false"/>
          <w:color w:val="000000"/>
          <w:sz w:val="28"/>
        </w:rPr>
        <w:t>
      10.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9"/>
    <w:bookmarkStart w:name="z57" w:id="50"/>
    <w:p>
      <w:pPr>
        <w:spacing w:after="0"/>
        <w:ind w:left="0"/>
        <w:jc w:val="left"/>
      </w:pPr>
      <w:r>
        <w:rPr>
          <w:rFonts w:ascii="Times New Roman"/>
          <w:b/>
          <w:i w:val="false"/>
          <w:color w:val="000000"/>
        </w:rPr>
        <w:t xml:space="preserve"> Глава 4. Порядок предоставления выписок из Государственных реестров селекционных достижений, изобретений, полезных моделей, промышленных образцов, топологий интегральных микросхем</w:t>
      </w:r>
    </w:p>
    <w:bookmarkEnd w:id="50"/>
    <w:bookmarkStart w:name="z58" w:id="51"/>
    <w:p>
      <w:pPr>
        <w:spacing w:after="0"/>
        <w:ind w:left="0"/>
        <w:jc w:val="both"/>
      </w:pPr>
      <w:r>
        <w:rPr>
          <w:rFonts w:ascii="Times New Roman"/>
          <w:b w:val="false"/>
          <w:i w:val="false"/>
          <w:color w:val="000000"/>
          <w:sz w:val="28"/>
        </w:rPr>
        <w:t>
      11. Выписки из Государственных реестров предоставляются услугодателем.</w:t>
      </w:r>
    </w:p>
    <w:bookmarkEnd w:id="51"/>
    <w:bookmarkStart w:name="z59" w:id="52"/>
    <w:p>
      <w:pPr>
        <w:spacing w:after="0"/>
        <w:ind w:left="0"/>
        <w:jc w:val="both"/>
      </w:pPr>
      <w:r>
        <w:rPr>
          <w:rFonts w:ascii="Times New Roman"/>
          <w:b w:val="false"/>
          <w:i w:val="false"/>
          <w:color w:val="000000"/>
          <w:sz w:val="28"/>
        </w:rPr>
        <w:t>
      Для получения выписок услугополучатель необходимо в адрес услугодателя представить ходатайство о предоставлении выписки из Государственных реестров селекционных достижений, изобретений, полезных моделей, промышленных образцов, топологий интегральных микросхем согласно приложению 7 к настоящим Правилам.</w:t>
      </w:r>
    </w:p>
    <w:bookmarkEnd w:id="52"/>
    <w:bookmarkStart w:name="z60" w:id="53"/>
    <w:p>
      <w:pPr>
        <w:spacing w:after="0"/>
        <w:ind w:left="0"/>
        <w:jc w:val="both"/>
      </w:pPr>
      <w:r>
        <w:rPr>
          <w:rFonts w:ascii="Times New Roman"/>
          <w:b w:val="false"/>
          <w:i w:val="false"/>
          <w:color w:val="000000"/>
          <w:sz w:val="28"/>
        </w:rPr>
        <w:t>
      12. Срок рассмотрения ходатайства о предоставлении выписки из Государственного реестра составляет 5 (пять) рабочих дней.</w:t>
      </w:r>
    </w:p>
    <w:bookmarkEnd w:id="53"/>
    <w:bookmarkStart w:name="z61" w:id="54"/>
    <w:p>
      <w:pPr>
        <w:spacing w:after="0"/>
        <w:ind w:left="0"/>
        <w:jc w:val="left"/>
      </w:pPr>
      <w:r>
        <w:rPr>
          <w:rFonts w:ascii="Times New Roman"/>
          <w:b/>
          <w:i w:val="false"/>
          <w:color w:val="000000"/>
        </w:rPr>
        <w:t xml:space="preserve"> Глава 5. Выписки из Государственных реестров селекционных достижений, изобретений, полезных моделей, промышленных образцов, топологий интегральных микросхем</w:t>
      </w:r>
    </w:p>
    <w:bookmarkEnd w:id="54"/>
    <w:bookmarkStart w:name="z62" w:id="55"/>
    <w:p>
      <w:pPr>
        <w:spacing w:after="0"/>
        <w:ind w:left="0"/>
        <w:jc w:val="both"/>
      </w:pPr>
      <w:r>
        <w:rPr>
          <w:rFonts w:ascii="Times New Roman"/>
          <w:b w:val="false"/>
          <w:i w:val="false"/>
          <w:color w:val="000000"/>
          <w:sz w:val="28"/>
        </w:rPr>
        <w:t>
      13. Услугодатель предоставляет из Государственных реестров селекционных достижений, изобретений, полезных моделей, промышленных образцов, топологий интегральных микросхем следующие выписки:</w:t>
      </w:r>
    </w:p>
    <w:bookmarkEnd w:id="55"/>
    <w:bookmarkStart w:name="z63" w:id="56"/>
    <w:p>
      <w:pPr>
        <w:spacing w:after="0"/>
        <w:ind w:left="0"/>
        <w:jc w:val="both"/>
      </w:pPr>
      <w:r>
        <w:rPr>
          <w:rFonts w:ascii="Times New Roman"/>
          <w:b w:val="false"/>
          <w:i w:val="false"/>
          <w:color w:val="000000"/>
          <w:sz w:val="28"/>
        </w:rPr>
        <w:t>
      1) выписка из Государственного реестра изобретений Республики Казахстан согласно приложению 8 к Правилам;</w:t>
      </w:r>
    </w:p>
    <w:bookmarkEnd w:id="56"/>
    <w:bookmarkStart w:name="z64" w:id="57"/>
    <w:p>
      <w:pPr>
        <w:spacing w:after="0"/>
        <w:ind w:left="0"/>
        <w:jc w:val="both"/>
      </w:pPr>
      <w:r>
        <w:rPr>
          <w:rFonts w:ascii="Times New Roman"/>
          <w:b w:val="false"/>
          <w:i w:val="false"/>
          <w:color w:val="000000"/>
          <w:sz w:val="28"/>
        </w:rPr>
        <w:t>
      2) выписка из Государственного реестра полезных моделей Республики Казахстан согласно приложению 9 к Правилам;</w:t>
      </w:r>
    </w:p>
    <w:bookmarkEnd w:id="57"/>
    <w:bookmarkStart w:name="z65" w:id="58"/>
    <w:p>
      <w:pPr>
        <w:spacing w:after="0"/>
        <w:ind w:left="0"/>
        <w:jc w:val="both"/>
      </w:pPr>
      <w:r>
        <w:rPr>
          <w:rFonts w:ascii="Times New Roman"/>
          <w:b w:val="false"/>
          <w:i w:val="false"/>
          <w:color w:val="000000"/>
          <w:sz w:val="28"/>
        </w:rPr>
        <w:t>
      3) выписка из Государственного реестра промышленных образцов Республики Казахстан согласно приложению 10 к Правилам;</w:t>
      </w:r>
    </w:p>
    <w:bookmarkEnd w:id="58"/>
    <w:bookmarkStart w:name="z66" w:id="59"/>
    <w:p>
      <w:pPr>
        <w:spacing w:after="0"/>
        <w:ind w:left="0"/>
        <w:jc w:val="both"/>
      </w:pPr>
      <w:r>
        <w:rPr>
          <w:rFonts w:ascii="Times New Roman"/>
          <w:b w:val="false"/>
          <w:i w:val="false"/>
          <w:color w:val="000000"/>
          <w:sz w:val="28"/>
        </w:rPr>
        <w:t>
      4) выписка из Государственного реестра селекционных достижений Республики Казахстан согласно приложению 11 к Правилам;</w:t>
      </w:r>
    </w:p>
    <w:bookmarkEnd w:id="59"/>
    <w:bookmarkStart w:name="z67" w:id="60"/>
    <w:p>
      <w:pPr>
        <w:spacing w:after="0"/>
        <w:ind w:left="0"/>
        <w:jc w:val="both"/>
      </w:pPr>
      <w:r>
        <w:rPr>
          <w:rFonts w:ascii="Times New Roman"/>
          <w:b w:val="false"/>
          <w:i w:val="false"/>
          <w:color w:val="000000"/>
          <w:sz w:val="28"/>
        </w:rPr>
        <w:t>
      7) выписка из Государственного реестра товарных знаков Республики Казахстан общеизвестный товарный знак согласно приложению 12 к Правилам;</w:t>
      </w:r>
    </w:p>
    <w:bookmarkEnd w:id="60"/>
    <w:bookmarkStart w:name="z68" w:id="61"/>
    <w:p>
      <w:pPr>
        <w:spacing w:after="0"/>
        <w:ind w:left="0"/>
        <w:jc w:val="both"/>
      </w:pPr>
      <w:r>
        <w:rPr>
          <w:rFonts w:ascii="Times New Roman"/>
          <w:b w:val="false"/>
          <w:i w:val="false"/>
          <w:color w:val="000000"/>
          <w:sz w:val="28"/>
        </w:rPr>
        <w:t>
      8) выписка из Государственного реестра топологий интегральных микросхем Республики Казахстан согласно приложению 13 к Правилам.</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62"/>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предоставлении выписки из Государственных реестров</w:t>
      </w:r>
      <w:r>
        <w:br/>
      </w:r>
      <w:r>
        <w:rPr>
          <w:rFonts w:ascii="Times New Roman"/>
          <w:b/>
          <w:i w:val="false"/>
          <w:color w:val="000000"/>
        </w:rPr>
        <w:t xml:space="preserve">                   товарных знаков и наименований мест происхождения товаров</w:t>
      </w:r>
    </w:p>
    <w:bookmarkEnd w:id="62"/>
    <w:bookmarkStart w:name="z72" w:id="63"/>
    <w:p>
      <w:pPr>
        <w:spacing w:after="0"/>
        <w:ind w:left="0"/>
        <w:jc w:val="both"/>
      </w:pPr>
      <w:r>
        <w:rPr>
          <w:rFonts w:ascii="Times New Roman"/>
          <w:b w:val="false"/>
          <w:i w:val="false"/>
          <w:color w:val="000000"/>
          <w:sz w:val="28"/>
        </w:rPr>
        <w:t>
      Услугополучатель: _________________________________________________________</w:t>
      </w:r>
      <w:r>
        <w:br/>
      </w:r>
      <w:r>
        <w:rPr>
          <w:rFonts w:ascii="Times New Roman"/>
          <w:b w:val="false"/>
          <w:i w:val="false"/>
          <w:color w:val="000000"/>
          <w:sz w:val="28"/>
        </w:rPr>
        <w:t>Адрес: ____________________________________________________________________</w:t>
      </w:r>
      <w:r>
        <w:br/>
      </w:r>
      <w:r>
        <w:rPr>
          <w:rFonts w:ascii="Times New Roman"/>
          <w:b w:val="false"/>
          <w:i w:val="false"/>
          <w:color w:val="000000"/>
          <w:sz w:val="28"/>
        </w:rPr>
        <w:t>Вид объекта интеллектуальной собственности __________________________________</w:t>
      </w:r>
      <w:r>
        <w:br/>
      </w:r>
      <w:r>
        <w:rPr>
          <w:rFonts w:ascii="Times New Roman"/>
          <w:b w:val="false"/>
          <w:i w:val="false"/>
          <w:color w:val="000000"/>
          <w:sz w:val="28"/>
        </w:rPr>
        <w:t>Номер регистрации или номер патента ________________________________________</w:t>
      </w:r>
      <w:r>
        <w:br/>
      </w:r>
      <w:r>
        <w:rPr>
          <w:rFonts w:ascii="Times New Roman"/>
          <w:b w:val="false"/>
          <w:i w:val="false"/>
          <w:color w:val="000000"/>
          <w:sz w:val="28"/>
        </w:rPr>
        <w:t>Прилагаемый документ:</w:t>
      </w:r>
    </w:p>
    <w:bookmarkEnd w:id="63"/>
    <w:bookmarkStart w:name="z73" w:id="64"/>
    <w:p>
      <w:pPr>
        <w:spacing w:after="0"/>
        <w:ind w:left="0"/>
        <w:jc w:val="both"/>
      </w:pPr>
      <w:r>
        <w:rPr>
          <w:rFonts w:ascii="Times New Roman"/>
          <w:b w:val="false"/>
          <w:i w:val="false"/>
          <w:color w:val="000000"/>
          <w:sz w:val="28"/>
        </w:rPr>
        <w:t>
      Доверенность (при подаче ходатайства через представителя).</w:t>
      </w:r>
    </w:p>
    <w:bookmarkEnd w:id="64"/>
    <w:bookmarkStart w:name="z74" w:id="65"/>
    <w:p>
      <w:pPr>
        <w:spacing w:after="0"/>
        <w:ind w:left="0"/>
        <w:jc w:val="both"/>
      </w:pPr>
      <w:r>
        <w:rPr>
          <w:rFonts w:ascii="Times New Roman"/>
          <w:b w:val="false"/>
          <w:i w:val="false"/>
          <w:color w:val="000000"/>
          <w:sz w:val="28"/>
        </w:rPr>
        <w:t>
      Правообладатель</w:t>
      </w:r>
    </w:p>
    <w:bookmarkEnd w:id="65"/>
    <w:bookmarkStart w:name="z75" w:id="66"/>
    <w:p>
      <w:pPr>
        <w:spacing w:after="0"/>
        <w:ind w:left="0"/>
        <w:jc w:val="both"/>
      </w:pPr>
      <w:r>
        <w:rPr>
          <w:rFonts w:ascii="Times New Roman"/>
          <w:b w:val="false"/>
          <w:i w:val="false"/>
          <w:color w:val="000000"/>
          <w:sz w:val="28"/>
        </w:rPr>
        <w:t>
      _________________ _________________________________________________________</w:t>
      </w:r>
      <w:r>
        <w:br/>
      </w:r>
      <w:r>
        <w:rPr>
          <w:rFonts w:ascii="Times New Roman"/>
          <w:b w:val="false"/>
          <w:i w:val="false"/>
          <w:color w:val="000000"/>
          <w:sz w:val="28"/>
        </w:rPr>
        <w:t xml:space="preserve">             (ЭЦП)                   фамилия, имя, отчество (при его наличии)</w:t>
      </w:r>
    </w:p>
    <w:bookmarkEnd w:id="66"/>
    <w:bookmarkStart w:name="z76" w:id="67"/>
    <w:p>
      <w:pPr>
        <w:spacing w:after="0"/>
        <w:ind w:left="0"/>
        <w:jc w:val="both"/>
      </w:pPr>
      <w:r>
        <w:rPr>
          <w:rFonts w:ascii="Times New Roman"/>
          <w:b w:val="false"/>
          <w:i w:val="false"/>
          <w:color w:val="000000"/>
          <w:sz w:val="28"/>
        </w:rPr>
        <w:t>
      Патентный поверенный или иной представитель</w:t>
      </w:r>
    </w:p>
    <w:bookmarkEnd w:id="67"/>
    <w:bookmarkStart w:name="z77" w:id="68"/>
    <w:p>
      <w:pPr>
        <w:spacing w:after="0"/>
        <w:ind w:left="0"/>
        <w:jc w:val="both"/>
      </w:pPr>
      <w:r>
        <w:rPr>
          <w:rFonts w:ascii="Times New Roman"/>
          <w:b w:val="false"/>
          <w:i w:val="false"/>
          <w:color w:val="000000"/>
          <w:sz w:val="28"/>
        </w:rPr>
        <w:t>
      _________________ _________________________________________________________</w:t>
      </w:r>
      <w:r>
        <w:br/>
      </w:r>
      <w:r>
        <w:rPr>
          <w:rFonts w:ascii="Times New Roman"/>
          <w:b w:val="false"/>
          <w:i w:val="false"/>
          <w:color w:val="000000"/>
          <w:sz w:val="28"/>
        </w:rPr>
        <w:t xml:space="preserve">             (ЭЦП)</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69"/>
    <w:p>
      <w:pPr>
        <w:spacing w:after="0"/>
        <w:ind w:left="0"/>
        <w:jc w:val="left"/>
      </w:pPr>
      <w:r>
        <w:rPr>
          <w:rFonts w:ascii="Times New Roman"/>
          <w:b/>
          <w:i w:val="false"/>
          <w:color w:val="000000"/>
        </w:rPr>
        <w:t xml:space="preserve"> Стандарт государственной услуги "Предоставление выписки из государственных реестров товарных знаков, наименований мест происхождения товаров"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1790"/>
        <w:gridCol w:w="10068"/>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"НИИС")</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(пяти) рабочих дней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Выдача выписки из Государственных реестров товарных знаков, наименований мест происхождения товаров либо мотивированный ответ об отказе в оказании государственной услуги.</w:t>
            </w:r>
            <w:r>
              <w:br/>
            </w:r>
            <w:r>
              <w:rPr>
                <w:rFonts w:ascii="Times New Roman"/>
                <w:b w:val="false"/>
                <w:i w:val="false"/>
                <w:color w:val="000000"/>
                <w:sz w:val="20"/>
              </w:rPr>
              <w:t>
Форма предоставления результата оказания государственной услуги – электронная.</w:t>
            </w:r>
          </w:p>
          <w:bookmarkEnd w:id="70"/>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и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"О товарных знаках, знаках обслуживания и наименованиях мест происхождения товаров", и размещаемыми на официальных сайтах уполномоченного органа www.adilet.gov.kz и услугодателя www.kazpatent.kz. </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2) Услугодатель - с понедельника по пятницу включительно с 9:00 часов до 18:30 часов, с перерывом на обед с 13:00 часов до 14:30 часов, кроме выходных и праздничных дней, согласно трудовому законодательству Республики Казахстан и </w:t>
            </w:r>
            <w:r>
              <w:rPr>
                <w:rFonts w:ascii="Times New Roman"/>
                <w:b w:val="false"/>
                <w:i w:val="false"/>
                <w:color w:val="000000"/>
                <w:sz w:val="20"/>
              </w:rPr>
              <w:t>статьи 5</w:t>
            </w:r>
            <w:r>
              <w:rPr>
                <w:rFonts w:ascii="Times New Roman"/>
                <w:b w:val="false"/>
                <w:i w:val="false"/>
                <w:color w:val="000000"/>
                <w:sz w:val="20"/>
              </w:rPr>
              <w:t xml:space="preserve"> Закона Республики Казахстан от 13 декабря 2001 года "О праздниках в Республике Казахстан".</w:t>
            </w:r>
            <w:r>
              <w:br/>
            </w:r>
            <w:r>
              <w:rPr>
                <w:rFonts w:ascii="Times New Roman"/>
                <w:b w:val="false"/>
                <w:i w:val="false"/>
                <w:color w:val="000000"/>
                <w:sz w:val="20"/>
              </w:rPr>
              <w:t>
Адреса мест оказания государственной услуги размещены на интернет-ресурсе РГП "НИИС": www.kazpatent.kz в разделе "Государственные услуги".</w:t>
            </w:r>
          </w:p>
          <w:bookmarkEnd w:id="71"/>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Ходатайство согласно приложению 1 к настоящим Правилам.</w:t>
            </w:r>
            <w:r>
              <w:br/>
            </w: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72"/>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r>
              <w:br/>
            </w: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bookmarkEnd w:id="73"/>
        </w:tc>
      </w:tr>
    </w:tbl>
    <w:bookmarkStart w:name="z86" w:id="74"/>
    <w:p>
      <w:pPr>
        <w:spacing w:after="0"/>
        <w:ind w:left="0"/>
        <w:jc w:val="both"/>
      </w:pPr>
      <w:r>
        <w:rPr>
          <w:rFonts w:ascii="Times New Roman"/>
          <w:b w:val="false"/>
          <w:i w:val="false"/>
          <w:color w:val="000000"/>
          <w:sz w:val="28"/>
        </w:rPr>
        <w:t>
      =</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 w:id="75"/>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75"/>
    <w:bookmarkStart w:name="z90" w:id="76"/>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76"/>
    <w:bookmarkStart w:name="z91" w:id="77"/>
    <w:p>
      <w:pPr>
        <w:spacing w:after="0"/>
        <w:ind w:left="0"/>
        <w:jc w:val="both"/>
      </w:pPr>
      <w:r>
        <w:rPr>
          <w:rFonts w:ascii="Times New Roman"/>
          <w:b w:val="false"/>
          <w:i w:val="false"/>
          <w:color w:val="000000"/>
          <w:sz w:val="28"/>
        </w:rPr>
        <w:t>
      Адрес: 010000, Республика Казахстан, город Нур-Султан, район Есиль, шоссе Коргалжын, здание 3Б</w:t>
      </w:r>
    </w:p>
    <w:bookmarkEnd w:id="77"/>
    <w:bookmarkStart w:name="z92" w:id="78"/>
    <w:p>
      <w:pPr>
        <w:spacing w:after="0"/>
        <w:ind w:left="0"/>
        <w:jc w:val="both"/>
      </w:pPr>
      <w:r>
        <w:rPr>
          <w:rFonts w:ascii="Times New Roman"/>
          <w:b w:val="false"/>
          <w:i w:val="false"/>
          <w:color w:val="000000"/>
          <w:sz w:val="28"/>
        </w:rPr>
        <w:t>
      БИН: 020940003199</w:t>
      </w:r>
    </w:p>
    <w:bookmarkEnd w:id="78"/>
    <w:bookmarkStart w:name="z93" w:id="79"/>
    <w:p>
      <w:pPr>
        <w:spacing w:after="0"/>
        <w:ind w:left="0"/>
        <w:jc w:val="both"/>
      </w:pPr>
      <w:r>
        <w:rPr>
          <w:rFonts w:ascii="Times New Roman"/>
          <w:b w:val="false"/>
          <w:i w:val="false"/>
          <w:color w:val="000000"/>
          <w:sz w:val="28"/>
        </w:rPr>
        <w:t>
      КБЕ: 16</w:t>
      </w:r>
    </w:p>
    <w:bookmarkEnd w:id="79"/>
    <w:bookmarkStart w:name="z94" w:id="80"/>
    <w:p>
      <w:pPr>
        <w:spacing w:after="0"/>
        <w:ind w:left="0"/>
        <w:jc w:val="both"/>
      </w:pPr>
      <w:r>
        <w:rPr>
          <w:rFonts w:ascii="Times New Roman"/>
          <w:b w:val="false"/>
          <w:i w:val="false"/>
          <w:color w:val="000000"/>
          <w:sz w:val="28"/>
        </w:rPr>
        <w:t>
      КНП: 859</w:t>
      </w:r>
    </w:p>
    <w:bookmarkEnd w:id="80"/>
    <w:bookmarkStart w:name="z95" w:id="81"/>
    <w:p>
      <w:pPr>
        <w:spacing w:after="0"/>
        <w:ind w:left="0"/>
        <w:jc w:val="both"/>
      </w:pPr>
      <w:r>
        <w:rPr>
          <w:rFonts w:ascii="Times New Roman"/>
          <w:b w:val="false"/>
          <w:i w:val="false"/>
          <w:color w:val="000000"/>
          <w:sz w:val="28"/>
        </w:rPr>
        <w:t>
      Наименование банка ИИК БИК:</w:t>
      </w:r>
    </w:p>
    <w:bookmarkEnd w:id="81"/>
    <w:bookmarkStart w:name="z96" w:id="82"/>
    <w:p>
      <w:pPr>
        <w:spacing w:after="0"/>
        <w:ind w:left="0"/>
        <w:jc w:val="both"/>
      </w:pPr>
      <w:r>
        <w:rPr>
          <w:rFonts w:ascii="Times New Roman"/>
          <w:b w:val="false"/>
          <w:i w:val="false"/>
          <w:color w:val="000000"/>
          <w:sz w:val="28"/>
        </w:rPr>
        <w:t>
      Акционерное общество "Нурбанк" KZ8584905KZ006015415NURSKZKX</w:t>
      </w:r>
    </w:p>
    <w:bookmarkEnd w:id="82"/>
    <w:bookmarkStart w:name="z97" w:id="83"/>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83"/>
    <w:bookmarkStart w:name="z98" w:id="84"/>
    <w:p>
      <w:pPr>
        <w:spacing w:after="0"/>
        <w:ind w:left="0"/>
        <w:jc w:val="both"/>
      </w:pPr>
      <w:r>
        <w:rPr>
          <w:rFonts w:ascii="Times New Roman"/>
          <w:b w:val="false"/>
          <w:i w:val="false"/>
          <w:color w:val="000000"/>
          <w:sz w:val="28"/>
        </w:rPr>
        <w:t>
      Дочерний банк акционерного общество "Сбербанк" KZ14914012203KZ0047J SABRKZKA</w:t>
      </w:r>
    </w:p>
    <w:bookmarkEnd w:id="84"/>
    <w:bookmarkStart w:name="z99" w:id="85"/>
    <w:p>
      <w:pPr>
        <w:spacing w:after="0"/>
        <w:ind w:left="0"/>
        <w:jc w:val="both"/>
      </w:pPr>
      <w:r>
        <w:rPr>
          <w:rFonts w:ascii="Times New Roman"/>
          <w:b w:val="false"/>
          <w:i w:val="false"/>
          <w:color w:val="000000"/>
          <w:sz w:val="28"/>
        </w:rPr>
        <w:t>
      Филиал акционерного общество "ForteBank" в городе Нур-Султан KZ1096503F0007611692IRTYKZKA</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6"/>
    <w:p>
      <w:pPr>
        <w:spacing w:after="0"/>
        <w:ind w:left="0"/>
        <w:jc w:val="left"/>
      </w:pPr>
      <w:r>
        <w:rPr>
          <w:rFonts w:ascii="Times New Roman"/>
          <w:b/>
          <w:i w:val="false"/>
          <w:color w:val="000000"/>
        </w:rPr>
        <w:t xml:space="preserve"> УВЕДОМЛЕНИЕ об отказе в оказании государственной услуги "Предоставление выписки из государственных реестров товарных знаков, наименований мест происхождения товаров"</w:t>
      </w:r>
    </w:p>
    <w:bookmarkEnd w:id="86"/>
    <w:bookmarkStart w:name="z103" w:id="87"/>
    <w:p>
      <w:pPr>
        <w:spacing w:after="0"/>
        <w:ind w:left="0"/>
        <w:jc w:val="both"/>
      </w:pPr>
      <w:r>
        <w:rPr>
          <w:rFonts w:ascii="Times New Roman"/>
          <w:b w:val="false"/>
          <w:i w:val="false"/>
          <w:color w:val="000000"/>
          <w:sz w:val="28"/>
        </w:rPr>
        <w:t xml:space="preserve">
      РГП "Национальный институт интеллектуальной собственности"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и наименованиях мест происхождения товаров" отказывает в оказании государственной услуги "Предоставление выписки из государственных реестров товарных знаков, наименований мест происхождения товаров".</w:t>
      </w:r>
    </w:p>
    <w:bookmarkEnd w:id="87"/>
    <w:bookmarkStart w:name="z104" w:id="88"/>
    <w:p>
      <w:pPr>
        <w:spacing w:after="0"/>
        <w:ind w:left="0"/>
        <w:jc w:val="both"/>
      </w:pPr>
      <w:r>
        <w:rPr>
          <w:rFonts w:ascii="Times New Roman"/>
          <w:b w:val="false"/>
          <w:i w:val="false"/>
          <w:color w:val="000000"/>
          <w:sz w:val="28"/>
        </w:rPr>
        <w:t>
      (ЭЦП)</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89"/>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выписки: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(310)-(330) Номер и дата приоритетной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0"/>
          <w:p>
            <w:pPr>
              <w:spacing w:after="20"/>
              <w:ind w:left="20"/>
              <w:jc w:val="both"/>
            </w:pPr>
            <w:r>
              <w:rPr>
                <w:rFonts w:ascii="Times New Roman"/>
                <w:b w:val="false"/>
                <w:i w:val="false"/>
                <w:color w:val="000000"/>
                <w:sz w:val="20"/>
              </w:rPr>
              <w:t>
(540) Изображение товарного знака:</w:t>
            </w:r>
            <w:r>
              <w:br/>
            </w:r>
            <w:r>
              <w:rPr>
                <w:rFonts w:ascii="Times New Roman"/>
                <w:b w:val="false"/>
                <w:i w:val="false"/>
                <w:color w:val="000000"/>
                <w:sz w:val="20"/>
              </w:rPr>
              <w:t>
(591) Указание цветов:</w:t>
            </w:r>
          </w:p>
          <w:bookmarkEnd w:id="9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1"/>
          <w:p>
            <w:pPr>
              <w:spacing w:after="20"/>
              <w:ind w:left="20"/>
              <w:jc w:val="both"/>
            </w:pPr>
            <w:r>
              <w:rPr>
                <w:rFonts w:ascii="Times New Roman"/>
                <w:b w:val="false"/>
                <w:i w:val="false"/>
                <w:color w:val="000000"/>
                <w:sz w:val="20"/>
              </w:rPr>
              <w:t>
(730) Владелец:</w:t>
            </w:r>
            <w:r>
              <w:br/>
            </w:r>
            <w:r>
              <w:rPr>
                <w:rFonts w:ascii="Times New Roman"/>
                <w:b w:val="false"/>
                <w:i w:val="false"/>
                <w:color w:val="000000"/>
                <w:sz w:val="20"/>
              </w:rPr>
              <w:t>
</w:t>
            </w:r>
            <w:r>
              <w:rPr>
                <w:rFonts w:ascii="Times New Roman"/>
                <w:b w:val="false"/>
                <w:i w:val="false"/>
                <w:color w:val="000000"/>
                <w:sz w:val="20"/>
              </w:rPr>
              <w:t xml:space="preserve">(740) Патентный поверенный </w:t>
            </w:r>
            <w:r>
              <w:br/>
            </w:r>
            <w:r>
              <w:rPr>
                <w:rFonts w:ascii="Times New Roman"/>
                <w:b w:val="false"/>
                <w:i w:val="false"/>
                <w:color w:val="000000"/>
                <w:sz w:val="20"/>
              </w:rPr>
              <w:t>
Иной представитель</w:t>
            </w:r>
          </w:p>
          <w:bookmarkEnd w:id="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Неохраноспособные элементы:</w:t>
            </w:r>
          </w:p>
        </w:tc>
      </w:tr>
    </w:tbl>
    <w:bookmarkStart w:name="z111" w:id="92"/>
    <w:p>
      <w:pPr>
        <w:spacing w:after="0"/>
        <w:ind w:left="0"/>
        <w:jc w:val="both"/>
      </w:pPr>
      <w:r>
        <w:rPr>
          <w:rFonts w:ascii="Times New Roman"/>
          <w:b w:val="false"/>
          <w:i w:val="false"/>
          <w:color w:val="000000"/>
          <w:sz w:val="28"/>
        </w:rPr>
        <w:t>
      Изменение:</w:t>
      </w:r>
    </w:p>
    <w:bookmarkEnd w:id="92"/>
    <w:bookmarkStart w:name="z112" w:id="93"/>
    <w:p>
      <w:pPr>
        <w:spacing w:after="0"/>
        <w:ind w:left="0"/>
        <w:jc w:val="both"/>
      </w:pPr>
      <w:r>
        <w:rPr>
          <w:rFonts w:ascii="Times New Roman"/>
          <w:b w:val="false"/>
          <w:i w:val="false"/>
          <w:color w:val="000000"/>
          <w:sz w:val="28"/>
        </w:rPr>
        <w:t>
      (ЭЦП)</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 w:id="94"/>
    <w:p>
      <w:pPr>
        <w:spacing w:after="0"/>
        <w:ind w:left="0"/>
        <w:jc w:val="left"/>
      </w:pPr>
      <w:r>
        <w:rPr>
          <w:rFonts w:ascii="Times New Roman"/>
          <w:b/>
          <w:i w:val="false"/>
          <w:color w:val="000000"/>
        </w:rPr>
        <w:t xml:space="preserve"> ВЫПИСКА ИЗ ГОСУДАРСТВЕННОГО РЕЕСТРА НАИМЕНОВАНИЙ МЕСТ ПРОИСХОЖДЕНИЯ ТОВАРОВ РЕСПУБЛИКИ КАЗАХСТАН</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r>
              <w:br/>
            </w: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w:t>
            </w:r>
          </w:p>
        </w:tc>
      </w:tr>
    </w:tbl>
    <w:bookmarkStart w:name="z117" w:id="95"/>
    <w:p>
      <w:pPr>
        <w:spacing w:after="0"/>
        <w:ind w:left="0"/>
        <w:jc w:val="both"/>
      </w:pPr>
      <w:r>
        <w:rPr>
          <w:rFonts w:ascii="Times New Roman"/>
          <w:b w:val="false"/>
          <w:i w:val="false"/>
          <w:color w:val="000000"/>
          <w:sz w:val="28"/>
        </w:rPr>
        <w:t>
      Изменение:</w:t>
      </w:r>
    </w:p>
    <w:bookmarkEnd w:id="95"/>
    <w:bookmarkStart w:name="z118" w:id="96"/>
    <w:p>
      <w:pPr>
        <w:spacing w:after="0"/>
        <w:ind w:left="0"/>
        <w:jc w:val="both"/>
      </w:pPr>
      <w:r>
        <w:rPr>
          <w:rFonts w:ascii="Times New Roman"/>
          <w:b w:val="false"/>
          <w:i w:val="false"/>
          <w:color w:val="000000"/>
          <w:sz w:val="28"/>
        </w:rPr>
        <w:t>
      (ЭЦП)</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97"/>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предоставлении выписки из Государственных реестров </w:t>
      </w:r>
      <w:r>
        <w:br/>
      </w:r>
      <w:r>
        <w:rPr>
          <w:rFonts w:ascii="Times New Roman"/>
          <w:b/>
          <w:i w:val="false"/>
          <w:color w:val="000000"/>
        </w:rPr>
        <w:t xml:space="preserve">                               селекционных достижений, изобретений, полезных моделей, </w:t>
      </w:r>
      <w:r>
        <w:br/>
      </w:r>
      <w:r>
        <w:rPr>
          <w:rFonts w:ascii="Times New Roman"/>
          <w:b/>
          <w:i w:val="false"/>
          <w:color w:val="000000"/>
        </w:rPr>
        <w:t xml:space="preserve">                           промышленных образцов, топологий интегральных микросхем</w:t>
      </w:r>
    </w:p>
    <w:bookmarkEnd w:id="97"/>
    <w:bookmarkStart w:name="z122" w:id="98"/>
    <w:p>
      <w:pPr>
        <w:spacing w:after="0"/>
        <w:ind w:left="0"/>
        <w:jc w:val="both"/>
      </w:pP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Адрес: ____________________________________________________________________</w:t>
      </w:r>
      <w:r>
        <w:br/>
      </w:r>
      <w:r>
        <w:rPr>
          <w:rFonts w:ascii="Times New Roman"/>
          <w:b w:val="false"/>
          <w:i w:val="false"/>
          <w:color w:val="000000"/>
          <w:sz w:val="28"/>
        </w:rPr>
        <w:t>Вид объекта интеллектуальной собственности __________________________________</w:t>
      </w:r>
      <w:r>
        <w:br/>
      </w:r>
      <w:r>
        <w:rPr>
          <w:rFonts w:ascii="Times New Roman"/>
          <w:b w:val="false"/>
          <w:i w:val="false"/>
          <w:color w:val="000000"/>
          <w:sz w:val="28"/>
        </w:rPr>
        <w:t>Номер регистрации или номер патента _________________________________________</w:t>
      </w:r>
      <w:r>
        <w:br/>
      </w:r>
      <w:r>
        <w:rPr>
          <w:rFonts w:ascii="Times New Roman"/>
          <w:b w:val="false"/>
          <w:i w:val="false"/>
          <w:color w:val="000000"/>
          <w:sz w:val="28"/>
        </w:rPr>
        <w:t>Прилагаемый документ:</w:t>
      </w:r>
    </w:p>
    <w:bookmarkEnd w:id="98"/>
    <w:bookmarkStart w:name="z123" w:id="99"/>
    <w:p>
      <w:pPr>
        <w:spacing w:after="0"/>
        <w:ind w:left="0"/>
        <w:jc w:val="both"/>
      </w:pPr>
      <w:r>
        <w:rPr>
          <w:rFonts w:ascii="Times New Roman"/>
          <w:b w:val="false"/>
          <w:i w:val="false"/>
          <w:color w:val="000000"/>
          <w:sz w:val="28"/>
        </w:rPr>
        <w:t>
      Доверенность (при подаче ходатайства через представителя).</w:t>
      </w:r>
    </w:p>
    <w:bookmarkEnd w:id="99"/>
    <w:bookmarkStart w:name="z124" w:id="100"/>
    <w:p>
      <w:pPr>
        <w:spacing w:after="0"/>
        <w:ind w:left="0"/>
        <w:jc w:val="both"/>
      </w:pPr>
      <w:r>
        <w:rPr>
          <w:rFonts w:ascii="Times New Roman"/>
          <w:b w:val="false"/>
          <w:i w:val="false"/>
          <w:color w:val="000000"/>
          <w:sz w:val="28"/>
        </w:rPr>
        <w:t>
      Правообладатель</w:t>
      </w:r>
    </w:p>
    <w:bookmarkEnd w:id="100"/>
    <w:bookmarkStart w:name="z125" w:id="101"/>
    <w:p>
      <w:pPr>
        <w:spacing w:after="0"/>
        <w:ind w:left="0"/>
        <w:jc w:val="both"/>
      </w:pPr>
      <w:r>
        <w:rPr>
          <w:rFonts w:ascii="Times New Roman"/>
          <w:b w:val="false"/>
          <w:i w:val="false"/>
          <w:color w:val="000000"/>
          <w:sz w:val="28"/>
        </w:rPr>
        <w:t>
      _________________ 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1"/>
    <w:bookmarkStart w:name="z126" w:id="102"/>
    <w:p>
      <w:pPr>
        <w:spacing w:after="0"/>
        <w:ind w:left="0"/>
        <w:jc w:val="both"/>
      </w:pPr>
      <w:r>
        <w:rPr>
          <w:rFonts w:ascii="Times New Roman"/>
          <w:b w:val="false"/>
          <w:i w:val="false"/>
          <w:color w:val="000000"/>
          <w:sz w:val="28"/>
        </w:rPr>
        <w:t>
      Патентный поверенный или иной представитель</w:t>
      </w:r>
    </w:p>
    <w:bookmarkEnd w:id="102"/>
    <w:bookmarkStart w:name="z127" w:id="103"/>
    <w:p>
      <w:pPr>
        <w:spacing w:after="0"/>
        <w:ind w:left="0"/>
        <w:jc w:val="both"/>
      </w:pPr>
      <w:r>
        <w:rPr>
          <w:rFonts w:ascii="Times New Roman"/>
          <w:b w:val="false"/>
          <w:i w:val="false"/>
          <w:color w:val="000000"/>
          <w:sz w:val="28"/>
        </w:rPr>
        <w:t>
      _________________ _________________________________________________________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04"/>
    <w:p>
      <w:pPr>
        <w:spacing w:after="0"/>
        <w:ind w:left="0"/>
        <w:jc w:val="left"/>
      </w:pPr>
      <w:r>
        <w:rPr>
          <w:rFonts w:ascii="Times New Roman"/>
          <w:b/>
          <w:i w:val="false"/>
          <w:color w:val="000000"/>
        </w:rPr>
        <w:t xml:space="preserve"> ВЫПИСКА ИЗ ГОСУДАРСТВЕННОГО РЕЕСТРА ИЗОБРЕТЕНИЙ РЕСПУБЛИКИ КАЗАХСТАН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33" w:id="105"/>
    <w:p>
      <w:pPr>
        <w:spacing w:after="0"/>
        <w:ind w:left="0"/>
        <w:jc w:val="both"/>
      </w:pPr>
      <w:r>
        <w:rPr>
          <w:rFonts w:ascii="Times New Roman"/>
          <w:b w:val="false"/>
          <w:i w:val="false"/>
          <w:color w:val="000000"/>
          <w:sz w:val="28"/>
        </w:rPr>
        <w:t>
      Директор фамилия, имя, отчество (при его наличии)</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06"/>
    <w:p>
      <w:pPr>
        <w:spacing w:after="0"/>
        <w:ind w:left="0"/>
        <w:jc w:val="left"/>
      </w:pPr>
      <w:r>
        <w:rPr>
          <w:rFonts w:ascii="Times New Roman"/>
          <w:b/>
          <w:i w:val="false"/>
          <w:color w:val="000000"/>
        </w:rPr>
        <w:t xml:space="preserve"> ВЫПИСКА ИЗ ГОСУДАРСТВЕННОГО РЕЕСТРА ПОЛЕЗНЫХ МОДЕЛЕЙ РЕСПУБЛИКИ КАЗАХСТАН</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МПК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Дата перевода международной заявки на национальную фазу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Регистрационный номер международной заявки и дата международной подачи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39" w:id="107"/>
    <w:p>
      <w:pPr>
        <w:spacing w:after="0"/>
        <w:ind w:left="0"/>
        <w:jc w:val="both"/>
      </w:pPr>
      <w:r>
        <w:rPr>
          <w:rFonts w:ascii="Times New Roman"/>
          <w:b w:val="false"/>
          <w:i w:val="false"/>
          <w:color w:val="000000"/>
          <w:sz w:val="28"/>
        </w:rPr>
        <w:t>
      Директор фамилия, имя, отчество (при его наличии)</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08"/>
    <w:p>
      <w:pPr>
        <w:spacing w:after="0"/>
        <w:ind w:left="0"/>
        <w:jc w:val="left"/>
      </w:pPr>
      <w:r>
        <w:rPr>
          <w:rFonts w:ascii="Times New Roman"/>
          <w:b/>
          <w:i w:val="false"/>
          <w:color w:val="000000"/>
        </w:rPr>
        <w:t xml:space="preserve"> ВЫПИСКА ИЗ ГОСУДАРСТВЕННОГО РЕЕСТРА ПРОМЫШЛЕННЫХ ОБРАЗЦОВ РЕСПУБЛИКИ КАЗАХСТАН</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Приоритетные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МКПО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 промышленного образца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Изображение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45" w:id="109"/>
    <w:p>
      <w:pPr>
        <w:spacing w:after="0"/>
        <w:ind w:left="0"/>
        <w:jc w:val="both"/>
      </w:pPr>
      <w:r>
        <w:rPr>
          <w:rFonts w:ascii="Times New Roman"/>
          <w:b w:val="false"/>
          <w:i w:val="false"/>
          <w:color w:val="000000"/>
          <w:sz w:val="28"/>
        </w:rPr>
        <w:t>
      Директор фамилия, имя, отчество (при его наличии)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0"/>
    <w:p>
      <w:pPr>
        <w:spacing w:after="0"/>
        <w:ind w:left="0"/>
        <w:jc w:val="left"/>
      </w:pPr>
      <w:r>
        <w:rPr>
          <w:rFonts w:ascii="Times New Roman"/>
          <w:b/>
          <w:i w:val="false"/>
          <w:color w:val="000000"/>
        </w:rPr>
        <w:t xml:space="preserve"> ВЫПИСКА ИЗ ГОСУДАРСТВЕННОГО РЕЕСТРА СЕЛЕКЦИОННЫХ ДОСТИЖЕНИЙ РЕСПУБЛИКИ КАЗАХСТАН</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охранного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Патентообладатель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Патентные поверенные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Номер и дата бюллетеня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51" w:id="111"/>
    <w:p>
      <w:pPr>
        <w:spacing w:after="0"/>
        <w:ind w:left="0"/>
        <w:jc w:val="both"/>
      </w:pPr>
      <w:r>
        <w:rPr>
          <w:rFonts w:ascii="Times New Roman"/>
          <w:b w:val="false"/>
          <w:i w:val="false"/>
          <w:color w:val="000000"/>
          <w:sz w:val="28"/>
        </w:rPr>
        <w:t>
      Директор фамилия, имя, отчество (при его наличии)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12"/>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Порядковый номер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3"/>
          <w:p>
            <w:pPr>
              <w:spacing w:after="20"/>
              <w:ind w:left="20"/>
              <w:jc w:val="both"/>
            </w:pPr>
            <w:r>
              <w:rPr>
                <w:rFonts w:ascii="Times New Roman"/>
                <w:b w:val="false"/>
                <w:i w:val="false"/>
                <w:color w:val="000000"/>
                <w:sz w:val="20"/>
              </w:rPr>
              <w:t>
(151) Дата регистрации:</w:t>
            </w:r>
            <w:r>
              <w:br/>
            </w:r>
            <w:r>
              <w:rPr>
                <w:rFonts w:ascii="Times New Roman"/>
                <w:b w:val="false"/>
                <w:i w:val="false"/>
                <w:color w:val="000000"/>
                <w:sz w:val="20"/>
              </w:rPr>
              <w:t>
(152) Дата признания общеизвестным</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Срок действия 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Дата публикации: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4"/>
          <w:p>
            <w:pPr>
              <w:spacing w:after="20"/>
              <w:ind w:left="20"/>
              <w:jc w:val="both"/>
            </w:pPr>
            <w:r>
              <w:rPr>
                <w:rFonts w:ascii="Times New Roman"/>
                <w:b w:val="false"/>
                <w:i w:val="false"/>
                <w:color w:val="000000"/>
                <w:sz w:val="20"/>
              </w:rPr>
              <w:t>
(540) Изображение общеизвестного товарного знака:</w:t>
            </w:r>
            <w:r>
              <w:br/>
            </w:r>
            <w:r>
              <w:rPr>
                <w:rFonts w:ascii="Times New Roman"/>
                <w:b w:val="false"/>
                <w:i w:val="false"/>
                <w:color w:val="000000"/>
                <w:sz w:val="20"/>
              </w:rPr>
              <w:t>
(591) Указание цветов:</w:t>
            </w:r>
          </w:p>
          <w:bookmarkEnd w:id="1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5"/>
          <w:p>
            <w:pPr>
              <w:spacing w:after="20"/>
              <w:ind w:left="20"/>
              <w:jc w:val="both"/>
            </w:pPr>
            <w:r>
              <w:rPr>
                <w:rFonts w:ascii="Times New Roman"/>
                <w:b w:val="false"/>
                <w:i w:val="false"/>
                <w:color w:val="000000"/>
                <w:sz w:val="20"/>
              </w:rPr>
              <w:t>
(730) Владелец:</w:t>
            </w:r>
            <w:r>
              <w:br/>
            </w:r>
            <w:r>
              <w:rPr>
                <w:rFonts w:ascii="Times New Roman"/>
                <w:b w:val="false"/>
                <w:i w:val="false"/>
                <w:color w:val="000000"/>
                <w:sz w:val="20"/>
              </w:rPr>
              <w:t>
</w:t>
            </w:r>
            <w:r>
              <w:rPr>
                <w:rFonts w:ascii="Times New Roman"/>
                <w:b w:val="false"/>
                <w:i w:val="false"/>
                <w:color w:val="000000"/>
                <w:sz w:val="20"/>
              </w:rPr>
              <w:t xml:space="preserve">(740) Патентный поверенный </w:t>
            </w:r>
            <w:r>
              <w:br/>
            </w:r>
            <w:r>
              <w:rPr>
                <w:rFonts w:ascii="Times New Roman"/>
                <w:b w:val="false"/>
                <w:i w:val="false"/>
                <w:color w:val="000000"/>
                <w:sz w:val="20"/>
              </w:rPr>
              <w:t>
Иной представитель</w:t>
            </w:r>
          </w:p>
          <w:bookmarkEnd w:id="1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Перечень товаров и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w:t>
            </w:r>
          </w:p>
        </w:tc>
      </w:tr>
    </w:tbl>
    <w:bookmarkStart w:name="z161" w:id="116"/>
    <w:p>
      <w:pPr>
        <w:spacing w:after="0"/>
        <w:ind w:left="0"/>
        <w:jc w:val="both"/>
      </w:pPr>
      <w:r>
        <w:rPr>
          <w:rFonts w:ascii="Times New Roman"/>
          <w:b w:val="false"/>
          <w:i w:val="false"/>
          <w:color w:val="000000"/>
          <w:sz w:val="28"/>
        </w:rPr>
        <w:t>
      Директор фамилия, имя, отчество (при его наличии)</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предоставления выписок</w:t>
            </w:r>
            <w:r>
              <w:br/>
            </w:r>
            <w:r>
              <w:rPr>
                <w:rFonts w:ascii="Times New Roman"/>
                <w:b w:val="false"/>
                <w:i w:val="false"/>
                <w:color w:val="000000"/>
                <w:sz w:val="20"/>
              </w:rPr>
              <w:t>из Государственных реестров</w:t>
            </w:r>
            <w:r>
              <w:br/>
            </w:r>
            <w:r>
              <w:rPr>
                <w:rFonts w:ascii="Times New Roman"/>
                <w:b w:val="false"/>
                <w:i w:val="false"/>
                <w:color w:val="000000"/>
                <w:sz w:val="20"/>
              </w:rPr>
              <w:t>селекционных достижений,</w:t>
            </w:r>
            <w:r>
              <w:br/>
            </w:r>
            <w:r>
              <w:rPr>
                <w:rFonts w:ascii="Times New Roman"/>
                <w:b w:val="false"/>
                <w:i w:val="false"/>
                <w:color w:val="000000"/>
                <w:sz w:val="20"/>
              </w:rPr>
              <w:t>изобретений, полезных моделей,</w:t>
            </w:r>
            <w:r>
              <w:br/>
            </w:r>
            <w:r>
              <w:rPr>
                <w:rFonts w:ascii="Times New Roman"/>
                <w:b w:val="false"/>
                <w:i w:val="false"/>
                <w:color w:val="000000"/>
                <w:sz w:val="20"/>
              </w:rPr>
              <w:t>промышленных образцов,</w:t>
            </w:r>
            <w:r>
              <w:br/>
            </w:r>
            <w:r>
              <w:rPr>
                <w:rFonts w:ascii="Times New Roman"/>
                <w:b w:val="false"/>
                <w:i w:val="false"/>
                <w:color w:val="000000"/>
                <w:sz w:val="20"/>
              </w:rPr>
              <w:t>товарных знаков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топологий интегральных</w:t>
            </w:r>
            <w:r>
              <w:br/>
            </w:r>
            <w:r>
              <w:rPr>
                <w:rFonts w:ascii="Times New Roman"/>
                <w:b w:val="false"/>
                <w:i w:val="false"/>
                <w:color w:val="000000"/>
                <w:sz w:val="20"/>
              </w:rPr>
              <w:t>микросхем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 w:id="117"/>
    <w:p>
      <w:pPr>
        <w:spacing w:after="0"/>
        <w:ind w:left="0"/>
        <w:jc w:val="left"/>
      </w:pPr>
      <w:r>
        <w:rPr>
          <w:rFonts w:ascii="Times New Roman"/>
          <w:b/>
          <w:i w:val="false"/>
          <w:color w:val="000000"/>
        </w:rPr>
        <w:t xml:space="preserve"> ВЫПИСКА ИЗ ГОСУДАРСТВЕННОГО РЕЕСТРА ТОПОЛОГИЙ ИНТЕГРАЛЬНЫХ МИКРОСХЕМ РЕСПУБЛИКИ КАЗАХСТАН</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формирования выписки: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Статус: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регистрации (свидетельства):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Словесное обозначение вида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Дата регистрации: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Номер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Дата подачи заявки: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Наименование топологии интегральной микросхемы: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Правообладатель: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Автор(ы):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Дата публикации:</w:t>
            </w:r>
          </w:p>
        </w:tc>
      </w:tr>
    </w:tbl>
    <w:bookmarkStart w:name="z167" w:id="118"/>
    <w:p>
      <w:pPr>
        <w:spacing w:after="0"/>
        <w:ind w:left="0"/>
        <w:jc w:val="both"/>
      </w:pPr>
      <w:r>
        <w:rPr>
          <w:rFonts w:ascii="Times New Roman"/>
          <w:b w:val="false"/>
          <w:i w:val="false"/>
          <w:color w:val="000000"/>
          <w:sz w:val="28"/>
        </w:rPr>
        <w:t>
      Директор фамилия, имя, отчество (при его наличии)</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