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bd2a7" w14:textId="9ebd2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утратившими силу некоторых приказов Министра финансов Республики Казахстан</w:t>
      </w:r>
    </w:p>
    <w:p>
      <w:pPr>
        <w:spacing w:after="0"/>
        <w:ind w:left="0"/>
        <w:jc w:val="both"/>
      </w:pPr>
      <w:r>
        <w:rPr>
          <w:rFonts w:ascii="Times New Roman"/>
          <w:b w:val="false"/>
          <w:i w:val="false"/>
          <w:color w:val="000000"/>
          <w:sz w:val="28"/>
        </w:rPr>
        <w:t>Приказ Первого заместителя Премьер-Министра Республики Казахстан – Министра финансов Республики Казахстан от 8 апреля 2020 года № 368. Зарегистрирован в Министерстве юстиции Республики Казахстан 9 апреля 2020 года № 20351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6 апреля 2016 года "О правовых актах" ПРИКАЗЫВАЮ:</w:t>
      </w:r>
    </w:p>
    <w:bookmarkEnd w:id="0"/>
    <w:bookmarkStart w:name="z5" w:id="1"/>
    <w:p>
      <w:pPr>
        <w:spacing w:after="0"/>
        <w:ind w:left="0"/>
        <w:jc w:val="both"/>
      </w:pPr>
      <w:r>
        <w:rPr>
          <w:rFonts w:ascii="Times New Roman"/>
          <w:b w:val="false"/>
          <w:i w:val="false"/>
          <w:color w:val="000000"/>
          <w:sz w:val="28"/>
        </w:rPr>
        <w:t xml:space="preserve">
      1. Признать утратившими силу некоторые приказы Министра финансов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Первый Заместитель Премьер-Министра</w:t>
            </w:r>
            <w:r>
              <w:br/>
            </w:r>
            <w:r>
              <w:rPr>
                <w:rFonts w:ascii="Times New Roman"/>
                <w:b w:val="false"/>
                <w:i/>
                <w:color w:val="000000"/>
                <w:sz w:val="20"/>
              </w:rPr>
              <w:t>Республики Казахстан-Министр финансов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Первого Заместитея Премьер-</w:t>
            </w:r>
            <w:r>
              <w:br/>
            </w:r>
            <w:r>
              <w:rPr>
                <w:rFonts w:ascii="Times New Roman"/>
                <w:b w:val="false"/>
                <w:i w:val="false"/>
                <w:color w:val="000000"/>
                <w:sz w:val="20"/>
              </w:rPr>
              <w:t>Министра Республики</w:t>
            </w:r>
            <w:r>
              <w:br/>
            </w:r>
            <w:r>
              <w:rPr>
                <w:rFonts w:ascii="Times New Roman"/>
                <w:b w:val="false"/>
                <w:i w:val="false"/>
                <w:color w:val="000000"/>
                <w:sz w:val="20"/>
              </w:rPr>
              <w:t>Казахстан-Министра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апреля 2020 года № 368</w:t>
            </w:r>
          </w:p>
        </w:tc>
      </w:tr>
    </w:tbl>
    <w:bookmarkStart w:name="z13" w:id="7"/>
    <w:p>
      <w:pPr>
        <w:spacing w:after="0"/>
        <w:ind w:left="0"/>
        <w:jc w:val="left"/>
      </w:pPr>
      <w:r>
        <w:rPr>
          <w:rFonts w:ascii="Times New Roman"/>
          <w:b/>
          <w:i w:val="false"/>
          <w:color w:val="000000"/>
        </w:rPr>
        <w:t xml:space="preserve"> Перечень утративших силу некоторых приказов Министра финансов Республики Казахстан</w:t>
      </w:r>
    </w:p>
    <w:bookmarkEnd w:id="7"/>
    <w:bookmarkStart w:name="z14"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26 февраля 2015 года № 131 "Об утверждении Правил проведения камерального контроля за деятельностью администратора в реабилитационной процедуре и процедуре банкротства" (зарегистрирован в Реестре государственной регистрации нормативных правовых актов под № 10560, опубликован 13 мая 2015 года в информационно-правовой системе "Әділет").</w:t>
      </w:r>
    </w:p>
    <w:bookmarkEnd w:id="8"/>
    <w:bookmarkStart w:name="z15"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26 февраля 2015 года № 132 "Об утверждении правил направления уведомлений об устранении нарушений, выявленных по результатам проверки деятельности предыдущего администратора, отстраненного за эти нарушения, по результатам камерального контроля деятельности администратора, представления отчета об исполнении уведомления об устранении нарушений, выявленных по результатам камерального контроля деятельности администратора, а также форм уведомлений об устранении нарушений, выявленных по результатам проверки деятельности предыдущего администратора, отстраненного за эти нарушения, по результатам камерального контроля деятельности администратора, отчета об исполнении уведомления об устранении нарушений, выявленных по результатам камерального контроля деятельности администратора" (зарегистрирован в Реестре государственной регистрации нормативных правовых актов под № 10608, опубликован 13 мая 2015 года в информационно-правовой системе "Әділет").</w:t>
      </w:r>
    </w:p>
    <w:bookmarkEnd w:id="9"/>
    <w:bookmarkStart w:name="z16"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14 ноября 2017 года № 668 "О внесении изменений в приказ Министра финансов Республики Казахстан от 26 февраля 2015 года № 132 "Об утверждении правил направления уведомлений об устранении нарушений, выявленных по результатам проверки деятельности предыдущего администратора, отстраненного за эти нарушения, по результатам камерального контроля деятельности администратора, представления отчета об исполнении уведомления об устранении нарушений, выявленных по результатам камерального контроля деятельности администратора, а также форм уведомлений об устранении нарушений, выявленных по результатам проверки деятельности предыдущего администратора, отстраненного за эти нарушения, по результатам камерального контроля деятельности администратора, отчета об исполнении уведомления об устранении нарушений, выявленных по результатам камерального контроля деятельности администратора" (зарегистрирован в Реестре государственной регистрации нормативных правовых актов под № 16055, опубликован 13 декабря 2017 года в Эталонном контрольном банке нормативных правовых актов Республики Казахстан).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