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ed86" w14:textId="8ace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8 апреля 2020 года № 190. Зарегистрирован в Министерстве юстиции Республики Казахстан 9 апреля 2020 года № 20350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 (зарегистрирован в Реестре государственной регистрации нормативных правовых актов за № 6463, опубликованный 8 сентября 2010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с целью определения порядка выдачи и оснований для отказа в выдаче разрешений на выполнение международных нерегулярных полетов для осуществления перевозок пассажиров, багажа и грузов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и оснований для отказа в выдаче разрешений на выполнение международных нерегулярных полетов,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развитию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 и инфраструктурного</w:t>
            </w:r>
            <w:r>
              <w:br/>
            </w: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2010 года № 359</w:t>
            </w:r>
          </w:p>
        </w:tc>
      </w:tr>
    </w:tbl>
    <w:bookmarkStart w:name="z18" w:id="9"/>
    <w:p>
      <w:pPr>
        <w:spacing w:after="0"/>
        <w:ind w:left="0"/>
        <w:jc w:val="left"/>
      </w:pPr>
      <w:r>
        <w:rPr>
          <w:rFonts w:ascii="Times New Roman"/>
          <w:b/>
          <w:i w:val="false"/>
          <w:color w:val="000000"/>
        </w:rPr>
        <w:t xml:space="preserve"> Правила выдачи и оснований для отказа в выдаче разрешений на выполнение международных нерегулярных полетов</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выдачи и оснований для отказа в выдаче разрешений на выполнение международных нерегулярных полетов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выдачи и оснований для отказа в выдаче разрешений на выполнение международных нерегулярных полетов и определяют порядок оказания государственной услуги "Выдача разрешения на выполнение международных нерегулярных полетов".</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12"/>
    <w:bookmarkStart w:name="z22" w:id="13"/>
    <w:p>
      <w:pPr>
        <w:spacing w:after="0"/>
        <w:ind w:left="0"/>
        <w:jc w:val="both"/>
      </w:pPr>
      <w:r>
        <w:rPr>
          <w:rFonts w:ascii="Times New Roman"/>
          <w:b w:val="false"/>
          <w:i w:val="false"/>
          <w:color w:val="000000"/>
          <w:sz w:val="28"/>
        </w:rPr>
        <w:t>
      1)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между пунктами авиаперевозок. Пунктами авиаперевозок являются населенные пункты, в районе которых находятся аэродромы вылета/назначения;</w:t>
      </w:r>
    </w:p>
    <w:bookmarkEnd w:id="13"/>
    <w:bookmarkStart w:name="z23" w:id="14"/>
    <w:p>
      <w:pPr>
        <w:spacing w:after="0"/>
        <w:ind w:left="0"/>
        <w:jc w:val="both"/>
      </w:pPr>
      <w:r>
        <w:rPr>
          <w:rFonts w:ascii="Times New Roman"/>
          <w:b w:val="false"/>
          <w:i w:val="false"/>
          <w:color w:val="000000"/>
          <w:sz w:val="28"/>
        </w:rPr>
        <w:t>
      2) грузовая накладная - документ, с предварительно напечатанной идентификацией перевозчика, служащий для подтверждения контракта между грузоотправителем и перевозчиком на перевозку груза по маршруту перевозчика, содержащий указание пунктов отправления и назначения, указание веса отправки, условия перевозки груза. Пунктом отправления является любой пункт посадки (первоначальной или на маршруте), в котором осуществляется погрузка груза на борт воздушного судна, осуществляющего конкретный рейс, а пунктом назначения является первый соответствующий пункт, в котором происходит выгрузка груза (независимо от того, где началась перевозка и где в конечном счете закончится эта перевозка в соответствии с грузовой накладной);</w:t>
      </w:r>
    </w:p>
    <w:bookmarkEnd w:id="14"/>
    <w:bookmarkStart w:name="z24" w:id="15"/>
    <w:p>
      <w:pPr>
        <w:spacing w:after="0"/>
        <w:ind w:left="0"/>
        <w:jc w:val="both"/>
      </w:pPr>
      <w:r>
        <w:rPr>
          <w:rFonts w:ascii="Times New Roman"/>
          <w:b w:val="false"/>
          <w:i w:val="false"/>
          <w:color w:val="000000"/>
          <w:sz w:val="28"/>
        </w:rPr>
        <w:t xml:space="preserve">
      3) договорной авиамаршрут - международный авиамаршрут на котором выполняют регулярные полеты назначенные перевозчики Республики Казахстан, имеющие свидетельство на данный авиамаршрут; </w:t>
      </w:r>
    </w:p>
    <w:bookmarkEnd w:id="15"/>
    <w:bookmarkStart w:name="z25" w:id="16"/>
    <w:p>
      <w:pPr>
        <w:spacing w:after="0"/>
        <w:ind w:left="0"/>
        <w:jc w:val="both"/>
      </w:pPr>
      <w:r>
        <w:rPr>
          <w:rFonts w:ascii="Times New Roman"/>
          <w:b w:val="false"/>
          <w:i w:val="false"/>
          <w:color w:val="000000"/>
          <w:sz w:val="28"/>
        </w:rPr>
        <w:t>
      4) перевозки для оказания помощи - нерегулярные полеты, выполняемые в гуманитарных целях, для перевозки персонала и припасов в целях оказания помощи во время стихийных бедствий или чрезвычайных ситуаций (аварий, эпидемий и т.д.), санитарные рейсы, а также полеты, связанные с проведением восстановительных и аварийно-спасательных работ;</w:t>
      </w:r>
    </w:p>
    <w:bookmarkEnd w:id="16"/>
    <w:bookmarkStart w:name="z26" w:id="17"/>
    <w:p>
      <w:pPr>
        <w:spacing w:after="0"/>
        <w:ind w:left="0"/>
        <w:jc w:val="both"/>
      </w:pPr>
      <w:r>
        <w:rPr>
          <w:rFonts w:ascii="Times New Roman"/>
          <w:b w:val="false"/>
          <w:i w:val="false"/>
          <w:color w:val="000000"/>
          <w:sz w:val="28"/>
        </w:rPr>
        <w:t>
      5) туристский чартерный рейс - нерегулярный рейс, формируемый по заявке туроператора (фрахтователя) на основе договора фрахтования с авиакомпанией, согласно которому фрахтовщик обязуется предоставить фрахтователю за плату всю или часть вместимости одного или нескольких воздушных судов на один или несколько рейсов для перевозки пассажиров, груза и багажа по оговоренным авиамаршрутам;</w:t>
      </w:r>
    </w:p>
    <w:bookmarkEnd w:id="17"/>
    <w:bookmarkStart w:name="z27" w:id="18"/>
    <w:p>
      <w:pPr>
        <w:spacing w:after="0"/>
        <w:ind w:left="0"/>
        <w:jc w:val="both"/>
      </w:pPr>
      <w:r>
        <w:rPr>
          <w:rFonts w:ascii="Times New Roman"/>
          <w:b w:val="false"/>
          <w:i w:val="false"/>
          <w:color w:val="000000"/>
          <w:sz w:val="28"/>
        </w:rPr>
        <w:t>
      6) чартерный рейс в личных целях или деловая поездка - нерегулярный рейс, который фрахтуется физическим или юридическим лицом исключительно в собственных целях для перевозки пассажиров и/или груза, при которой расходы полностью покрываются этим физическим или юридическим лицом и не разделяются непосредственно или косвенно с другими физическими или юридическими лицами;</w:t>
      </w:r>
    </w:p>
    <w:bookmarkEnd w:id="18"/>
    <w:bookmarkStart w:name="z28" w:id="19"/>
    <w:p>
      <w:pPr>
        <w:spacing w:after="0"/>
        <w:ind w:left="0"/>
        <w:jc w:val="both"/>
      </w:pPr>
      <w:r>
        <w:rPr>
          <w:rFonts w:ascii="Times New Roman"/>
          <w:b w:val="false"/>
          <w:i w:val="false"/>
          <w:color w:val="000000"/>
          <w:sz w:val="28"/>
        </w:rPr>
        <w:t>
      7) программа чартерных грузовых рейсов - систематически выполняемые воздушными судами одного и того же эксплуатанта по одному и тому же маршруту нерегулярные грузовые авиаперевозки;</w:t>
      </w:r>
    </w:p>
    <w:bookmarkEnd w:id="19"/>
    <w:bookmarkStart w:name="z29" w:id="20"/>
    <w:p>
      <w:pPr>
        <w:spacing w:after="0"/>
        <w:ind w:left="0"/>
        <w:jc w:val="both"/>
      </w:pPr>
      <w:r>
        <w:rPr>
          <w:rFonts w:ascii="Times New Roman"/>
          <w:b w:val="false"/>
          <w:i w:val="false"/>
          <w:color w:val="000000"/>
          <w:sz w:val="28"/>
        </w:rPr>
        <w:t>
      8) одностороннее выполнение нерегулярных полетов - выполнение иностранным эксплуатантом гражданских воздушных судов нерегулярных полетов с целью коммерческой перевозки пассажиров и/или груза по авиационным маршрутам, на которых казахстанские авиакомпании осуществляют нерегулярные полеты с частотой менее двух полетов в тридцать дней;</w:t>
      </w:r>
    </w:p>
    <w:bookmarkEnd w:id="20"/>
    <w:bookmarkStart w:name="z30" w:id="21"/>
    <w:p>
      <w:pPr>
        <w:spacing w:after="0"/>
        <w:ind w:left="0"/>
        <w:jc w:val="both"/>
      </w:pPr>
      <w:r>
        <w:rPr>
          <w:rFonts w:ascii="Times New Roman"/>
          <w:b w:val="false"/>
          <w:i w:val="false"/>
          <w:color w:val="000000"/>
          <w:sz w:val="28"/>
        </w:rPr>
        <w:t>
      3. Государственная услуга "Выдача разрешения на выполнение международных нерегулярных полетов" (далее – государственная услуга) оказывается Комитетом гражданской авиации Министерства индустрии и инфраструктурного развития Республики Казахстан (далее – услугодатель).</w:t>
      </w:r>
    </w:p>
    <w:bookmarkEnd w:id="21"/>
    <w:bookmarkStart w:name="z31" w:id="22"/>
    <w:p>
      <w:pPr>
        <w:spacing w:after="0"/>
        <w:ind w:left="0"/>
        <w:jc w:val="left"/>
      </w:pPr>
      <w:r>
        <w:rPr>
          <w:rFonts w:ascii="Times New Roman"/>
          <w:b/>
          <w:i w:val="false"/>
          <w:color w:val="000000"/>
        </w:rPr>
        <w:t xml:space="preserve"> Глава 2. Условия и порядок согласования на выполнение международных нерегулярных полетов гражданскими воздушными судами казахстанских эксплуатантов</w:t>
      </w:r>
    </w:p>
    <w:bookmarkEnd w:id="22"/>
    <w:bookmarkStart w:name="z32" w:id="23"/>
    <w:p>
      <w:pPr>
        <w:spacing w:after="0"/>
        <w:ind w:left="0"/>
        <w:jc w:val="both"/>
      </w:pPr>
      <w:r>
        <w:rPr>
          <w:rFonts w:ascii="Times New Roman"/>
          <w:b w:val="false"/>
          <w:i w:val="false"/>
          <w:color w:val="000000"/>
          <w:sz w:val="28"/>
        </w:rPr>
        <w:t>
      4. Не допускается без согласования с услугодателем международный полет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Услугодатель, в свою очередь, осуществляет согласование данного полета с органом, осуществляющим внешнеполитическую деятельность, в пределах его компетенции.</w:t>
      </w:r>
    </w:p>
    <w:bookmarkEnd w:id="23"/>
    <w:bookmarkStart w:name="z33" w:id="24"/>
    <w:p>
      <w:pPr>
        <w:spacing w:after="0"/>
        <w:ind w:left="0"/>
        <w:jc w:val="both"/>
      </w:pPr>
      <w:r>
        <w:rPr>
          <w:rFonts w:ascii="Times New Roman"/>
          <w:b w:val="false"/>
          <w:i w:val="false"/>
          <w:color w:val="000000"/>
          <w:sz w:val="28"/>
        </w:rPr>
        <w:t>
      5. Услугодатель согласовывает осуществление международного полета казахстанского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на основании заявки, направленной казахстанским эксплуатантом гражданского воздушного судна либо его представителем услугодателю, которая должна содержать следующие данные:</w:t>
      </w:r>
    </w:p>
    <w:bookmarkEnd w:id="24"/>
    <w:bookmarkStart w:name="z34" w:id="25"/>
    <w:p>
      <w:pPr>
        <w:spacing w:after="0"/>
        <w:ind w:left="0"/>
        <w:jc w:val="both"/>
      </w:pPr>
      <w:r>
        <w:rPr>
          <w:rFonts w:ascii="Times New Roman"/>
          <w:b w:val="false"/>
          <w:i w:val="false"/>
          <w:color w:val="000000"/>
          <w:sz w:val="28"/>
        </w:rPr>
        <w:t>
      наименование эксплуатанта;</w:t>
      </w:r>
    </w:p>
    <w:bookmarkEnd w:id="25"/>
    <w:bookmarkStart w:name="z35" w:id="26"/>
    <w:p>
      <w:pPr>
        <w:spacing w:after="0"/>
        <w:ind w:left="0"/>
        <w:jc w:val="both"/>
      </w:pPr>
      <w:r>
        <w:rPr>
          <w:rFonts w:ascii="Times New Roman"/>
          <w:b w:val="false"/>
          <w:i w:val="false"/>
          <w:color w:val="000000"/>
          <w:sz w:val="28"/>
        </w:rPr>
        <w:t>
      трехбуквенный код присвоенный Международной организацией гражданской авиации (далее - ИКАО) и номер рейса;</w:t>
      </w:r>
    </w:p>
    <w:bookmarkEnd w:id="26"/>
    <w:bookmarkStart w:name="z36" w:id="27"/>
    <w:p>
      <w:pPr>
        <w:spacing w:after="0"/>
        <w:ind w:left="0"/>
        <w:jc w:val="both"/>
      </w:pPr>
      <w:r>
        <w:rPr>
          <w:rFonts w:ascii="Times New Roman"/>
          <w:b w:val="false"/>
          <w:i w:val="false"/>
          <w:color w:val="000000"/>
          <w:sz w:val="28"/>
        </w:rPr>
        <w:t>
      дата вылета;</w:t>
      </w:r>
    </w:p>
    <w:bookmarkEnd w:id="27"/>
    <w:bookmarkStart w:name="z37" w:id="28"/>
    <w:p>
      <w:pPr>
        <w:spacing w:after="0"/>
        <w:ind w:left="0"/>
        <w:jc w:val="both"/>
      </w:pPr>
      <w:r>
        <w:rPr>
          <w:rFonts w:ascii="Times New Roman"/>
          <w:b w:val="false"/>
          <w:i w:val="false"/>
          <w:color w:val="000000"/>
          <w:sz w:val="28"/>
        </w:rPr>
        <w:t>
      тип воздушного судна;</w:t>
      </w:r>
    </w:p>
    <w:bookmarkEnd w:id="28"/>
    <w:bookmarkStart w:name="z38" w:id="29"/>
    <w:p>
      <w:pPr>
        <w:spacing w:after="0"/>
        <w:ind w:left="0"/>
        <w:jc w:val="both"/>
      </w:pPr>
      <w:r>
        <w:rPr>
          <w:rFonts w:ascii="Times New Roman"/>
          <w:b w:val="false"/>
          <w:i w:val="false"/>
          <w:color w:val="000000"/>
          <w:sz w:val="28"/>
        </w:rPr>
        <w:t>
      полный авиамаршрут полета;</w:t>
      </w:r>
    </w:p>
    <w:bookmarkEnd w:id="29"/>
    <w:bookmarkStart w:name="z39" w:id="30"/>
    <w:p>
      <w:pPr>
        <w:spacing w:after="0"/>
        <w:ind w:left="0"/>
        <w:jc w:val="both"/>
      </w:pPr>
      <w:r>
        <w:rPr>
          <w:rFonts w:ascii="Times New Roman"/>
          <w:b w:val="false"/>
          <w:i w:val="false"/>
          <w:color w:val="000000"/>
          <w:sz w:val="28"/>
        </w:rPr>
        <w:t>
      цель полета и перечень перевозимого груза, с указанием наименования фрахтующей организации;</w:t>
      </w:r>
    </w:p>
    <w:bookmarkEnd w:id="30"/>
    <w:bookmarkStart w:name="z40" w:id="31"/>
    <w:p>
      <w:pPr>
        <w:spacing w:after="0"/>
        <w:ind w:left="0"/>
        <w:jc w:val="both"/>
      </w:pPr>
      <w:r>
        <w:rPr>
          <w:rFonts w:ascii="Times New Roman"/>
          <w:b w:val="false"/>
          <w:i w:val="false"/>
          <w:color w:val="000000"/>
          <w:sz w:val="28"/>
        </w:rPr>
        <w:t>
      отправляющая сторона и (или) грузоотправитель (полное наименование, адрес, телефон);</w:t>
      </w:r>
    </w:p>
    <w:bookmarkEnd w:id="31"/>
    <w:bookmarkStart w:name="z41" w:id="32"/>
    <w:p>
      <w:pPr>
        <w:spacing w:after="0"/>
        <w:ind w:left="0"/>
        <w:jc w:val="both"/>
      </w:pPr>
      <w:r>
        <w:rPr>
          <w:rFonts w:ascii="Times New Roman"/>
          <w:b w:val="false"/>
          <w:i w:val="false"/>
          <w:color w:val="000000"/>
          <w:sz w:val="28"/>
        </w:rPr>
        <w:t>
      принимающая сторона и (или) грузополучатель (полное наименование, адрес, телефон);</w:t>
      </w:r>
    </w:p>
    <w:bookmarkEnd w:id="32"/>
    <w:bookmarkStart w:name="z42" w:id="33"/>
    <w:p>
      <w:pPr>
        <w:spacing w:after="0"/>
        <w:ind w:left="0"/>
        <w:jc w:val="both"/>
      </w:pPr>
      <w:r>
        <w:rPr>
          <w:rFonts w:ascii="Times New Roman"/>
          <w:b w:val="false"/>
          <w:i w:val="false"/>
          <w:color w:val="000000"/>
          <w:sz w:val="28"/>
        </w:rPr>
        <w:t>
      подпись должностного лица.</w:t>
      </w:r>
    </w:p>
    <w:bookmarkEnd w:id="33"/>
    <w:bookmarkStart w:name="z43" w:id="34"/>
    <w:p>
      <w:pPr>
        <w:spacing w:after="0"/>
        <w:ind w:left="0"/>
        <w:jc w:val="both"/>
      </w:pPr>
      <w:r>
        <w:rPr>
          <w:rFonts w:ascii="Times New Roman"/>
          <w:b w:val="false"/>
          <w:i w:val="false"/>
          <w:color w:val="000000"/>
          <w:sz w:val="28"/>
        </w:rPr>
        <w:t>
      6. Заявка на согласование от казахстанского эксплуатанта либо его уполномоченного представителя должна быть представлена услугодателю по установленным каналам связи, которые опубликованы в сборнике аэронавигационной информации (AIP) Республики Казахстан опубликованный на интернет ресурсе аэронавигационной организации (далее – сборник аэронавигационной информации) не менее чем за тридцать рабочих дней до даты выполнения полета.</w:t>
      </w:r>
    </w:p>
    <w:bookmarkEnd w:id="34"/>
    <w:bookmarkStart w:name="z44" w:id="35"/>
    <w:p>
      <w:pPr>
        <w:spacing w:after="0"/>
        <w:ind w:left="0"/>
        <w:jc w:val="left"/>
      </w:pPr>
      <w:r>
        <w:rPr>
          <w:rFonts w:ascii="Times New Roman"/>
          <w:b/>
          <w:i w:val="false"/>
          <w:color w:val="000000"/>
        </w:rPr>
        <w:t xml:space="preserve"> Глава 3. Условия и порядок выдачи разрешений на выполнение нерегулярных международных полетов гражданскими воздушными судами иностранных эксплуатантов в воздушном пространстве Республики Казахстан</w:t>
      </w:r>
    </w:p>
    <w:bookmarkEnd w:id="35"/>
    <w:bookmarkStart w:name="z45" w:id="36"/>
    <w:p>
      <w:pPr>
        <w:spacing w:after="0"/>
        <w:ind w:left="0"/>
        <w:jc w:val="both"/>
      </w:pPr>
      <w:r>
        <w:rPr>
          <w:rFonts w:ascii="Times New Roman"/>
          <w:b w:val="false"/>
          <w:i w:val="false"/>
          <w:color w:val="000000"/>
          <w:sz w:val="28"/>
        </w:rPr>
        <w:t xml:space="preserve">
      7. Юридические и физические лица (далее - услугополучатель) для получения государственной услуги направляют по установленным каналам связи, которые опубликованы в сборнике аэронавигационной информации: </w:t>
      </w:r>
    </w:p>
    <w:bookmarkEnd w:id="36"/>
    <w:bookmarkStart w:name="z46" w:id="37"/>
    <w:p>
      <w:pPr>
        <w:spacing w:after="0"/>
        <w:ind w:left="0"/>
        <w:jc w:val="both"/>
      </w:pPr>
      <w:r>
        <w:rPr>
          <w:rFonts w:ascii="Times New Roman"/>
          <w:b w:val="false"/>
          <w:i w:val="false"/>
          <w:color w:val="000000"/>
          <w:sz w:val="28"/>
        </w:rPr>
        <w:t>
      1) заявление на получение разрешения на выполнение международных нерегулярных полетов (далее – заявление) согласно приложению 1 к настоящим Правилам:</w:t>
      </w:r>
    </w:p>
    <w:bookmarkEnd w:id="37"/>
    <w:bookmarkStart w:name="z47" w:id="38"/>
    <w:p>
      <w:pPr>
        <w:spacing w:after="0"/>
        <w:ind w:left="0"/>
        <w:jc w:val="both"/>
      </w:pPr>
      <w:r>
        <w:rPr>
          <w:rFonts w:ascii="Times New Roman"/>
          <w:b w:val="false"/>
          <w:i w:val="false"/>
          <w:color w:val="000000"/>
          <w:sz w:val="28"/>
        </w:rPr>
        <w:t>
      2) электронную копию свидетельства эксплуатанта (при наличии);</w:t>
      </w:r>
    </w:p>
    <w:bookmarkEnd w:id="38"/>
    <w:bookmarkStart w:name="z48" w:id="39"/>
    <w:p>
      <w:pPr>
        <w:spacing w:after="0"/>
        <w:ind w:left="0"/>
        <w:jc w:val="both"/>
      </w:pPr>
      <w:r>
        <w:rPr>
          <w:rFonts w:ascii="Times New Roman"/>
          <w:b w:val="false"/>
          <w:i w:val="false"/>
          <w:color w:val="000000"/>
          <w:sz w:val="28"/>
        </w:rPr>
        <w:t>
      3) электронная копия свидетельства о регистрации воздушного судна;</w:t>
      </w:r>
    </w:p>
    <w:bookmarkEnd w:id="39"/>
    <w:bookmarkStart w:name="z49" w:id="40"/>
    <w:p>
      <w:pPr>
        <w:spacing w:after="0"/>
        <w:ind w:left="0"/>
        <w:jc w:val="both"/>
      </w:pPr>
      <w:r>
        <w:rPr>
          <w:rFonts w:ascii="Times New Roman"/>
          <w:b w:val="false"/>
          <w:i w:val="false"/>
          <w:color w:val="000000"/>
          <w:sz w:val="28"/>
        </w:rPr>
        <w:t>
      4) электронную копию сертификата летной годности воздушного судна;</w:t>
      </w:r>
    </w:p>
    <w:bookmarkEnd w:id="40"/>
    <w:bookmarkStart w:name="z50" w:id="41"/>
    <w:p>
      <w:pPr>
        <w:spacing w:after="0"/>
        <w:ind w:left="0"/>
        <w:jc w:val="both"/>
      </w:pPr>
      <w:r>
        <w:rPr>
          <w:rFonts w:ascii="Times New Roman"/>
          <w:b w:val="false"/>
          <w:i w:val="false"/>
          <w:color w:val="000000"/>
          <w:sz w:val="28"/>
        </w:rPr>
        <w:t>
      5) электронную копию страхового полиса гражданской ответственности перед третьими лицами;</w:t>
      </w:r>
    </w:p>
    <w:bookmarkEnd w:id="41"/>
    <w:bookmarkStart w:name="z51" w:id="42"/>
    <w:p>
      <w:pPr>
        <w:spacing w:after="0"/>
        <w:ind w:left="0"/>
        <w:jc w:val="both"/>
      </w:pPr>
      <w:r>
        <w:rPr>
          <w:rFonts w:ascii="Times New Roman"/>
          <w:b w:val="false"/>
          <w:i w:val="false"/>
          <w:color w:val="000000"/>
          <w:sz w:val="28"/>
        </w:rPr>
        <w:t>
      6) электронную копию грузовой накладной (предоставляется по отдельному запросу Комитета гражданской авиации).</w:t>
      </w:r>
    </w:p>
    <w:bookmarkEnd w:id="42"/>
    <w:bookmarkStart w:name="z52" w:id="43"/>
    <w:p>
      <w:pPr>
        <w:spacing w:after="0"/>
        <w:ind w:left="0"/>
        <w:jc w:val="both"/>
      </w:pPr>
      <w:r>
        <w:rPr>
          <w:rFonts w:ascii="Times New Roman"/>
          <w:b w:val="false"/>
          <w:i w:val="false"/>
          <w:color w:val="000000"/>
          <w:sz w:val="28"/>
        </w:rPr>
        <w:t>
      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услугополучатель дополнительно предоставляет электронные копии следующих документов:</w:t>
      </w:r>
    </w:p>
    <w:bookmarkEnd w:id="43"/>
    <w:bookmarkStart w:name="z53" w:id="44"/>
    <w:p>
      <w:pPr>
        <w:spacing w:after="0"/>
        <w:ind w:left="0"/>
        <w:jc w:val="both"/>
      </w:pPr>
      <w:r>
        <w:rPr>
          <w:rFonts w:ascii="Times New Roman"/>
          <w:b w:val="false"/>
          <w:i w:val="false"/>
          <w:color w:val="000000"/>
          <w:sz w:val="28"/>
        </w:rPr>
        <w:t>
      сертификат эксплуатанта на право осуществления деятельности, связанной с перевозкой опасных грузов по воздуху;</w:t>
      </w:r>
    </w:p>
    <w:bookmarkEnd w:id="44"/>
    <w:bookmarkStart w:name="z54" w:id="45"/>
    <w:p>
      <w:pPr>
        <w:spacing w:after="0"/>
        <w:ind w:left="0"/>
        <w:jc w:val="both"/>
      </w:pPr>
      <w:r>
        <w:rPr>
          <w:rFonts w:ascii="Times New Roman"/>
          <w:b w:val="false"/>
          <w:i w:val="false"/>
          <w:color w:val="000000"/>
          <w:sz w:val="28"/>
        </w:rPr>
        <w:t>
      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bookmarkEnd w:id="45"/>
    <w:bookmarkStart w:name="z55" w:id="46"/>
    <w:p>
      <w:pPr>
        <w:spacing w:after="0"/>
        <w:ind w:left="0"/>
        <w:jc w:val="both"/>
      </w:pPr>
      <w:r>
        <w:rPr>
          <w:rFonts w:ascii="Times New Roman"/>
          <w:b w:val="false"/>
          <w:i w:val="false"/>
          <w:color w:val="000000"/>
          <w:sz w:val="28"/>
        </w:rPr>
        <w:t>
      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электронные копии лицензии на занятие туроператорской деятельностью фрахтователя рейса, указанного в заявлении.</w:t>
      </w:r>
    </w:p>
    <w:bookmarkEnd w:id="46"/>
    <w:bookmarkStart w:name="z56" w:id="47"/>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"Выдача разрешения на выполнение международных нерегулярных полетов" (далее – стандарт) согласно приложению 2 к настоящим Правилам.</w:t>
      </w:r>
    </w:p>
    <w:bookmarkEnd w:id="47"/>
    <w:bookmarkStart w:name="z57" w:id="48"/>
    <w:p>
      <w:pPr>
        <w:spacing w:after="0"/>
        <w:ind w:left="0"/>
        <w:jc w:val="both"/>
      </w:pPr>
      <w:r>
        <w:rPr>
          <w:rFonts w:ascii="Times New Roman"/>
          <w:b w:val="false"/>
          <w:i w:val="false"/>
          <w:color w:val="000000"/>
          <w:sz w:val="28"/>
        </w:rPr>
        <w:t xml:space="preserve">
      9. Услугодатель осуществляет регистрацию документов указанных в пункте 7 настоящих Правил, в день их поступления. </w:t>
      </w:r>
    </w:p>
    <w:bookmarkEnd w:id="48"/>
    <w:bookmarkStart w:name="z58" w:id="49"/>
    <w:p>
      <w:pPr>
        <w:spacing w:after="0"/>
        <w:ind w:left="0"/>
        <w:jc w:val="both"/>
      </w:pPr>
      <w:r>
        <w:rPr>
          <w:rFonts w:ascii="Times New Roman"/>
          <w:b w:val="false"/>
          <w:i w:val="false"/>
          <w:color w:val="000000"/>
          <w:sz w:val="28"/>
        </w:rPr>
        <w:t>
      Ответственный сотрудник услугодателя в течении 2 (двух) рабочих дней с момента регистрации заявления, проверяет полноту представленных документов указанных в пункте 6 настоящих Правил.</w:t>
      </w:r>
    </w:p>
    <w:bookmarkEnd w:id="49"/>
    <w:bookmarkStart w:name="z59" w:id="5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сроки, указанные в части второй настоящего пункта, готовит мотивированный отказ в приеме заявления.</w:t>
      </w:r>
    </w:p>
    <w:bookmarkEnd w:id="50"/>
    <w:bookmarkStart w:name="z60" w:id="51"/>
    <w:p>
      <w:pPr>
        <w:spacing w:after="0"/>
        <w:ind w:left="0"/>
        <w:jc w:val="both"/>
      </w:pPr>
      <w:r>
        <w:rPr>
          <w:rFonts w:ascii="Times New Roman"/>
          <w:b w:val="false"/>
          <w:i w:val="false"/>
          <w:color w:val="000000"/>
          <w:sz w:val="28"/>
        </w:rPr>
        <w:t>
      Мотивированный отказ услугодателя в приеме заявления направляется услугополучателю по каналам связи каналам связи, опубликованным в сборнике аэронавигационной информации.</w:t>
      </w:r>
    </w:p>
    <w:bookmarkEnd w:id="51"/>
    <w:bookmarkStart w:name="z61" w:id="52"/>
    <w:p>
      <w:pPr>
        <w:spacing w:after="0"/>
        <w:ind w:left="0"/>
        <w:jc w:val="both"/>
      </w:pPr>
      <w:r>
        <w:rPr>
          <w:rFonts w:ascii="Times New Roman"/>
          <w:b w:val="false"/>
          <w:i w:val="false"/>
          <w:color w:val="000000"/>
          <w:sz w:val="28"/>
        </w:rPr>
        <w:t>
      10. Срок рассмотрения документов и выдача результата оказания государственной услуги составляет 5 (пять) рабочих дней.</w:t>
      </w:r>
    </w:p>
    <w:bookmarkEnd w:id="52"/>
    <w:bookmarkStart w:name="z62" w:id="53"/>
    <w:p>
      <w:pPr>
        <w:spacing w:after="0"/>
        <w:ind w:left="0"/>
        <w:jc w:val="both"/>
      </w:pPr>
      <w:r>
        <w:rPr>
          <w:rFonts w:ascii="Times New Roman"/>
          <w:b w:val="false"/>
          <w:i w:val="false"/>
          <w:color w:val="000000"/>
          <w:sz w:val="28"/>
        </w:rPr>
        <w:t>
      11. Услугоподатель при поступлении соответствующего заявления, проверяет правильность оформления заявки и полноту представленных документов в соответствии с пунктом 7 настоящих Правил, производит согласование с аэропортами Республики Казахстан посадки, вылета, условий приема и обслуживания воздушного судна, метеорологического обеспечения, а также с аэронавигационной организацией условий оплаты за аэронавигационное обслуживание воздушного судна в воздушном пространстве Республики Казахстан.</w:t>
      </w:r>
    </w:p>
    <w:bookmarkEnd w:id="53"/>
    <w:bookmarkStart w:name="z63" w:id="54"/>
    <w:p>
      <w:pPr>
        <w:spacing w:after="0"/>
        <w:ind w:left="0"/>
        <w:jc w:val="both"/>
      </w:pPr>
      <w:r>
        <w:rPr>
          <w:rFonts w:ascii="Times New Roman"/>
          <w:b w:val="false"/>
          <w:i w:val="false"/>
          <w:color w:val="000000"/>
          <w:sz w:val="28"/>
        </w:rPr>
        <w:t>
      12. В случае предоставления услугополучателем полного пакета документов, указанных в пункте 7 настоящих Правил, услугодатель в течение 3 (трех) рабочих дней рассматривает заявление на соответствие требованиям настоящих Правил, при положительном заключении оформляет и направляет разрешение на выполнение международных нерегулярных полетов по форме согласно приложению 3 к настоящим Правилам, либо при отрицательном заключении в указанные сроки подготавливает и направляет услугополучателю мотивированный ответ об отказе в оказании государственной услуги по каналам связи, опубликованным в сборнике аэронавигационной информации.</w:t>
      </w:r>
    </w:p>
    <w:bookmarkEnd w:id="54"/>
    <w:bookmarkStart w:name="z64" w:id="55"/>
    <w:p>
      <w:pPr>
        <w:spacing w:after="0"/>
        <w:ind w:left="0"/>
        <w:jc w:val="both"/>
      </w:pPr>
      <w:r>
        <w:rPr>
          <w:rFonts w:ascii="Times New Roman"/>
          <w:b w:val="false"/>
          <w:i w:val="false"/>
          <w:color w:val="000000"/>
          <w:sz w:val="28"/>
        </w:rPr>
        <w:t xml:space="preserve">
      13. Основаниями для отказа в оказании государственной услуги являются: </w:t>
      </w:r>
    </w:p>
    <w:bookmarkEnd w:id="55"/>
    <w:bookmarkStart w:name="z65" w:id="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bookmarkStart w:name="z66" w:id="57"/>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57"/>
    <w:bookmarkStart w:name="z67" w:id="58"/>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58"/>
    <w:bookmarkStart w:name="z68" w:id="5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9"/>
    <w:bookmarkStart w:name="z69" w:id="60"/>
    <w:p>
      <w:pPr>
        <w:spacing w:after="0"/>
        <w:ind w:left="0"/>
        <w:jc w:val="both"/>
      </w:pPr>
      <w:r>
        <w:rPr>
          <w:rFonts w:ascii="Times New Roman"/>
          <w:b w:val="false"/>
          <w:i w:val="false"/>
          <w:color w:val="000000"/>
          <w:sz w:val="28"/>
        </w:rPr>
        <w:t>
      15. Разрешения на выполнение международных нерегулярных полетов выдается услугополучателю на период 72 часа с даты начала его действия.</w:t>
      </w:r>
    </w:p>
    <w:bookmarkEnd w:id="60"/>
    <w:bookmarkStart w:name="z70" w:id="61"/>
    <w:p>
      <w:pPr>
        <w:spacing w:after="0"/>
        <w:ind w:left="0"/>
        <w:jc w:val="both"/>
      </w:pPr>
      <w:r>
        <w:rPr>
          <w:rFonts w:ascii="Times New Roman"/>
          <w:b w:val="false"/>
          <w:i w:val="false"/>
          <w:color w:val="000000"/>
          <w:sz w:val="28"/>
        </w:rPr>
        <w:t>
      16. Жалоба на решения, действия (бездействия) работников структурных подразделений услугодателя может быть подана на имя руководителя услугодателя и (или) в уполномоченный орган по оценке и контролю за качеством оказания государственных услуг.</w:t>
      </w:r>
    </w:p>
    <w:bookmarkEnd w:id="61"/>
    <w:bookmarkStart w:name="z71" w:id="6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62"/>
    <w:bookmarkStart w:name="z72" w:id="6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3"/>
    <w:bookmarkStart w:name="z73" w:id="64"/>
    <w:p>
      <w:pPr>
        <w:spacing w:after="0"/>
        <w:ind w:left="0"/>
        <w:jc w:val="both"/>
      </w:pPr>
      <w:r>
        <w:rPr>
          <w:rFonts w:ascii="Times New Roman"/>
          <w:b w:val="false"/>
          <w:i w:val="false"/>
          <w:color w:val="000000"/>
          <w:sz w:val="28"/>
        </w:rPr>
        <w:t>
      17. В случаях несогласия с результатами решения услугодателя услугополучатель может обжаловать результаты в судебном порядке.</w:t>
      </w:r>
    </w:p>
    <w:bookmarkEnd w:id="64"/>
    <w:bookmarkStart w:name="z74" w:id="65"/>
    <w:p>
      <w:pPr>
        <w:spacing w:after="0"/>
        <w:ind w:left="0"/>
        <w:jc w:val="both"/>
      </w:pPr>
      <w:r>
        <w:rPr>
          <w:rFonts w:ascii="Times New Roman"/>
          <w:b w:val="false"/>
          <w:i w:val="false"/>
          <w:color w:val="000000"/>
          <w:sz w:val="28"/>
        </w:rPr>
        <w:t>
      18. Условия получения государственной услуги:</w:t>
      </w:r>
    </w:p>
    <w:bookmarkEnd w:id="65"/>
    <w:bookmarkStart w:name="z75" w:id="66"/>
    <w:p>
      <w:pPr>
        <w:spacing w:after="0"/>
        <w:ind w:left="0"/>
        <w:jc w:val="both"/>
      </w:pPr>
      <w:r>
        <w:rPr>
          <w:rFonts w:ascii="Times New Roman"/>
          <w:b w:val="false"/>
          <w:i w:val="false"/>
          <w:color w:val="000000"/>
          <w:sz w:val="28"/>
        </w:rPr>
        <w:t>
      1) не допускается подача заявки на выполнение международного нерегулярного полета по договорному авиамаршруту, за исключением следующих видов нерегулярных полетов:</w:t>
      </w:r>
    </w:p>
    <w:bookmarkEnd w:id="66"/>
    <w:bookmarkStart w:name="z76" w:id="67"/>
    <w:p>
      <w:pPr>
        <w:spacing w:after="0"/>
        <w:ind w:left="0"/>
        <w:jc w:val="both"/>
      </w:pPr>
      <w:r>
        <w:rPr>
          <w:rFonts w:ascii="Times New Roman"/>
          <w:b w:val="false"/>
          <w:i w:val="false"/>
          <w:color w:val="000000"/>
          <w:sz w:val="28"/>
        </w:rPr>
        <w:t>
      перевозок для оказания помощи;</w:t>
      </w:r>
    </w:p>
    <w:bookmarkEnd w:id="67"/>
    <w:bookmarkStart w:name="z77" w:id="68"/>
    <w:p>
      <w:pPr>
        <w:spacing w:after="0"/>
        <w:ind w:left="0"/>
        <w:jc w:val="both"/>
      </w:pPr>
      <w:r>
        <w:rPr>
          <w:rFonts w:ascii="Times New Roman"/>
          <w:b w:val="false"/>
          <w:i w:val="false"/>
          <w:color w:val="000000"/>
          <w:sz w:val="28"/>
        </w:rPr>
        <w:t>
      чартерных рейсов в личных целях или деловой поездки;</w:t>
      </w:r>
    </w:p>
    <w:bookmarkEnd w:id="68"/>
    <w:bookmarkStart w:name="z78" w:id="69"/>
    <w:p>
      <w:pPr>
        <w:spacing w:after="0"/>
        <w:ind w:left="0"/>
        <w:jc w:val="both"/>
      </w:pPr>
      <w:r>
        <w:rPr>
          <w:rFonts w:ascii="Times New Roman"/>
          <w:b w:val="false"/>
          <w:i w:val="false"/>
          <w:color w:val="000000"/>
          <w:sz w:val="28"/>
        </w:rPr>
        <w:t>
      разовых полетов, выполняемых на воздушных судах салонного варианта;</w:t>
      </w:r>
    </w:p>
    <w:bookmarkEnd w:id="69"/>
    <w:bookmarkStart w:name="z79" w:id="70"/>
    <w:p>
      <w:pPr>
        <w:spacing w:after="0"/>
        <w:ind w:left="0"/>
        <w:jc w:val="both"/>
      </w:pPr>
      <w:r>
        <w:rPr>
          <w:rFonts w:ascii="Times New Roman"/>
          <w:b w:val="false"/>
          <w:i w:val="false"/>
          <w:color w:val="000000"/>
          <w:sz w:val="28"/>
        </w:rPr>
        <w:t>
      2) не допускается выполнение нерегулярного полета с целью коммерческой перевозки пассажиров по маршруту из какого-либо государства в Республику Казахстан на воздушном судне, эксплуатант которого зарегистрирован в третьем государстве, и предоставление права на выполнение такого полета не предусмотрено положениями международного договора, участницей которого является Республика Казахстан, за исключением перевозки для оказания помощи либо выполнения чартерного рейса в личных целях или деловых поездок;</w:t>
      </w:r>
    </w:p>
    <w:bookmarkEnd w:id="70"/>
    <w:bookmarkStart w:name="z80" w:id="71"/>
    <w:p>
      <w:pPr>
        <w:spacing w:after="0"/>
        <w:ind w:left="0"/>
        <w:jc w:val="both"/>
      </w:pPr>
      <w:r>
        <w:rPr>
          <w:rFonts w:ascii="Times New Roman"/>
          <w:b w:val="false"/>
          <w:i w:val="false"/>
          <w:color w:val="000000"/>
          <w:sz w:val="28"/>
        </w:rPr>
        <w:t>
      3) не допускается выполнение чартерного рейса иностранного эксплуатанта гражданского воздушного судна связанного с коммерческой перевозкой группы пассажиров, формируемой на территории Республики Казахстан, за исключением:</w:t>
      </w:r>
    </w:p>
    <w:bookmarkEnd w:id="71"/>
    <w:bookmarkStart w:name="z81" w:id="72"/>
    <w:p>
      <w:pPr>
        <w:spacing w:after="0"/>
        <w:ind w:left="0"/>
        <w:jc w:val="both"/>
      </w:pPr>
      <w:r>
        <w:rPr>
          <w:rFonts w:ascii="Times New Roman"/>
          <w:b w:val="false"/>
          <w:i w:val="false"/>
          <w:color w:val="000000"/>
          <w:sz w:val="28"/>
        </w:rPr>
        <w:t>
      перевозки охраняемых и иных должностных лиц государственных органов Республики Казахстан;</w:t>
      </w:r>
    </w:p>
    <w:bookmarkEnd w:id="72"/>
    <w:bookmarkStart w:name="z82" w:id="73"/>
    <w:p>
      <w:pPr>
        <w:spacing w:after="0"/>
        <w:ind w:left="0"/>
        <w:jc w:val="both"/>
      </w:pPr>
      <w:r>
        <w:rPr>
          <w:rFonts w:ascii="Times New Roman"/>
          <w:b w:val="false"/>
          <w:i w:val="false"/>
          <w:color w:val="000000"/>
          <w:sz w:val="28"/>
        </w:rPr>
        <w:t>
      перевозок для оказания помощи;</w:t>
      </w:r>
    </w:p>
    <w:bookmarkEnd w:id="73"/>
    <w:bookmarkStart w:name="z83" w:id="74"/>
    <w:p>
      <w:pPr>
        <w:spacing w:after="0"/>
        <w:ind w:left="0"/>
        <w:jc w:val="both"/>
      </w:pPr>
      <w:r>
        <w:rPr>
          <w:rFonts w:ascii="Times New Roman"/>
          <w:b w:val="false"/>
          <w:i w:val="false"/>
          <w:color w:val="000000"/>
          <w:sz w:val="28"/>
        </w:rPr>
        <w:t>
      чартерных рейсов в личных целях или деловой поездки;</w:t>
      </w:r>
    </w:p>
    <w:bookmarkEnd w:id="74"/>
    <w:bookmarkStart w:name="z84" w:id="75"/>
    <w:p>
      <w:pPr>
        <w:spacing w:after="0"/>
        <w:ind w:left="0"/>
        <w:jc w:val="both"/>
      </w:pPr>
      <w:r>
        <w:rPr>
          <w:rFonts w:ascii="Times New Roman"/>
          <w:b w:val="false"/>
          <w:i w:val="false"/>
          <w:color w:val="000000"/>
          <w:sz w:val="28"/>
        </w:rPr>
        <w:t>
      полетов, выполняемых в рамках письменных договоренностей авиационных властей Республики Казахстан с авиационными властями иностранного государства;</w:t>
      </w:r>
    </w:p>
    <w:bookmarkEnd w:id="75"/>
    <w:bookmarkStart w:name="z85" w:id="76"/>
    <w:p>
      <w:pPr>
        <w:spacing w:after="0"/>
        <w:ind w:left="0"/>
        <w:jc w:val="both"/>
      </w:pPr>
      <w:r>
        <w:rPr>
          <w:rFonts w:ascii="Times New Roman"/>
          <w:b w:val="false"/>
          <w:i w:val="false"/>
          <w:color w:val="000000"/>
          <w:sz w:val="28"/>
        </w:rPr>
        <w:t>
      в случае отсутствия возможности выполнения чартерных полетов казахстанскими авиакомпаниями;</w:t>
      </w:r>
    </w:p>
    <w:bookmarkEnd w:id="76"/>
    <w:bookmarkStart w:name="z86" w:id="77"/>
    <w:p>
      <w:pPr>
        <w:spacing w:after="0"/>
        <w:ind w:left="0"/>
        <w:jc w:val="both"/>
      </w:pPr>
      <w:r>
        <w:rPr>
          <w:rFonts w:ascii="Times New Roman"/>
          <w:b w:val="false"/>
          <w:i w:val="false"/>
          <w:color w:val="000000"/>
          <w:sz w:val="28"/>
        </w:rPr>
        <w:t>
      в случае подачи заявки на выполнение чартерного рейса иностранной авиакомпанией в страны, где действуют запреты на полеты авиакомпаний Республики Казахстан.</w:t>
      </w:r>
    </w:p>
    <w:bookmarkEnd w:id="77"/>
    <w:bookmarkStart w:name="z87" w:id="78"/>
    <w:p>
      <w:pPr>
        <w:spacing w:after="0"/>
        <w:ind w:left="0"/>
        <w:jc w:val="both"/>
      </w:pPr>
      <w:r>
        <w:rPr>
          <w:rFonts w:ascii="Times New Roman"/>
          <w:b w:val="false"/>
          <w:i w:val="false"/>
          <w:color w:val="000000"/>
          <w:sz w:val="28"/>
        </w:rPr>
        <w:t>
      4) не допускается выполнение нерегулярного полета с целью коммерческой перевозки пассажиров по маршруту из Республики Казахстан в какое-либо государство на воздушном судне, эксплуатант которого зарегистрирован в третьем государстве, и предоставление права на выполнение такого полета не предусмотрено положениями международного договора, участницей которого является Республика Казахстан, за исключением перевозки для оказания помощи либо выполнения чартерного рейса в личных целях или деловых поездок;</w:t>
      </w:r>
    </w:p>
    <w:bookmarkEnd w:id="78"/>
    <w:bookmarkStart w:name="z88" w:id="79"/>
    <w:p>
      <w:pPr>
        <w:spacing w:after="0"/>
        <w:ind w:left="0"/>
        <w:jc w:val="both"/>
      </w:pPr>
      <w:r>
        <w:rPr>
          <w:rFonts w:ascii="Times New Roman"/>
          <w:b w:val="false"/>
          <w:i w:val="false"/>
          <w:color w:val="000000"/>
          <w:sz w:val="28"/>
        </w:rPr>
        <w:t>
      5) не допускается выполнение нерегулярного полета с целью коммерческой перевозки пассажиров/груза между пунктами, находящимися на территории Республики Казахстан, и предоставление права на выполнение такого полета не предусмотрено положениями международного договора, участницей которого является Республика Казахстан, за исключением перевозки для оказания помощи либо выполнения чартерного рейса в личных целях;</w:t>
      </w:r>
    </w:p>
    <w:bookmarkEnd w:id="79"/>
    <w:bookmarkStart w:name="z89" w:id="80"/>
    <w:p>
      <w:pPr>
        <w:spacing w:after="0"/>
        <w:ind w:left="0"/>
        <w:jc w:val="both"/>
      </w:pPr>
      <w:r>
        <w:rPr>
          <w:rFonts w:ascii="Times New Roman"/>
          <w:b w:val="false"/>
          <w:i w:val="false"/>
          <w:color w:val="000000"/>
          <w:sz w:val="28"/>
        </w:rPr>
        <w:t>
      6) заявление для выполнения серии нескольких взаимосвязанных международных нерегулярных полетов (четыре и более полетов) должна поступать не позднее, чем за 5 (пять) рабочих дней до выполнения первого полета;</w:t>
      </w:r>
    </w:p>
    <w:bookmarkEnd w:id="80"/>
    <w:bookmarkStart w:name="z90" w:id="81"/>
    <w:p>
      <w:pPr>
        <w:spacing w:after="0"/>
        <w:ind w:left="0"/>
        <w:jc w:val="both"/>
      </w:pPr>
      <w:r>
        <w:rPr>
          <w:rFonts w:ascii="Times New Roman"/>
          <w:b w:val="false"/>
          <w:i w:val="false"/>
          <w:color w:val="000000"/>
          <w:sz w:val="28"/>
        </w:rPr>
        <w:t>
      7) в случае предоставления заявления на выполнение одного и того же рейса на одну и ту же дату от иностранного эксплуатанта и его представителя, разрешения выдаются на основании заявления, полученной от эксплуатанта;</w:t>
      </w:r>
    </w:p>
    <w:bookmarkEnd w:id="81"/>
    <w:bookmarkStart w:name="z91" w:id="82"/>
    <w:p>
      <w:pPr>
        <w:spacing w:after="0"/>
        <w:ind w:left="0"/>
        <w:jc w:val="both"/>
      </w:pPr>
      <w:r>
        <w:rPr>
          <w:rFonts w:ascii="Times New Roman"/>
          <w:b w:val="false"/>
          <w:i w:val="false"/>
          <w:color w:val="000000"/>
          <w:sz w:val="28"/>
        </w:rPr>
        <w:t>
      8) государственная услуга на выполнение серии нескольких взаимосвязанных нерегулярных полетов (четыре и более полетов) выдаются на срок, не превышающий 30 календарных дней от даты выполнения первого полета;</w:t>
      </w:r>
    </w:p>
    <w:bookmarkEnd w:id="82"/>
    <w:bookmarkStart w:name="z92" w:id="83"/>
    <w:p>
      <w:pPr>
        <w:spacing w:after="0"/>
        <w:ind w:left="0"/>
        <w:jc w:val="both"/>
      </w:pPr>
      <w:r>
        <w:rPr>
          <w:rFonts w:ascii="Times New Roman"/>
          <w:b w:val="false"/>
          <w:i w:val="false"/>
          <w:color w:val="000000"/>
          <w:sz w:val="28"/>
        </w:rPr>
        <w:t>
      9) государственная услуга на выполнение международных нерегулярных полетов иностранного эксплуатанта гражданского воздушного судна связанного с коммерческой перевозкой группы пассажиров, формируемой на территории Республики Казахстан выдаются сроком не более шести месяцев.</w:t>
      </w:r>
    </w:p>
    <w:bookmarkEnd w:id="83"/>
    <w:bookmarkStart w:name="z93" w:id="84"/>
    <w:p>
      <w:pPr>
        <w:spacing w:after="0"/>
        <w:ind w:left="0"/>
        <w:jc w:val="left"/>
      </w:pPr>
      <w:r>
        <w:rPr>
          <w:rFonts w:ascii="Times New Roman"/>
          <w:b/>
          <w:i w:val="false"/>
          <w:color w:val="000000"/>
        </w:rPr>
        <w:t xml:space="preserve"> Глава 4. Оформление разрешений и обеспечение их передачи заинтересованным организациям</w:t>
      </w:r>
    </w:p>
    <w:bookmarkEnd w:id="84"/>
    <w:bookmarkStart w:name="z94" w:id="85"/>
    <w:p>
      <w:pPr>
        <w:spacing w:after="0"/>
        <w:ind w:left="0"/>
        <w:jc w:val="both"/>
      </w:pPr>
      <w:r>
        <w:rPr>
          <w:rFonts w:ascii="Times New Roman"/>
          <w:b w:val="false"/>
          <w:i w:val="false"/>
          <w:color w:val="000000"/>
          <w:sz w:val="28"/>
        </w:rPr>
        <w:t>
      19. Разрешение на осуществление международного нерегулярного полета воздушного судна иностранного эксплуатанта оформляется в соответствии с приложением 3 к настоящим Правилам и утверждается Председателем Комитета гражданской авиации либо его заместителем, начальником управления.</w:t>
      </w:r>
    </w:p>
    <w:bookmarkEnd w:id="85"/>
    <w:bookmarkStart w:name="z95" w:id="86"/>
    <w:p>
      <w:pPr>
        <w:spacing w:after="0"/>
        <w:ind w:left="0"/>
        <w:jc w:val="both"/>
      </w:pPr>
      <w:r>
        <w:rPr>
          <w:rFonts w:ascii="Times New Roman"/>
          <w:b w:val="false"/>
          <w:i w:val="false"/>
          <w:color w:val="000000"/>
          <w:sz w:val="28"/>
        </w:rPr>
        <w:t>
      Номер разрешения формируется путем последовательного присвоения порядкового кода государства регистрации эксплуатанта воздушного судна в соответствии с приложением 4 к настоящим Правилам, аббревиатуры названия авиационной администрации на английском языке, порядкового номера разрешения и даты его выдачи.</w:t>
      </w:r>
    </w:p>
    <w:bookmarkEnd w:id="86"/>
    <w:bookmarkStart w:name="z96" w:id="87"/>
    <w:p>
      <w:pPr>
        <w:spacing w:after="0"/>
        <w:ind w:left="0"/>
        <w:jc w:val="both"/>
      </w:pPr>
      <w:r>
        <w:rPr>
          <w:rFonts w:ascii="Times New Roman"/>
          <w:b w:val="false"/>
          <w:i w:val="false"/>
          <w:color w:val="000000"/>
          <w:sz w:val="28"/>
        </w:rPr>
        <w:t>
      20. Утвержденное разрешение по установленным каналам связи направляется в адрес отправителя заявки, а также в Республиканское государственное предприятие РГП "Казаэронавигация" и в аэропорты посадки/вылета.</w:t>
      </w:r>
    </w:p>
    <w:bookmarkEnd w:id="87"/>
    <w:bookmarkStart w:name="z97" w:id="88"/>
    <w:p>
      <w:pPr>
        <w:spacing w:after="0"/>
        <w:ind w:left="0"/>
        <w:jc w:val="both"/>
      </w:pPr>
      <w:r>
        <w:rPr>
          <w:rFonts w:ascii="Times New Roman"/>
          <w:b w:val="false"/>
          <w:i w:val="false"/>
          <w:color w:val="000000"/>
          <w:sz w:val="28"/>
        </w:rPr>
        <w:t>
      По просьбе эксплуатанта либо его представителя разрешение оформляется дополнительно на английском языке.</w:t>
      </w:r>
    </w:p>
    <w:bookmarkEnd w:id="88"/>
    <w:bookmarkStart w:name="z98" w:id="89"/>
    <w:p>
      <w:pPr>
        <w:spacing w:after="0"/>
        <w:ind w:left="0"/>
        <w:jc w:val="left"/>
      </w:pPr>
      <w:r>
        <w:rPr>
          <w:rFonts w:ascii="Times New Roman"/>
          <w:b/>
          <w:i w:val="false"/>
          <w:color w:val="000000"/>
        </w:rPr>
        <w:t xml:space="preserve"> Глава 5. Порядок предоставления предварительных уведомлений о выполнении полетов, выполняемых без посадки</w:t>
      </w:r>
    </w:p>
    <w:bookmarkEnd w:id="89"/>
    <w:bookmarkStart w:name="z99" w:id="90"/>
    <w:p>
      <w:pPr>
        <w:spacing w:after="0"/>
        <w:ind w:left="0"/>
        <w:jc w:val="both"/>
      </w:pPr>
      <w:r>
        <w:rPr>
          <w:rFonts w:ascii="Times New Roman"/>
          <w:b w:val="false"/>
          <w:i w:val="false"/>
          <w:color w:val="000000"/>
          <w:sz w:val="28"/>
        </w:rPr>
        <w:t>
      20-1. Международные нерегулярные полеты гражданских воздушных судов иностранных эксплуатантов в воздушном пространстве Республики Казахстан, выполняемых без посадки на территории Республики Казахстан, выполняются при предоставлении предварительного уведомления о выполнении полетов в органы обслуживания воздушного движения.</w:t>
      </w:r>
    </w:p>
    <w:bookmarkEnd w:id="90"/>
    <w:bookmarkStart w:name="z100" w:id="91"/>
    <w:p>
      <w:pPr>
        <w:spacing w:after="0"/>
        <w:ind w:left="0"/>
        <w:jc w:val="both"/>
      </w:pPr>
      <w:r>
        <w:rPr>
          <w:rFonts w:ascii="Times New Roman"/>
          <w:b w:val="false"/>
          <w:i w:val="false"/>
          <w:color w:val="000000"/>
          <w:sz w:val="28"/>
        </w:rPr>
        <w:t>
      20-2. Предварительное уведомление о выполнении полетов, выполянемых без посадки направляется в аэронавигационную организацию Республики Казахстан по установленным каналам связи, которые опубликованы в документах аэронавигационной информации не позднее чем за 1 день до даты выполнения полета.</w:t>
      </w:r>
    </w:p>
    <w:bookmarkEnd w:id="91"/>
    <w:bookmarkStart w:name="z101" w:id="92"/>
    <w:p>
      <w:pPr>
        <w:spacing w:after="0"/>
        <w:ind w:left="0"/>
        <w:jc w:val="both"/>
      </w:pPr>
      <w:r>
        <w:rPr>
          <w:rFonts w:ascii="Times New Roman"/>
          <w:b w:val="false"/>
          <w:i w:val="false"/>
          <w:color w:val="000000"/>
          <w:sz w:val="28"/>
        </w:rPr>
        <w:t>
      20-3. Предварительное уведомление о выполнении полетов содержит следующие данные:</w:t>
      </w:r>
    </w:p>
    <w:bookmarkEnd w:id="92"/>
    <w:bookmarkStart w:name="z102" w:id="93"/>
    <w:p>
      <w:pPr>
        <w:spacing w:after="0"/>
        <w:ind w:left="0"/>
        <w:jc w:val="both"/>
      </w:pPr>
      <w:r>
        <w:rPr>
          <w:rFonts w:ascii="Times New Roman"/>
          <w:b w:val="false"/>
          <w:i w:val="false"/>
          <w:color w:val="000000"/>
          <w:sz w:val="28"/>
        </w:rPr>
        <w:t>
      наименование, полный почтовый адрес эксплуатанта и контактные данные;</w:t>
      </w:r>
    </w:p>
    <w:bookmarkEnd w:id="93"/>
    <w:bookmarkStart w:name="z103" w:id="94"/>
    <w:p>
      <w:pPr>
        <w:spacing w:after="0"/>
        <w:ind w:left="0"/>
        <w:jc w:val="both"/>
      </w:pPr>
      <w:r>
        <w:rPr>
          <w:rFonts w:ascii="Times New Roman"/>
          <w:b w:val="false"/>
          <w:i w:val="false"/>
          <w:color w:val="000000"/>
          <w:sz w:val="28"/>
        </w:rPr>
        <w:t>
      код ИКАО и номер рейса;</w:t>
      </w:r>
    </w:p>
    <w:bookmarkEnd w:id="94"/>
    <w:bookmarkStart w:name="z104" w:id="95"/>
    <w:p>
      <w:pPr>
        <w:spacing w:after="0"/>
        <w:ind w:left="0"/>
        <w:jc w:val="both"/>
      </w:pPr>
      <w:r>
        <w:rPr>
          <w:rFonts w:ascii="Times New Roman"/>
          <w:b w:val="false"/>
          <w:i w:val="false"/>
          <w:color w:val="000000"/>
          <w:sz w:val="28"/>
        </w:rPr>
        <w:t>
      тип и регистрационный номер воздушного судна;</w:t>
      </w:r>
    </w:p>
    <w:bookmarkEnd w:id="95"/>
    <w:bookmarkStart w:name="z105" w:id="96"/>
    <w:p>
      <w:pPr>
        <w:spacing w:after="0"/>
        <w:ind w:left="0"/>
        <w:jc w:val="both"/>
      </w:pPr>
      <w:r>
        <w:rPr>
          <w:rFonts w:ascii="Times New Roman"/>
          <w:b w:val="false"/>
          <w:i w:val="false"/>
          <w:color w:val="000000"/>
          <w:sz w:val="28"/>
        </w:rPr>
        <w:t>
      максимальная взлетная масса воздушного судна;</w:t>
      </w:r>
    </w:p>
    <w:bookmarkEnd w:id="96"/>
    <w:bookmarkStart w:name="z106" w:id="97"/>
    <w:p>
      <w:pPr>
        <w:spacing w:after="0"/>
        <w:ind w:left="0"/>
        <w:jc w:val="both"/>
      </w:pPr>
      <w:r>
        <w:rPr>
          <w:rFonts w:ascii="Times New Roman"/>
          <w:b w:val="false"/>
          <w:i w:val="false"/>
          <w:color w:val="000000"/>
          <w:sz w:val="28"/>
        </w:rPr>
        <w:t>
      государство регистрации воздушного судна;</w:t>
      </w:r>
    </w:p>
    <w:bookmarkEnd w:id="97"/>
    <w:bookmarkStart w:name="z107" w:id="98"/>
    <w:p>
      <w:pPr>
        <w:spacing w:after="0"/>
        <w:ind w:left="0"/>
        <w:jc w:val="both"/>
      </w:pPr>
      <w:r>
        <w:rPr>
          <w:rFonts w:ascii="Times New Roman"/>
          <w:b w:val="false"/>
          <w:i w:val="false"/>
          <w:color w:val="000000"/>
          <w:sz w:val="28"/>
        </w:rPr>
        <w:t>
      цель полета;</w:t>
      </w:r>
    </w:p>
    <w:bookmarkEnd w:id="98"/>
    <w:bookmarkStart w:name="z108" w:id="99"/>
    <w:p>
      <w:pPr>
        <w:spacing w:after="0"/>
        <w:ind w:left="0"/>
        <w:jc w:val="both"/>
      </w:pPr>
      <w:r>
        <w:rPr>
          <w:rFonts w:ascii="Times New Roman"/>
          <w:b w:val="false"/>
          <w:i w:val="false"/>
          <w:color w:val="000000"/>
          <w:sz w:val="28"/>
        </w:rPr>
        <w:t>
      дата, полный авиамаршрут и график движения воздушного судна, с указанием воздушных трасс на маршруте полета по территории Республики Казахстан, точек входа/выхода в/из воздушного пространства Республики Казахстан;</w:t>
      </w:r>
    </w:p>
    <w:bookmarkEnd w:id="99"/>
    <w:bookmarkStart w:name="z109" w:id="100"/>
    <w:p>
      <w:pPr>
        <w:spacing w:after="0"/>
        <w:ind w:left="0"/>
        <w:jc w:val="both"/>
      </w:pPr>
      <w:r>
        <w:rPr>
          <w:rFonts w:ascii="Times New Roman"/>
          <w:b w:val="false"/>
          <w:i w:val="false"/>
          <w:color w:val="000000"/>
          <w:sz w:val="28"/>
        </w:rPr>
        <w:t>
      наличие на борту опасного груза, воинских формирований, вооружений и военной техники;</w:t>
      </w:r>
    </w:p>
    <w:bookmarkEnd w:id="100"/>
    <w:bookmarkStart w:name="z110" w:id="101"/>
    <w:p>
      <w:pPr>
        <w:spacing w:after="0"/>
        <w:ind w:left="0"/>
        <w:jc w:val="both"/>
      </w:pPr>
      <w:r>
        <w:rPr>
          <w:rFonts w:ascii="Times New Roman"/>
          <w:b w:val="false"/>
          <w:i w:val="false"/>
          <w:color w:val="000000"/>
          <w:sz w:val="28"/>
        </w:rPr>
        <w:t>
      предполагаемая форма оплаты аэронавигационных услуг.</w:t>
      </w:r>
    </w:p>
    <w:bookmarkEnd w:id="101"/>
    <w:bookmarkStart w:name="z111" w:id="102"/>
    <w:p>
      <w:pPr>
        <w:spacing w:after="0"/>
        <w:ind w:left="0"/>
        <w:jc w:val="left"/>
      </w:pPr>
      <w:r>
        <w:rPr>
          <w:rFonts w:ascii="Times New Roman"/>
          <w:b/>
          <w:i w:val="false"/>
          <w:color w:val="000000"/>
        </w:rPr>
        <w:t xml:space="preserve"> Глава 6. Заключительное положение</w:t>
      </w:r>
    </w:p>
    <w:bookmarkEnd w:id="102"/>
    <w:bookmarkStart w:name="z112" w:id="103"/>
    <w:p>
      <w:pPr>
        <w:spacing w:after="0"/>
        <w:ind w:left="0"/>
        <w:jc w:val="both"/>
      </w:pPr>
      <w:r>
        <w:rPr>
          <w:rFonts w:ascii="Times New Roman"/>
          <w:b w:val="false"/>
          <w:i w:val="false"/>
          <w:color w:val="000000"/>
          <w:sz w:val="28"/>
        </w:rPr>
        <w:t xml:space="preserve">
      20. Документы предоставляемых иностранными авикомпаниями для получения разрешений международных нерегулярных (чартерных) рейсов хранятся в течении 3-х месяцев со дня выполнения рейса. </w:t>
      </w:r>
    </w:p>
    <w:bookmarkEnd w:id="103"/>
    <w:bookmarkStart w:name="z113" w:id="104"/>
    <w:p>
      <w:pPr>
        <w:spacing w:after="0"/>
        <w:ind w:left="0"/>
        <w:jc w:val="both"/>
      </w:pPr>
      <w:r>
        <w:rPr>
          <w:rFonts w:ascii="Times New Roman"/>
          <w:b w:val="false"/>
          <w:i w:val="false"/>
          <w:color w:val="000000"/>
          <w:sz w:val="28"/>
        </w:rPr>
        <w:t>
      21. Предоставляемые заявки на выполнение международных нерегулярных (чартерных) полетов от иностранных авиакомпаний и выданные разрешения на выполнения нерегулярных (чартерных) полетов хранятся в течении одного года.</w:t>
      </w:r>
    </w:p>
    <w:bookmarkEnd w:id="104"/>
    <w:bookmarkStart w:name="z114" w:id="105"/>
    <w:p>
      <w:pPr>
        <w:spacing w:after="0"/>
        <w:ind w:left="0"/>
        <w:jc w:val="both"/>
      </w:pPr>
      <w:r>
        <w:rPr>
          <w:rFonts w:ascii="Times New Roman"/>
          <w:b w:val="false"/>
          <w:i w:val="false"/>
          <w:color w:val="000000"/>
          <w:sz w:val="28"/>
        </w:rPr>
        <w:t>
      23. Предоставляемые предварительные уведомления о выполнении полетов без посадки хранятся в течении одного года.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116" w:id="106"/>
    <w:p>
      <w:pPr>
        <w:spacing w:after="0"/>
        <w:ind w:left="0"/>
        <w:jc w:val="left"/>
      </w:pPr>
      <w:r>
        <w:rPr>
          <w:rFonts w:ascii="Times New Roman"/>
          <w:b/>
          <w:i w:val="false"/>
          <w:color w:val="000000"/>
        </w:rPr>
        <w:t xml:space="preserve">                         Заявление на получение разрешения на выполнение </w:t>
      </w:r>
      <w:r>
        <w:br/>
      </w:r>
      <w:r>
        <w:rPr>
          <w:rFonts w:ascii="Times New Roman"/>
          <w:b/>
          <w:i w:val="false"/>
          <w:color w:val="000000"/>
        </w:rPr>
        <w:t xml:space="preserve">                                   международных нерегулярных полетов</w:t>
      </w:r>
    </w:p>
    <w:bookmarkEnd w:id="106"/>
    <w:bookmarkStart w:name="z117" w:id="107"/>
    <w:p>
      <w:pPr>
        <w:spacing w:after="0"/>
        <w:ind w:left="0"/>
        <w:jc w:val="both"/>
      </w:pPr>
      <w:r>
        <w:rPr>
          <w:rFonts w:ascii="Times New Roman"/>
          <w:b w:val="false"/>
          <w:i w:val="false"/>
          <w:color w:val="000000"/>
          <w:sz w:val="28"/>
        </w:rPr>
        <w:t>
      1. Наименование и полный почтовый адрес эксплуатанта: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2. Код Международной организации гражданской авиации (ИКАО) и номера рейса: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3. Тип, регистрационный номер и радиопозывной воздушного судна;</w:t>
      </w:r>
    </w:p>
    <w:bookmarkEnd w:id="107"/>
    <w:bookmarkStart w:name="z118" w:id="108"/>
    <w:p>
      <w:pPr>
        <w:spacing w:after="0"/>
        <w:ind w:left="0"/>
        <w:jc w:val="both"/>
      </w:pPr>
      <w:r>
        <w:rPr>
          <w:rFonts w:ascii="Times New Roman"/>
          <w:b w:val="false"/>
          <w:i w:val="false"/>
          <w:color w:val="000000"/>
          <w:sz w:val="28"/>
        </w:rPr>
        <w:t>
      4. Государство регистрации воздушного судна:_________________.</w:t>
      </w:r>
      <w:r>
        <w:br/>
      </w:r>
      <w:r>
        <w:rPr>
          <w:rFonts w:ascii="Times New Roman"/>
          <w:b w:val="false"/>
          <w:i w:val="false"/>
          <w:color w:val="000000"/>
          <w:sz w:val="28"/>
        </w:rPr>
        <w:t>5. Фамилия командира воздушного судна (основного и резервного), количество членов</w:t>
      </w:r>
      <w:r>
        <w:br/>
      </w:r>
      <w:r>
        <w:rPr>
          <w:rFonts w:ascii="Times New Roman"/>
          <w:b w:val="false"/>
          <w:i w:val="false"/>
          <w:color w:val="000000"/>
          <w:sz w:val="28"/>
        </w:rPr>
        <w:t xml:space="preserve"> экипажа и их гражданство: __________________________________________________.</w:t>
      </w:r>
      <w:r>
        <w:br/>
      </w:r>
      <w:r>
        <w:rPr>
          <w:rFonts w:ascii="Times New Roman"/>
          <w:b w:val="false"/>
          <w:i w:val="false"/>
          <w:color w:val="000000"/>
          <w:sz w:val="28"/>
        </w:rPr>
        <w:t>6. Цель полета:_____________________________________________________________.</w:t>
      </w:r>
      <w:r>
        <w:br/>
      </w:r>
      <w:r>
        <w:rPr>
          <w:rFonts w:ascii="Times New Roman"/>
          <w:b w:val="false"/>
          <w:i w:val="false"/>
          <w:color w:val="000000"/>
          <w:sz w:val="28"/>
        </w:rPr>
        <w:t>7. Наличие пассажиров (грузов) и их количества:________________________________.</w:t>
      </w:r>
      <w:r>
        <w:br/>
      </w:r>
      <w:r>
        <w:rPr>
          <w:rFonts w:ascii="Times New Roman"/>
          <w:b w:val="false"/>
          <w:i w:val="false"/>
          <w:color w:val="000000"/>
          <w:sz w:val="28"/>
        </w:rPr>
        <w:t>8. Пункт отправки и доставки пассажиров (груза) и пункты промежуточных посадок:</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9. Дата, полного авиамаршрута и графика движения воздушного судна, с указанием    </w:t>
      </w:r>
      <w:r>
        <w:br/>
      </w:r>
      <w:r>
        <w:rPr>
          <w:rFonts w:ascii="Times New Roman"/>
          <w:b w:val="false"/>
          <w:i w:val="false"/>
          <w:color w:val="000000"/>
          <w:sz w:val="28"/>
        </w:rPr>
        <w:t xml:space="preserve">воздушных трасс на маршруте полета по территории Республики Казахстан, точки </w:t>
      </w:r>
      <w:r>
        <w:br/>
      </w:r>
      <w:r>
        <w:rPr>
          <w:rFonts w:ascii="Times New Roman"/>
          <w:b w:val="false"/>
          <w:i w:val="false"/>
          <w:color w:val="000000"/>
          <w:sz w:val="28"/>
        </w:rPr>
        <w:t>входа (выхода) в (из) воздушного пространства Республики Казахстан: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10. Грузоотправитель (полное наименование, адрес, телефон):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11. Грузополучатель (полное наименование, адрес, телефон):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12. Тип навигационного и связного оборудования:________________________________.</w:t>
      </w:r>
      <w:r>
        <w:br/>
      </w:r>
      <w:r>
        <w:rPr>
          <w:rFonts w:ascii="Times New Roman"/>
          <w:b w:val="false"/>
          <w:i w:val="false"/>
          <w:color w:val="000000"/>
          <w:sz w:val="28"/>
        </w:rPr>
        <w:t xml:space="preserve">13. Наличие на борту воинских формирований, вооружений и военной техники </w:t>
      </w:r>
      <w:r>
        <w:br/>
      </w:r>
      <w:r>
        <w:rPr>
          <w:rFonts w:ascii="Times New Roman"/>
          <w:b w:val="false"/>
          <w:i w:val="false"/>
          <w:color w:val="000000"/>
          <w:sz w:val="28"/>
        </w:rPr>
        <w:t>иностранных государств: ____________________________________________________.</w:t>
      </w:r>
      <w:r>
        <w:br/>
      </w:r>
      <w:r>
        <w:rPr>
          <w:rFonts w:ascii="Times New Roman"/>
          <w:b w:val="false"/>
          <w:i w:val="false"/>
          <w:color w:val="000000"/>
          <w:sz w:val="28"/>
        </w:rPr>
        <w:t>14. Предполагаемая форма оплаты аэропортовых и аэронавигационных услуг:</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15. Подпись должностного лица, телефон:______________________________________.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120" w:id="109"/>
    <w:p>
      <w:pPr>
        <w:spacing w:after="0"/>
        <w:ind w:left="0"/>
        <w:jc w:val="left"/>
      </w:pPr>
      <w:r>
        <w:rPr>
          <w:rFonts w:ascii="Times New Roman"/>
          <w:b/>
          <w:i w:val="false"/>
          <w:color w:val="000000"/>
        </w:rPr>
        <w:t xml:space="preserve"> Стандарт государственной услуги "Выдача разрешения на выполнение международных нерегулярных полетов"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521"/>
        <w:gridCol w:w="915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индустрии и инфраструктурного развития Республики Казахстан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на оказания государственной услуги осуществляется через канцелярию услугодателя либо по каналам связи, опубликованным в сборнике аэронавигационной информации.</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 либо мотивированный ответ об отказе в оказании государственной услуги.</w:t>
            </w:r>
            <w:r>
              <w:br/>
            </w:r>
            <w:r>
              <w:rPr>
                <w:rFonts w:ascii="Times New Roman"/>
                <w:b w:val="false"/>
                <w:i w:val="false"/>
                <w:color w:val="000000"/>
                <w:sz w:val="20"/>
              </w:rPr>
              <w:t>
Форма результат оказания услуги: бумажная</w:t>
            </w:r>
          </w:p>
          <w:bookmarkEnd w:id="110"/>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Для получения государственной услуги представляется:</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электронную копию свидетельства эксплуатанта (при наличии);</w:t>
            </w:r>
            <w:r>
              <w:br/>
            </w:r>
            <w:r>
              <w:rPr>
                <w:rFonts w:ascii="Times New Roman"/>
                <w:b w:val="false"/>
                <w:i w:val="false"/>
                <w:color w:val="000000"/>
                <w:sz w:val="20"/>
              </w:rPr>
              <w:t>
</w:t>
            </w:r>
            <w:r>
              <w:rPr>
                <w:rFonts w:ascii="Times New Roman"/>
                <w:b w:val="false"/>
                <w:i w:val="false"/>
                <w:color w:val="000000"/>
                <w:sz w:val="20"/>
              </w:rPr>
              <w:t>3) электронная копия свидетельства о регистрации воздушного судна;</w:t>
            </w:r>
            <w:r>
              <w:br/>
            </w:r>
            <w:r>
              <w:rPr>
                <w:rFonts w:ascii="Times New Roman"/>
                <w:b w:val="false"/>
                <w:i w:val="false"/>
                <w:color w:val="000000"/>
                <w:sz w:val="20"/>
              </w:rPr>
              <w:t>
</w:t>
            </w:r>
            <w:r>
              <w:rPr>
                <w:rFonts w:ascii="Times New Roman"/>
                <w:b w:val="false"/>
                <w:i w:val="false"/>
                <w:color w:val="000000"/>
                <w:sz w:val="20"/>
              </w:rPr>
              <w:t>4) электронную копию сертификата летной годности воздушного судна;</w:t>
            </w:r>
            <w:r>
              <w:br/>
            </w:r>
            <w:r>
              <w:rPr>
                <w:rFonts w:ascii="Times New Roman"/>
                <w:b w:val="false"/>
                <w:i w:val="false"/>
                <w:color w:val="000000"/>
                <w:sz w:val="20"/>
              </w:rPr>
              <w:t>
</w:t>
            </w:r>
            <w:r>
              <w:rPr>
                <w:rFonts w:ascii="Times New Roman"/>
                <w:b w:val="false"/>
                <w:i w:val="false"/>
                <w:color w:val="000000"/>
                <w:sz w:val="20"/>
              </w:rPr>
              <w:t>5) электронную копию страхового полиса гражданской ответственности перед третьими лицами;</w:t>
            </w:r>
            <w:r>
              <w:br/>
            </w:r>
            <w:r>
              <w:rPr>
                <w:rFonts w:ascii="Times New Roman"/>
                <w:b w:val="false"/>
                <w:i w:val="false"/>
                <w:color w:val="000000"/>
                <w:sz w:val="20"/>
              </w:rPr>
              <w:t>
</w:t>
            </w:r>
            <w:r>
              <w:rPr>
                <w:rFonts w:ascii="Times New Roman"/>
                <w:b w:val="false"/>
                <w:i w:val="false"/>
                <w:color w:val="000000"/>
                <w:sz w:val="20"/>
              </w:rPr>
              <w:t>6) электронную копию грузовой накладной (предоставляется по отдельному запросу Комитета гражданской авиации).</w:t>
            </w:r>
            <w:r>
              <w:br/>
            </w:r>
            <w:r>
              <w:rPr>
                <w:rFonts w:ascii="Times New Roman"/>
                <w:b w:val="false"/>
                <w:i w:val="false"/>
                <w:color w:val="000000"/>
                <w:sz w:val="20"/>
              </w:rPr>
              <w:t>
</w:t>
            </w: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r>
              <w:br/>
            </w:r>
            <w:r>
              <w:rPr>
                <w:rFonts w:ascii="Times New Roman"/>
                <w:b w:val="false"/>
                <w:i w:val="false"/>
                <w:color w:val="000000"/>
                <w:sz w:val="20"/>
              </w:rPr>
              <w:t>
</w:t>
            </w:r>
            <w:r>
              <w:rPr>
                <w:rFonts w:ascii="Times New Roman"/>
                <w:b w:val="false"/>
                <w:i w:val="false"/>
                <w:color w:val="000000"/>
                <w:sz w:val="20"/>
              </w:rPr>
              <w:t>сертификат эксплуатанта на право осуществления деятельности, связанной с перевозкой опасных грузов по воздуху;</w:t>
            </w:r>
            <w:r>
              <w:br/>
            </w:r>
            <w:r>
              <w:rPr>
                <w:rFonts w:ascii="Times New Roman"/>
                <w:b w:val="false"/>
                <w:i w:val="false"/>
                <w:color w:val="000000"/>
                <w:sz w:val="20"/>
              </w:rPr>
              <w:t>
</w:t>
            </w: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r>
              <w:br/>
            </w:r>
            <w:r>
              <w:rPr>
                <w:rFonts w:ascii="Times New Roman"/>
                <w:b w:val="false"/>
                <w:i w:val="false"/>
                <w:color w:val="000000"/>
                <w:sz w:val="20"/>
              </w:rPr>
              <w:t>
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копии лицензии на занятие туроператорской деятельностью фрахтователя рейса, указанного в заявлении.</w:t>
            </w:r>
          </w:p>
          <w:bookmarkEnd w:id="111"/>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Основанием для отказа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12"/>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3.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137" w:id="114"/>
    <w:p>
      <w:pPr>
        <w:spacing w:after="0"/>
        <w:ind w:left="0"/>
        <w:jc w:val="left"/>
      </w:pPr>
      <w:r>
        <w:rPr>
          <w:rFonts w:ascii="Times New Roman"/>
          <w:b/>
          <w:i w:val="false"/>
          <w:color w:val="000000"/>
        </w:rPr>
        <w:t xml:space="preserve">                        Разрешение на выполнение международных нерегулярных полетов</w:t>
      </w:r>
    </w:p>
    <w:bookmarkEnd w:id="114"/>
    <w:bookmarkStart w:name="z138" w:id="115"/>
    <w:p>
      <w:pPr>
        <w:spacing w:after="0"/>
        <w:ind w:left="0"/>
        <w:jc w:val="both"/>
      </w:pPr>
      <w:r>
        <w:rPr>
          <w:rFonts w:ascii="Times New Roman"/>
          <w:b w:val="false"/>
          <w:i w:val="false"/>
          <w:color w:val="000000"/>
          <w:sz w:val="28"/>
        </w:rPr>
        <w:t>
      На исх. № _______ от "___" ________ ___г.</w:t>
      </w:r>
    </w:p>
    <w:bookmarkEnd w:id="115"/>
    <w:bookmarkStart w:name="z139" w:id="116"/>
    <w:p>
      <w:pPr>
        <w:spacing w:after="0"/>
        <w:ind w:left="0"/>
        <w:jc w:val="both"/>
      </w:pPr>
      <w:r>
        <w:rPr>
          <w:rFonts w:ascii="Times New Roman"/>
          <w:b w:val="false"/>
          <w:i w:val="false"/>
          <w:color w:val="000000"/>
          <w:sz w:val="28"/>
        </w:rPr>
        <w:t>
      Дано разрешение на выполнение международных нерегулярных полетов</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(номера рейсов, наименование эксплуатанта, тип воздушного судна  (основной и </w:t>
      </w:r>
      <w:r>
        <w:br/>
      </w:r>
      <w:r>
        <w:rPr>
          <w:rFonts w:ascii="Times New Roman"/>
          <w:b w:val="false"/>
          <w:i w:val="false"/>
          <w:color w:val="000000"/>
          <w:sz w:val="28"/>
        </w:rPr>
        <w:t>резервный),</w:t>
      </w:r>
    </w:p>
    <w:bookmarkEnd w:id="116"/>
    <w:bookmarkStart w:name="z140" w:id="11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регистрационный номер воздушного судна (основной и резервный),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дата, полный маршрут полета, точки и время входа и выхода в/из воздушного </w:t>
      </w:r>
      <w:r>
        <w:br/>
      </w:r>
      <w:r>
        <w:rPr>
          <w:rFonts w:ascii="Times New Roman"/>
          <w:b w:val="false"/>
          <w:i w:val="false"/>
          <w:color w:val="000000"/>
          <w:sz w:val="28"/>
        </w:rPr>
        <w:t>пространства)</w:t>
      </w:r>
    </w:p>
    <w:bookmarkEnd w:id="117"/>
    <w:bookmarkStart w:name="z141" w:id="118"/>
    <w:p>
      <w:pPr>
        <w:spacing w:after="0"/>
        <w:ind w:left="0"/>
        <w:jc w:val="both"/>
      </w:pPr>
      <w:r>
        <w:rPr>
          <w:rFonts w:ascii="Times New Roman"/>
          <w:b w:val="false"/>
          <w:i w:val="false"/>
          <w:color w:val="000000"/>
          <w:sz w:val="28"/>
        </w:rPr>
        <w:t>
      Разрешение № _____________________________________________________________</w:t>
      </w:r>
      <w:r>
        <w:br/>
      </w:r>
      <w:r>
        <w:rPr>
          <w:rFonts w:ascii="Times New Roman"/>
          <w:b w:val="false"/>
          <w:i w:val="false"/>
          <w:color w:val="000000"/>
          <w:sz w:val="28"/>
        </w:rPr>
        <w:t xml:space="preserve">                                                     (указывается номер разрешения)</w:t>
      </w:r>
    </w:p>
    <w:bookmarkEnd w:id="118"/>
    <w:bookmarkStart w:name="z142" w:id="119"/>
    <w:p>
      <w:pPr>
        <w:spacing w:after="0"/>
        <w:ind w:left="0"/>
        <w:jc w:val="both"/>
      </w:pPr>
      <w:r>
        <w:rPr>
          <w:rFonts w:ascii="Times New Roman"/>
          <w:b w:val="false"/>
          <w:i w:val="false"/>
          <w:color w:val="000000"/>
          <w:sz w:val="28"/>
        </w:rPr>
        <w:t>
      Цель полета _______________________________________________________________</w:t>
      </w:r>
      <w:r>
        <w:br/>
      </w:r>
      <w:r>
        <w:rPr>
          <w:rFonts w:ascii="Times New Roman"/>
          <w:b w:val="false"/>
          <w:i w:val="false"/>
          <w:color w:val="000000"/>
          <w:sz w:val="28"/>
        </w:rPr>
        <w:t>Особые условия 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(указывается метод и форма оплаты аэропортовых и аэронавигационных сборов)</w:t>
      </w:r>
    </w:p>
    <w:bookmarkEnd w:id="119"/>
    <w:bookmarkStart w:name="z143" w:id="120"/>
    <w:p>
      <w:pPr>
        <w:spacing w:after="0"/>
        <w:ind w:left="0"/>
        <w:jc w:val="both"/>
      </w:pPr>
      <w:r>
        <w:rPr>
          <w:rFonts w:ascii="Times New Roman"/>
          <w:b w:val="false"/>
          <w:i w:val="false"/>
          <w:color w:val="000000"/>
          <w:sz w:val="28"/>
        </w:rPr>
        <w:t>
      Руководитель уполномоченного органа ___________ 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 _____________________ ______г.</w:t>
      </w:r>
    </w:p>
    <w:bookmarkEnd w:id="120"/>
    <w:bookmarkStart w:name="z144" w:id="121"/>
    <w:p>
      <w:pPr>
        <w:spacing w:after="0"/>
        <w:ind w:left="0"/>
        <w:jc w:val="both"/>
      </w:pPr>
      <w:r>
        <w:rPr>
          <w:rFonts w:ascii="Times New Roman"/>
          <w:b w:val="false"/>
          <w:i w:val="false"/>
          <w:color w:val="000000"/>
          <w:sz w:val="28"/>
        </w:rPr>
        <w:t>
      М. П. (при наличии)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146" w:id="122"/>
    <w:p>
      <w:pPr>
        <w:spacing w:after="0"/>
        <w:ind w:left="0"/>
        <w:jc w:val="left"/>
      </w:pPr>
      <w:r>
        <w:rPr>
          <w:rFonts w:ascii="Times New Roman"/>
          <w:b/>
          <w:i w:val="false"/>
          <w:color w:val="000000"/>
        </w:rPr>
        <w:t xml:space="preserve"> Перечень государств и их порядковые номера, используемые при выдаче разрешений на выполнение международных нерегулярных авиаперевозок иностранными воздушными судами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1799"/>
        <w:gridCol w:w="227"/>
        <w:gridCol w:w="2181"/>
        <w:gridCol w:w="1799"/>
        <w:gridCol w:w="227"/>
        <w:gridCol w:w="2469"/>
        <w:gridCol w:w="1418"/>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Острова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Коморские Острова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Острова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Корейская Народно-Демократическая Республика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Сирийская Арабская Республика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Лаосская Народно-Демократическая Республика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Острова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Тимор-Лешти</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Бывшая югославская Республика Македония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Острова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(Федеративные Штаты)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Конго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Республика Танзания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Кука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Африка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Судан</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Папуа-Новая Гвинея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(Исламская Республика)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