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b62be" w14:textId="9cb6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государственной услуги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2 апреля 2020 года № ҚР ДСМ-26/2020. Зарегистрирован в Министерстве юстиции Республики Казахстан 6 апреля 2020 года № 20308.</w:t>
      </w:r>
    </w:p>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17.06.2021 </w:t>
      </w:r>
      <w:r>
        <w:rPr>
          <w:rFonts w:ascii="Times New Roman"/>
          <w:b w:val="false"/>
          <w:i w:val="false"/>
          <w:color w:val="ff0000"/>
          <w:sz w:val="28"/>
        </w:rPr>
        <w:t>№ ҚР ДСМ - 50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17.06.2021 </w:t>
      </w:r>
      <w:r>
        <w:rPr>
          <w:rFonts w:ascii="Times New Roman"/>
          <w:b w:val="false"/>
          <w:i w:val="false"/>
          <w:color w:val="000000"/>
          <w:sz w:val="28"/>
        </w:rPr>
        <w:t>№ ҚР ДСМ - 50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Актаеву Л.М.</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2020 года № ҚР ДСМ-26/2020</w:t>
            </w:r>
          </w:p>
        </w:tc>
      </w:tr>
    </w:tbl>
    <w:bookmarkStart w:name="z15" w:id="9"/>
    <w:p>
      <w:pPr>
        <w:spacing w:after="0"/>
        <w:ind w:left="0"/>
        <w:jc w:val="left"/>
      </w:pPr>
      <w:r>
        <w:rPr>
          <w:rFonts w:ascii="Times New Roman"/>
          <w:b/>
          <w:i w:val="false"/>
          <w:color w:val="000000"/>
        </w:rPr>
        <w:t xml:space="preserve"> Правила оказания государственной услуги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w:t>
      </w:r>
    </w:p>
    <w:bookmarkEnd w:id="9"/>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17.06.2021 </w:t>
      </w:r>
      <w:r>
        <w:rPr>
          <w:rFonts w:ascii="Times New Roman"/>
          <w:b w:val="false"/>
          <w:i w:val="false"/>
          <w:color w:val="ff0000"/>
          <w:sz w:val="28"/>
        </w:rPr>
        <w:t>№ ҚР ДСМ - 50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 в редакции приказа Министра здравоохранения РК от 29.12.2020 </w:t>
      </w:r>
      <w:r>
        <w:rPr>
          <w:rFonts w:ascii="Times New Roman"/>
          <w:b w:val="false"/>
          <w:i w:val="false"/>
          <w:color w:val="000000"/>
          <w:sz w:val="28"/>
        </w:rPr>
        <w:t>№ ҚР ДСМ-332/2020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 (далее – государственная услуга).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17.06.2021 </w:t>
      </w:r>
      <w:r>
        <w:rPr>
          <w:rFonts w:ascii="Times New Roman"/>
          <w:b w:val="false"/>
          <w:i w:val="false"/>
          <w:color w:val="000000"/>
          <w:sz w:val="28"/>
        </w:rPr>
        <w:t>№ ҚР ДСМ - 50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2. Оказание государственной услуги осуществляется некоммерческим акционерным обществом "Фонд социального медицинского страхования" (далее – Фонд).</w:t>
      </w:r>
    </w:p>
    <w:bookmarkEnd w:id="12"/>
    <w:p>
      <w:pPr>
        <w:spacing w:after="0"/>
        <w:ind w:left="0"/>
        <w:jc w:val="both"/>
      </w:pPr>
      <w:r>
        <w:rPr>
          <w:rFonts w:ascii="Times New Roman"/>
          <w:b w:val="false"/>
          <w:i w:val="false"/>
          <w:color w:val="000000"/>
          <w:sz w:val="28"/>
        </w:rPr>
        <w:t>
      Уполномоченный орган в области здравоохранения направляет информацию о внесенных изменениях и (или) дополнениях в настоящие Правила Фонду, оператору информационно-коммуникационной инфраструктуры "электронного правительства" и в Единый контакт-центр по вопросам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здравоохранения РК от 01.11.2022 </w:t>
      </w:r>
      <w:r>
        <w:rPr>
          <w:rFonts w:ascii="Times New Roman"/>
          <w:b w:val="false"/>
          <w:i w:val="false"/>
          <w:color w:val="000000"/>
          <w:sz w:val="28"/>
        </w:rPr>
        <w:t>№ ҚР ДСМ-124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3. Основные понятия, используемые в настоящих Правилах:</w:t>
      </w:r>
    </w:p>
    <w:bookmarkEnd w:id="13"/>
    <w:bookmarkStart w:name="z21" w:id="14"/>
    <w:p>
      <w:pPr>
        <w:spacing w:after="0"/>
        <w:ind w:left="0"/>
        <w:jc w:val="both"/>
      </w:pPr>
      <w:r>
        <w:rPr>
          <w:rFonts w:ascii="Times New Roman"/>
          <w:b w:val="false"/>
          <w:i w:val="false"/>
          <w:color w:val="000000"/>
          <w:sz w:val="28"/>
        </w:rPr>
        <w:t>
      1) отчисления – деньги, уплачиваемые работодателями за счет собственных средств в фонд социального медицинского страхования, дающие право потребителям медицинских услуг, за которых осуществлялась уплата отчислений, получать медицинскую помощь в системе обязательного социального медицинского страхования;</w:t>
      </w:r>
    </w:p>
    <w:bookmarkEnd w:id="14"/>
    <w:bookmarkStart w:name="z22" w:id="15"/>
    <w:p>
      <w:pPr>
        <w:spacing w:after="0"/>
        <w:ind w:left="0"/>
        <w:jc w:val="both"/>
      </w:pPr>
      <w:r>
        <w:rPr>
          <w:rFonts w:ascii="Times New Roman"/>
          <w:b w:val="false"/>
          <w:i w:val="false"/>
          <w:color w:val="000000"/>
          <w:sz w:val="28"/>
        </w:rPr>
        <w:t xml:space="preserve">
      2) взносы – деньги, уплачиваемые в фонд плательщиками взносов,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14 Закона "Об обязательном социальном медицинском страховании" (далее – Закон об ОСМС), и дающие право потребителям медицинских услуг получать медицинскую помощь в системе обязательного социального медицинского страхования;</w:t>
      </w:r>
    </w:p>
    <w:bookmarkEnd w:id="15"/>
    <w:bookmarkStart w:name="z23" w:id="16"/>
    <w:p>
      <w:pPr>
        <w:spacing w:after="0"/>
        <w:ind w:left="0"/>
        <w:jc w:val="both"/>
      </w:pPr>
      <w:r>
        <w:rPr>
          <w:rFonts w:ascii="Times New Roman"/>
          <w:b w:val="false"/>
          <w:i w:val="false"/>
          <w:color w:val="000000"/>
          <w:sz w:val="28"/>
        </w:rPr>
        <w:t>
      3)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16"/>
    <w:bookmarkStart w:name="z24" w:id="17"/>
    <w:p>
      <w:pPr>
        <w:spacing w:after="0"/>
        <w:ind w:left="0"/>
        <w:jc w:val="both"/>
      </w:pPr>
      <w:r>
        <w:rPr>
          <w:rFonts w:ascii="Times New Roman"/>
          <w:b w:val="false"/>
          <w:i w:val="false"/>
          <w:color w:val="000000"/>
          <w:sz w:val="28"/>
        </w:rPr>
        <w:t>
      4) потребитель медицинских услуг – физическое лицо, имеющее в соответствии с Законом об ОСМС право на получение медицинской помощи в системе обязательного социального медицинского страхования;</w:t>
      </w:r>
    </w:p>
    <w:bookmarkEnd w:id="17"/>
    <w:bookmarkStart w:name="z25" w:id="18"/>
    <w:p>
      <w:pPr>
        <w:spacing w:after="0"/>
        <w:ind w:left="0"/>
        <w:jc w:val="both"/>
      </w:pPr>
      <w:r>
        <w:rPr>
          <w:rFonts w:ascii="Times New Roman"/>
          <w:b w:val="false"/>
          <w:i w:val="false"/>
          <w:color w:val="000000"/>
          <w:sz w:val="28"/>
        </w:rPr>
        <w:t>
      5)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bookmarkEnd w:id="18"/>
    <w:bookmarkStart w:name="z26" w:id="19"/>
    <w:p>
      <w:pPr>
        <w:spacing w:after="0"/>
        <w:ind w:left="0"/>
        <w:jc w:val="both"/>
      </w:pPr>
      <w:r>
        <w:rPr>
          <w:rFonts w:ascii="Times New Roman"/>
          <w:b w:val="false"/>
          <w:i w:val="false"/>
          <w:color w:val="000000"/>
          <w:sz w:val="28"/>
        </w:rPr>
        <w:t>
      6) информационная система "Saqtandyrý" (далее – ИС "Saqtandyrý") –информационная система Фонда, определяющая статус потребителя медицинских услуг в автоматизированном режиме;</w:t>
      </w:r>
    </w:p>
    <w:bookmarkEnd w:id="19"/>
    <w:bookmarkStart w:name="z27" w:id="20"/>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bookmarkStart w:name="z28" w:id="21"/>
    <w:p>
      <w:pPr>
        <w:spacing w:after="0"/>
        <w:ind w:left="0"/>
        <w:jc w:val="left"/>
      </w:pPr>
      <w:r>
        <w:rPr>
          <w:rFonts w:ascii="Times New Roman"/>
          <w:b/>
          <w:i w:val="false"/>
          <w:color w:val="000000"/>
        </w:rPr>
        <w:t xml:space="preserve"> Глава 2. Порядок оказания государственной услуги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w:t>
      </w:r>
    </w:p>
    <w:bookmarkEnd w:id="21"/>
    <w:p>
      <w:pPr>
        <w:spacing w:after="0"/>
        <w:ind w:left="0"/>
        <w:jc w:val="both"/>
      </w:pPr>
      <w:r>
        <w:rPr>
          <w:rFonts w:ascii="Times New Roman"/>
          <w:b w:val="false"/>
          <w:i w:val="false"/>
          <w:color w:val="ff0000"/>
          <w:sz w:val="28"/>
        </w:rPr>
        <w:t xml:space="preserve">
      Сноска. Заголовок главы 2 - в редакции приказа Министра здравоохранения РК от 17.06.2021 </w:t>
      </w:r>
      <w:r>
        <w:rPr>
          <w:rFonts w:ascii="Times New Roman"/>
          <w:b w:val="false"/>
          <w:i w:val="false"/>
          <w:color w:val="ff0000"/>
          <w:sz w:val="28"/>
        </w:rPr>
        <w:t>№ ҚР ДСМ - 50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 w:id="22"/>
    <w:p>
      <w:pPr>
        <w:spacing w:after="0"/>
        <w:ind w:left="0"/>
        <w:jc w:val="both"/>
      </w:pPr>
      <w:r>
        <w:rPr>
          <w:rFonts w:ascii="Times New Roman"/>
          <w:b w:val="false"/>
          <w:i w:val="false"/>
          <w:color w:val="000000"/>
          <w:sz w:val="28"/>
        </w:rPr>
        <w:t>
      4. Для получения информации об участии в качестве потребителя медицинских услуг и о перечисленных суммах отчислений и (или) взносов в системе ОСМС физическое лицо (далее – услугополучатель) направляет в Фонд (далее – услугодатель) через веб-портал "Электронного правительства" (далее – портал) 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22"/>
    <w:bookmarkStart w:name="z30" w:id="23"/>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включающий характеристики процесса, форму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здравоохранения РК от 01.11.2022 </w:t>
      </w:r>
      <w:r>
        <w:rPr>
          <w:rFonts w:ascii="Times New Roman"/>
          <w:b w:val="false"/>
          <w:i w:val="false"/>
          <w:color w:val="000000"/>
          <w:sz w:val="28"/>
        </w:rPr>
        <w:t>№ ҚР ДСМ-124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6. Сведения о документе, удостоверяющем личность, услугодатель получает из соответствующих государственных информационных систем через шлюз "Электронного правительства".</w:t>
      </w:r>
    </w:p>
    <w:bookmarkEnd w:id="24"/>
    <w:bookmarkStart w:name="z32" w:id="25"/>
    <w:p>
      <w:pPr>
        <w:spacing w:after="0"/>
        <w:ind w:left="0"/>
        <w:jc w:val="both"/>
      </w:pPr>
      <w:r>
        <w:rPr>
          <w:rFonts w:ascii="Times New Roman"/>
          <w:b w:val="false"/>
          <w:i w:val="false"/>
          <w:color w:val="000000"/>
          <w:sz w:val="28"/>
        </w:rPr>
        <w:t>
      7. Срок оказания государственной услуги не более пятнадцати минут.</w:t>
      </w:r>
    </w:p>
    <w:bookmarkEnd w:id="25"/>
    <w:bookmarkStart w:name="z33" w:id="26"/>
    <w:p>
      <w:pPr>
        <w:spacing w:after="0"/>
        <w:ind w:left="0"/>
        <w:jc w:val="both"/>
      </w:pPr>
      <w:r>
        <w:rPr>
          <w:rFonts w:ascii="Times New Roman"/>
          <w:b w:val="false"/>
          <w:i w:val="false"/>
          <w:color w:val="000000"/>
          <w:sz w:val="28"/>
        </w:rPr>
        <w:t xml:space="preserve">
      8. Обработка запроса осуществляется услугодателем в течение пятнадцати минут с момента поступления запроса в ИС "Saqtandyrý". По итогам обработки формируется информация об участии в качестве потребителя медицинских услуг и о перечисленных суммах отчислений и (или) взносов в системе ОСМС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которая направляется в форме электронного документа в "Личный кабинет" услугополучателя на портале.</w:t>
      </w:r>
    </w:p>
    <w:bookmarkEnd w:id="26"/>
    <w:bookmarkStart w:name="z34" w:id="27"/>
    <w:p>
      <w:pPr>
        <w:spacing w:after="0"/>
        <w:ind w:left="0"/>
        <w:jc w:val="both"/>
      </w:pPr>
      <w:r>
        <w:rPr>
          <w:rFonts w:ascii="Times New Roman"/>
          <w:b w:val="false"/>
          <w:i w:val="false"/>
          <w:color w:val="000000"/>
          <w:sz w:val="28"/>
        </w:rPr>
        <w:t xml:space="preserve">
      9.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27"/>
    <w:bookmarkStart w:name="z35" w:id="28"/>
    <w:p>
      <w:pPr>
        <w:spacing w:after="0"/>
        <w:ind w:left="0"/>
        <w:jc w:val="both"/>
      </w:pPr>
      <w:r>
        <w:rPr>
          <w:rFonts w:ascii="Times New Roman"/>
          <w:b w:val="false"/>
          <w:i w:val="false"/>
          <w:color w:val="000000"/>
          <w:sz w:val="28"/>
        </w:rPr>
        <w:t>
      10.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28"/>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здравоохранения РК от 29.12.2021 </w:t>
      </w:r>
      <w:r>
        <w:rPr>
          <w:rFonts w:ascii="Times New Roman"/>
          <w:b w:val="false"/>
          <w:i w:val="false"/>
          <w:color w:val="000000"/>
          <w:sz w:val="28"/>
        </w:rPr>
        <w:t>№ ҚР ДСМ-137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информации</w:t>
            </w:r>
            <w:r>
              <w:br/>
            </w:r>
            <w:r>
              <w:rPr>
                <w:rFonts w:ascii="Times New Roman"/>
                <w:b w:val="false"/>
                <w:i w:val="false"/>
                <w:color w:val="000000"/>
                <w:sz w:val="20"/>
              </w:rPr>
              <w:t>об участии в качестве</w:t>
            </w:r>
            <w:r>
              <w:br/>
            </w:r>
            <w:r>
              <w:rPr>
                <w:rFonts w:ascii="Times New Roman"/>
                <w:b w:val="false"/>
                <w:i w:val="false"/>
                <w:color w:val="000000"/>
                <w:sz w:val="20"/>
              </w:rPr>
              <w:t>потребителя медицинских услуг</w:t>
            </w:r>
            <w:r>
              <w:br/>
            </w:r>
            <w:r>
              <w:rPr>
                <w:rFonts w:ascii="Times New Roman"/>
                <w:b w:val="false"/>
                <w:i w:val="false"/>
                <w:color w:val="000000"/>
                <w:sz w:val="20"/>
              </w:rPr>
              <w:t>и о перечисленных суммах</w:t>
            </w:r>
            <w:r>
              <w:br/>
            </w:r>
            <w:r>
              <w:rPr>
                <w:rFonts w:ascii="Times New Roman"/>
                <w:b w:val="false"/>
                <w:i w:val="false"/>
                <w:color w:val="000000"/>
                <w:sz w:val="20"/>
              </w:rPr>
              <w:t>отчислений и (или) взносов</w:t>
            </w:r>
            <w:r>
              <w:br/>
            </w:r>
            <w:r>
              <w:rPr>
                <w:rFonts w:ascii="Times New Roman"/>
                <w:b w:val="false"/>
                <w:i w:val="false"/>
                <w:color w:val="000000"/>
                <w:sz w:val="20"/>
              </w:rPr>
              <w:t>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bookmarkStart w:name="z85" w:id="2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w:t>
      </w:r>
    </w:p>
    <w:bookmarkEnd w:id="29"/>
    <w:p>
      <w:pPr>
        <w:spacing w:after="0"/>
        <w:ind w:left="0"/>
        <w:jc w:val="both"/>
      </w:pPr>
      <w:r>
        <w:rPr>
          <w:rFonts w:ascii="Times New Roman"/>
          <w:b w:val="false"/>
          <w:i w:val="false"/>
          <w:color w:val="ff0000"/>
          <w:sz w:val="28"/>
        </w:rPr>
        <w:t xml:space="preserve">
      Сноска. Приложение 1 - в редакции приказа и.о. Министра здравоохранения РК от 01.11.2022 </w:t>
      </w:r>
      <w:r>
        <w:rPr>
          <w:rFonts w:ascii="Times New Roman"/>
          <w:b w:val="false"/>
          <w:i w:val="false"/>
          <w:color w:val="ff0000"/>
          <w:sz w:val="28"/>
        </w:rPr>
        <w:t>№ ҚР ДСМ-124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социального медицинского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(далее – портал):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15 минут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в соответствии с установленным графиком работы с 9-00 до 18-30 часов с перерывом на обед с 13-00 до 14-30 часов, за исключением субботы, воскресенья и праздничных дней;</w:t>
            </w:r>
          </w:p>
          <w:p>
            <w:pPr>
              <w:spacing w:after="20"/>
              <w:ind w:left="20"/>
              <w:jc w:val="both"/>
            </w:pPr>
            <w:r>
              <w:rPr>
                <w:rFonts w:ascii="Times New Roman"/>
                <w:b w:val="false"/>
                <w:i w:val="false"/>
                <w:color w:val="000000"/>
                <w:sz w:val="20"/>
              </w:rPr>
              <w:t xml:space="preserve">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заявок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и сведений, истребуемых у услугополучателя для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Электронный документ услугополучателя с наличием индивидуального идентификационного номера (для идентификации), который услугодатель получает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Фонда – https://fms.kz/, контакт-центр Фонда по бесплатному номеру 1406. Единый контакт-центр по вопросам оказания государственных услуг:</w:t>
            </w:r>
          </w:p>
          <w:p>
            <w:pPr>
              <w:spacing w:after="20"/>
              <w:ind w:left="20"/>
              <w:jc w:val="both"/>
            </w:pPr>
            <w:r>
              <w:rPr>
                <w:rFonts w:ascii="Times New Roman"/>
                <w:b w:val="false"/>
                <w:i w:val="false"/>
                <w:color w:val="000000"/>
                <w:sz w:val="20"/>
              </w:rPr>
              <w:t>
8-800-080-7777, 1414.</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"Предоставление </w:t>
            </w:r>
            <w:r>
              <w:br/>
            </w:r>
            <w:r>
              <w:rPr>
                <w:rFonts w:ascii="Times New Roman"/>
                <w:b w:val="false"/>
                <w:i w:val="false"/>
                <w:color w:val="000000"/>
                <w:sz w:val="20"/>
              </w:rPr>
              <w:t xml:space="preserve">информации об участии в </w:t>
            </w:r>
            <w:r>
              <w:br/>
            </w:r>
            <w:r>
              <w:rPr>
                <w:rFonts w:ascii="Times New Roman"/>
                <w:b w:val="false"/>
                <w:i w:val="false"/>
                <w:color w:val="000000"/>
                <w:sz w:val="20"/>
              </w:rPr>
              <w:t xml:space="preserve">качестве потребителя </w:t>
            </w:r>
            <w:r>
              <w:br/>
            </w:r>
            <w:r>
              <w:rPr>
                <w:rFonts w:ascii="Times New Roman"/>
                <w:b w:val="false"/>
                <w:i w:val="false"/>
                <w:color w:val="000000"/>
                <w:sz w:val="20"/>
              </w:rPr>
              <w:t xml:space="preserve">медицинских услуг и о </w:t>
            </w:r>
            <w:r>
              <w:br/>
            </w:r>
            <w:r>
              <w:rPr>
                <w:rFonts w:ascii="Times New Roman"/>
                <w:b w:val="false"/>
                <w:i w:val="false"/>
                <w:color w:val="000000"/>
                <w:sz w:val="20"/>
              </w:rPr>
              <w:t xml:space="preserve">перечисленных суммах </w:t>
            </w:r>
            <w:r>
              <w:br/>
            </w:r>
            <w:r>
              <w:rPr>
                <w:rFonts w:ascii="Times New Roman"/>
                <w:b w:val="false"/>
                <w:i w:val="false"/>
                <w:color w:val="000000"/>
                <w:sz w:val="20"/>
              </w:rPr>
              <w:t xml:space="preserve">отчислений и (или) взносов в </w:t>
            </w:r>
            <w:r>
              <w:br/>
            </w:r>
            <w:r>
              <w:rPr>
                <w:rFonts w:ascii="Times New Roman"/>
                <w:b w:val="false"/>
                <w:i w:val="false"/>
                <w:color w:val="000000"/>
                <w:sz w:val="20"/>
              </w:rPr>
              <w:t xml:space="preserve">системе обязательного </w:t>
            </w:r>
            <w:r>
              <w:br/>
            </w:r>
            <w:r>
              <w:rPr>
                <w:rFonts w:ascii="Times New Roman"/>
                <w:b w:val="false"/>
                <w:i w:val="false"/>
                <w:color w:val="000000"/>
                <w:sz w:val="20"/>
              </w:rPr>
              <w:t xml:space="preserve">социального медицинского </w:t>
            </w:r>
            <w:r>
              <w:br/>
            </w:r>
            <w:r>
              <w:rPr>
                <w:rFonts w:ascii="Times New Roman"/>
                <w:b w:val="false"/>
                <w:i w:val="false"/>
                <w:color w:val="000000"/>
                <w:sz w:val="20"/>
              </w:rPr>
              <w:t>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Министра здравоохранения РК от 17.06.2021 </w:t>
      </w:r>
      <w:r>
        <w:rPr>
          <w:rFonts w:ascii="Times New Roman"/>
          <w:b w:val="false"/>
          <w:i w:val="false"/>
          <w:color w:val="ff0000"/>
          <w:sz w:val="28"/>
        </w:rPr>
        <w:t>№ ҚР ДСМ - 50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 w:id="30"/>
    <w:p>
      <w:pPr>
        <w:spacing w:after="0"/>
        <w:ind w:left="0"/>
        <w:jc w:val="left"/>
      </w:pPr>
      <w:r>
        <w:rPr>
          <w:rFonts w:ascii="Times New Roman"/>
          <w:b/>
          <w:i w:val="false"/>
          <w:color w:val="000000"/>
        </w:rPr>
        <w:t xml:space="preserve"> Информация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w:t>
      </w:r>
    </w:p>
    <w:bookmarkEnd w:id="30"/>
    <w:p>
      <w:pPr>
        <w:spacing w:after="0"/>
        <w:ind w:left="0"/>
        <w:jc w:val="both"/>
      </w:pPr>
      <w:r>
        <w:rPr>
          <w:rFonts w:ascii="Times New Roman"/>
          <w:b w:val="false"/>
          <w:i w:val="false"/>
          <w:color w:val="000000"/>
          <w:sz w:val="28"/>
        </w:rPr>
        <w:t>
      Выдана: _________________________________________</w:t>
      </w:r>
    </w:p>
    <w:p>
      <w:pPr>
        <w:spacing w:after="0"/>
        <w:ind w:left="0"/>
        <w:jc w:val="both"/>
      </w:pPr>
      <w:r>
        <w:rPr>
          <w:rFonts w:ascii="Times New Roman"/>
          <w:b w:val="false"/>
          <w:i w:val="false"/>
          <w:color w:val="000000"/>
          <w:sz w:val="28"/>
        </w:rPr>
        <w:t xml:space="preserve">(ФИО (при его наличии), ИИН)  </w:t>
      </w:r>
    </w:p>
    <w:p>
      <w:pPr>
        <w:spacing w:after="0"/>
        <w:ind w:left="0"/>
        <w:jc w:val="both"/>
      </w:pPr>
      <w:r>
        <w:rPr>
          <w:rFonts w:ascii="Times New Roman"/>
          <w:b w:val="false"/>
          <w:i w:val="false"/>
          <w:color w:val="000000"/>
          <w:sz w:val="28"/>
        </w:rPr>
        <w:t>Дата выдачи: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отчислений или взносов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поступления (отчисление или взнос)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 БИН (ИИН)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возврата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(при наличии)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Статус в системе ОСМС: __________________________________________   </w:t>
      </w:r>
    </w:p>
    <w:p>
      <w:pPr>
        <w:spacing w:after="0"/>
        <w:ind w:left="0"/>
        <w:jc w:val="both"/>
      </w:pPr>
      <w:r>
        <w:rPr>
          <w:rFonts w:ascii="Times New Roman"/>
          <w:b w:val="false"/>
          <w:i w:val="false"/>
          <w:color w:val="000000"/>
          <w:sz w:val="28"/>
        </w:rPr>
        <w:t>(Потребитель ОСМС (Не потребитель ОСМС))</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 Уплата отчислений и (или) взносов осуществляется ежемесячно. При наличии задолженности для получения права на медицинскую помощь в рамках ОСМС, Вам необходимо оплатить взносы в Фонд за неуплаченный период, но не более двенадцати месяцев, предшествующих дате оплаты, в размере 5 процентов от минимального размера заработной платы, установленного на текущий финансовый год законом о республиканском бюджете (пункт 3 статьи 5 Закона об ОСМС).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