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f0ff" w14:textId="9adf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марта 2020 года № 163. Зарегистрирован в Министерстве юстиции Республики Казахстан 2 апреля 2020 года № 20283.</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22.09.2025 </w:t>
      </w:r>
      <w:r>
        <w:rPr>
          <w:rFonts w:ascii="Times New Roman"/>
          <w:b w:val="false"/>
          <w:i w:val="false"/>
          <w:color w:val="ff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27.12.2023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65" w:id="2"/>
    <w:p>
      <w:pPr>
        <w:spacing w:after="0"/>
        <w:ind w:left="0"/>
        <w:jc w:val="both"/>
      </w:pPr>
      <w:r>
        <w:rPr>
          <w:rFonts w:ascii="Times New Roman"/>
          <w:b w:val="false"/>
          <w:i w:val="false"/>
          <w:color w:val="000000"/>
          <w:sz w:val="28"/>
        </w:rPr>
        <w:t xml:space="preserve">
      1) Правила принятия решений по управлению объектом кондоминиума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66" w:id="3"/>
    <w:p>
      <w:pPr>
        <w:spacing w:after="0"/>
        <w:ind w:left="0"/>
        <w:jc w:val="both"/>
      </w:pPr>
      <w:r>
        <w:rPr>
          <w:rFonts w:ascii="Times New Roman"/>
          <w:b w:val="false"/>
          <w:i w:val="false"/>
          <w:color w:val="000000"/>
          <w:sz w:val="28"/>
        </w:rPr>
        <w:t xml:space="preserve">
      2) Типовые формы протоколов собрания собственников квартир, нежилых помещений, многоквартирного жилого дома,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267" w:id="4"/>
    <w:p>
      <w:pPr>
        <w:spacing w:after="0"/>
        <w:ind w:left="0"/>
        <w:jc w:val="both"/>
      </w:pPr>
      <w:r>
        <w:rPr>
          <w:rFonts w:ascii="Times New Roman"/>
          <w:b w:val="false"/>
          <w:i w:val="false"/>
          <w:color w:val="000000"/>
          <w:sz w:val="28"/>
        </w:rPr>
        <w:t xml:space="preserve">
      3) Формы ежемесячного и годового отчетов по управлению объектом кондоминиума,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22.09.2025 </w:t>
      </w:r>
      <w:r>
        <w:rPr>
          <w:rFonts w:ascii="Times New Roman"/>
          <w:b w:val="false"/>
          <w:i w:val="false"/>
          <w:color w:val="00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243 "Об утверждении Типовых форм протокола собрания собственников помещений (квартир) и листа голосования при проведении письменного опроса собственников помещений (квартир), отчета по управлению объектом кондоминиума" (зарегистрирован в Реестре государственной регистрации нормативных правовых актов за № 10573, опубликованный 29 апреля 2015 года в информационно-правовой системе "Әділет").</w:t>
      </w:r>
    </w:p>
    <w:bookmarkEnd w:id="5"/>
    <w:bookmarkStart w:name="z9" w:id="6"/>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2"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3"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30 марта 2020 года № 163</w:t>
            </w:r>
          </w:p>
        </w:tc>
      </w:tr>
    </w:tbl>
    <w:bookmarkStart w:name="z16" w:id="11"/>
    <w:p>
      <w:pPr>
        <w:spacing w:after="0"/>
        <w:ind w:left="0"/>
        <w:jc w:val="left"/>
      </w:pPr>
      <w:r>
        <w:rPr>
          <w:rFonts w:ascii="Times New Roman"/>
          <w:b/>
          <w:i w:val="false"/>
          <w:color w:val="000000"/>
        </w:rPr>
        <w:t xml:space="preserve"> Правила принятия решений по управлению объектом кондоминиума</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22.09.2025 </w:t>
      </w:r>
      <w:r>
        <w:rPr>
          <w:rFonts w:ascii="Times New Roman"/>
          <w:b w:val="false"/>
          <w:i w:val="false"/>
          <w:color w:val="ff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2"/>
    <w:p>
      <w:pPr>
        <w:spacing w:after="0"/>
        <w:ind w:left="0"/>
        <w:jc w:val="left"/>
      </w:pPr>
      <w:r>
        <w:rPr>
          <w:rFonts w:ascii="Times New Roman"/>
          <w:b/>
          <w:i w:val="false"/>
          <w:color w:val="000000"/>
        </w:rPr>
        <w:t xml:space="preserve"> Глава 1. Общие положения</w:t>
      </w:r>
    </w:p>
    <w:bookmarkEnd w:id="12"/>
    <w:bookmarkStart w:name="z268" w:id="13"/>
    <w:p>
      <w:pPr>
        <w:spacing w:after="0"/>
        <w:ind w:left="0"/>
        <w:jc w:val="both"/>
      </w:pPr>
      <w:r>
        <w:rPr>
          <w:rFonts w:ascii="Times New Roman"/>
          <w:b w:val="false"/>
          <w:i w:val="false"/>
          <w:color w:val="000000"/>
          <w:sz w:val="28"/>
        </w:rPr>
        <w:t xml:space="preserve">
      1. Настоящие Правила принятия решений по управлению объектом кондоминиума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10-2 Закона Республики Казахстан "О жилищных отношениях" (далее - Закон) и регулируют отношения, возникающие на собрании между собственниками квартир, нежилых помещений, парковочных мест, кладовок в процессе принятия решений по управлению объектом кондоминиума.</w:t>
      </w:r>
    </w:p>
    <w:bookmarkEnd w:id="13"/>
    <w:bookmarkStart w:name="z269"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70" w:id="15"/>
    <w:p>
      <w:pPr>
        <w:spacing w:after="0"/>
        <w:ind w:left="0"/>
        <w:jc w:val="both"/>
      </w:pPr>
      <w:r>
        <w:rPr>
          <w:rFonts w:ascii="Times New Roman"/>
          <w:b w:val="false"/>
          <w:i w:val="false"/>
          <w:color w:val="000000"/>
          <w:sz w:val="28"/>
        </w:rPr>
        <w:t xml:space="preserve">
      1)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связанных с управлением объектом кондоминиума путем подсчета голосов; </w:t>
      </w:r>
    </w:p>
    <w:bookmarkEnd w:id="15"/>
    <w:bookmarkStart w:name="z271" w:id="16"/>
    <w:p>
      <w:pPr>
        <w:spacing w:after="0"/>
        <w:ind w:left="0"/>
        <w:jc w:val="both"/>
      </w:pPr>
      <w:r>
        <w:rPr>
          <w:rFonts w:ascii="Times New Roman"/>
          <w:b w:val="false"/>
          <w:i w:val="false"/>
          <w:color w:val="000000"/>
          <w:sz w:val="28"/>
        </w:rPr>
        <w:t>
      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72" w:id="17"/>
    <w:p>
      <w:pPr>
        <w:spacing w:after="0"/>
        <w:ind w:left="0"/>
        <w:jc w:val="both"/>
      </w:pPr>
      <w:r>
        <w:rPr>
          <w:rFonts w:ascii="Times New Roman"/>
          <w:b w:val="false"/>
          <w:i w:val="false"/>
          <w:color w:val="000000"/>
          <w:sz w:val="28"/>
        </w:rPr>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273" w:id="18"/>
    <w:p>
      <w:pPr>
        <w:spacing w:after="0"/>
        <w:ind w:left="0"/>
        <w:jc w:val="both"/>
      </w:pPr>
      <w:r>
        <w:rPr>
          <w:rFonts w:ascii="Times New Roman"/>
          <w:b w:val="false"/>
          <w:i w:val="false"/>
          <w:color w:val="000000"/>
          <w:sz w:val="28"/>
        </w:rPr>
        <w:t>
      4) собрание собственников парковочных мест, кладовок многоквартирного жилого дома – орган обеспечивающий коллективное обсуждение и принятие решений собственниками парковочных мест и кладовок, связанных с содержанием парковочных мест и кладовок, путем голосования;</w:t>
      </w:r>
    </w:p>
    <w:bookmarkEnd w:id="18"/>
    <w:bookmarkStart w:name="z274" w:id="19"/>
    <w:p>
      <w:pPr>
        <w:spacing w:after="0"/>
        <w:ind w:left="0"/>
        <w:jc w:val="both"/>
      </w:pPr>
      <w:r>
        <w:rPr>
          <w:rFonts w:ascii="Times New Roman"/>
          <w:b w:val="false"/>
          <w:i w:val="false"/>
          <w:color w:val="000000"/>
          <w:sz w:val="28"/>
        </w:rPr>
        <w:t>
      5)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9"/>
    <w:bookmarkStart w:name="z275" w:id="20"/>
    <w:p>
      <w:pPr>
        <w:spacing w:after="0"/>
        <w:ind w:left="0"/>
        <w:jc w:val="left"/>
      </w:pPr>
      <w:r>
        <w:rPr>
          <w:rFonts w:ascii="Times New Roman"/>
          <w:b/>
          <w:i w:val="false"/>
          <w:color w:val="000000"/>
        </w:rPr>
        <w:t xml:space="preserve"> Глава 2. Порядок проведения собрания</w:t>
      </w:r>
    </w:p>
    <w:bookmarkEnd w:id="20"/>
    <w:bookmarkStart w:name="z276" w:id="21"/>
    <w:p>
      <w:pPr>
        <w:spacing w:after="0"/>
        <w:ind w:left="0"/>
        <w:jc w:val="both"/>
      </w:pPr>
      <w:r>
        <w:rPr>
          <w:rFonts w:ascii="Times New Roman"/>
          <w:b w:val="false"/>
          <w:i w:val="false"/>
          <w:color w:val="000000"/>
          <w:sz w:val="28"/>
        </w:rPr>
        <w:t xml:space="preserve">
      3. Собрание проводится: </w:t>
      </w:r>
    </w:p>
    <w:bookmarkEnd w:id="21"/>
    <w:bookmarkStart w:name="z277" w:id="22"/>
    <w:p>
      <w:pPr>
        <w:spacing w:after="0"/>
        <w:ind w:left="0"/>
        <w:jc w:val="both"/>
      </w:pPr>
      <w:r>
        <w:rPr>
          <w:rFonts w:ascii="Times New Roman"/>
          <w:b w:val="false"/>
          <w:i w:val="false"/>
          <w:color w:val="000000"/>
          <w:sz w:val="28"/>
        </w:rPr>
        <w:t xml:space="preserve">
      1) в явочном формате – для обсуждения вопросов, связанных с управлением объектом кондоминиума, и принятия по ним решений; </w:t>
      </w:r>
    </w:p>
    <w:bookmarkEnd w:id="22"/>
    <w:bookmarkStart w:name="z278" w:id="23"/>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Закона.</w:t>
      </w:r>
    </w:p>
    <w:bookmarkEnd w:id="23"/>
    <w:bookmarkStart w:name="z279" w:id="24"/>
    <w:p>
      <w:pPr>
        <w:spacing w:after="0"/>
        <w:ind w:left="0"/>
        <w:jc w:val="both"/>
      </w:pPr>
      <w:r>
        <w:rPr>
          <w:rFonts w:ascii="Times New Roman"/>
          <w:b w:val="false"/>
          <w:i w:val="false"/>
          <w:color w:val="000000"/>
          <w:sz w:val="28"/>
        </w:rPr>
        <w:t xml:space="preserve">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 </w:t>
      </w:r>
    </w:p>
    <w:bookmarkEnd w:id="24"/>
    <w:bookmarkStart w:name="z280" w:id="25"/>
    <w:p>
      <w:pPr>
        <w:spacing w:after="0"/>
        <w:ind w:left="0"/>
        <w:jc w:val="both"/>
      </w:pPr>
      <w:r>
        <w:rPr>
          <w:rFonts w:ascii="Times New Roman"/>
          <w:b w:val="false"/>
          <w:i w:val="false"/>
          <w:color w:val="000000"/>
          <w:sz w:val="28"/>
        </w:rPr>
        <w:t xml:space="preserve">
      На собрании собственники квартир, нежилых помещений для принятия решений, предусмотренных подпунктами 3) и 4) пункта 11 настоящих Правил, подтверждают право собственности на квартиру, нежилое помещение любым способом, не запрещенным законодательством Республики Казахстан. </w:t>
      </w:r>
    </w:p>
    <w:bookmarkEnd w:id="25"/>
    <w:bookmarkStart w:name="z281" w:id="26"/>
    <w:p>
      <w:pPr>
        <w:spacing w:after="0"/>
        <w:ind w:left="0"/>
        <w:jc w:val="both"/>
      </w:pPr>
      <w:r>
        <w:rPr>
          <w:rFonts w:ascii="Times New Roman"/>
          <w:b w:val="false"/>
          <w:i w:val="false"/>
          <w:color w:val="000000"/>
          <w:sz w:val="28"/>
        </w:rPr>
        <w:t xml:space="preserve">
      4. Собрание может быть инициировано: </w:t>
      </w:r>
    </w:p>
    <w:bookmarkEnd w:id="26"/>
    <w:bookmarkStart w:name="z282" w:id="27"/>
    <w:p>
      <w:pPr>
        <w:spacing w:after="0"/>
        <w:ind w:left="0"/>
        <w:jc w:val="both"/>
      </w:pPr>
      <w:r>
        <w:rPr>
          <w:rFonts w:ascii="Times New Roman"/>
          <w:b w:val="false"/>
          <w:i w:val="false"/>
          <w:color w:val="000000"/>
          <w:sz w:val="28"/>
        </w:rPr>
        <w:t xml:space="preserve">
      председателем объединения собственников имущества; </w:t>
      </w:r>
    </w:p>
    <w:bookmarkEnd w:id="27"/>
    <w:bookmarkStart w:name="z283" w:id="28"/>
    <w:p>
      <w:pPr>
        <w:spacing w:after="0"/>
        <w:ind w:left="0"/>
        <w:jc w:val="both"/>
      </w:pPr>
      <w:r>
        <w:rPr>
          <w:rFonts w:ascii="Times New Roman"/>
          <w:b w:val="false"/>
          <w:i w:val="false"/>
          <w:color w:val="000000"/>
          <w:sz w:val="28"/>
        </w:rPr>
        <w:t xml:space="preserve">
      субъектом управления объектом кондоминиума; советом дома; </w:t>
      </w:r>
    </w:p>
    <w:bookmarkEnd w:id="28"/>
    <w:bookmarkStart w:name="z284" w:id="29"/>
    <w:p>
      <w:pPr>
        <w:spacing w:after="0"/>
        <w:ind w:left="0"/>
        <w:jc w:val="both"/>
      </w:pPr>
      <w:r>
        <w:rPr>
          <w:rFonts w:ascii="Times New Roman"/>
          <w:b w:val="false"/>
          <w:i w:val="false"/>
          <w:color w:val="000000"/>
          <w:sz w:val="28"/>
        </w:rPr>
        <w:t xml:space="preserve">
      ревизионной комиссией (ревизором); </w:t>
      </w:r>
    </w:p>
    <w:bookmarkEnd w:id="29"/>
    <w:bookmarkStart w:name="z285" w:id="30"/>
    <w:p>
      <w:pPr>
        <w:spacing w:after="0"/>
        <w:ind w:left="0"/>
        <w:jc w:val="both"/>
      </w:pPr>
      <w:r>
        <w:rPr>
          <w:rFonts w:ascii="Times New Roman"/>
          <w:b w:val="false"/>
          <w:i w:val="false"/>
          <w:color w:val="000000"/>
          <w:sz w:val="28"/>
        </w:rPr>
        <w:t xml:space="preserve">
      не менее чем десятью процентами собственников квартир, нежилых помещений; </w:t>
      </w:r>
    </w:p>
    <w:bookmarkEnd w:id="30"/>
    <w:bookmarkStart w:name="z286" w:id="31"/>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bookmarkEnd w:id="31"/>
    <w:bookmarkStart w:name="z287" w:id="32"/>
    <w:p>
      <w:pPr>
        <w:spacing w:after="0"/>
        <w:ind w:left="0"/>
        <w:jc w:val="both"/>
      </w:pPr>
      <w:r>
        <w:rPr>
          <w:rFonts w:ascii="Times New Roman"/>
          <w:b w:val="false"/>
          <w:i w:val="false"/>
          <w:color w:val="000000"/>
          <w:sz w:val="28"/>
        </w:rPr>
        <w:t>
       жилищной инспекцией.</w:t>
      </w:r>
    </w:p>
    <w:bookmarkEnd w:id="32"/>
    <w:bookmarkStart w:name="z288" w:id="33"/>
    <w:p>
      <w:pPr>
        <w:spacing w:after="0"/>
        <w:ind w:left="0"/>
        <w:jc w:val="both"/>
      </w:pPr>
      <w:r>
        <w:rPr>
          <w:rFonts w:ascii="Times New Roman"/>
          <w:b w:val="false"/>
          <w:i w:val="false"/>
          <w:color w:val="000000"/>
          <w:sz w:val="28"/>
        </w:rPr>
        <w:t xml:space="preserve">
      5.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объекте информатизации в сфере жилищных отношений и жилищно- коммунального хозяйства (при наличии), или индивидуально посредством электронной почты или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 </w:t>
      </w:r>
    </w:p>
    <w:bookmarkEnd w:id="33"/>
    <w:bookmarkStart w:name="z289" w:id="34"/>
    <w:p>
      <w:pPr>
        <w:spacing w:after="0"/>
        <w:ind w:left="0"/>
        <w:jc w:val="both"/>
      </w:pPr>
      <w:r>
        <w:rPr>
          <w:rFonts w:ascii="Times New Roman"/>
          <w:b w:val="false"/>
          <w:i w:val="false"/>
          <w:color w:val="000000"/>
          <w:sz w:val="28"/>
        </w:rPr>
        <w:t>
      6. В уведомлениях о проведении собрания указывается:</w:t>
      </w:r>
    </w:p>
    <w:bookmarkEnd w:id="34"/>
    <w:bookmarkStart w:name="z290" w:id="35"/>
    <w:p>
      <w:pPr>
        <w:spacing w:after="0"/>
        <w:ind w:left="0"/>
        <w:jc w:val="both"/>
      </w:pPr>
      <w:r>
        <w:rPr>
          <w:rFonts w:ascii="Times New Roman"/>
          <w:b w:val="false"/>
          <w:i w:val="false"/>
          <w:color w:val="000000"/>
          <w:sz w:val="28"/>
        </w:rPr>
        <w:t>
      1) дата, место, время проведения данного собрания;</w:t>
      </w:r>
    </w:p>
    <w:bookmarkEnd w:id="35"/>
    <w:bookmarkStart w:name="z291" w:id="36"/>
    <w:p>
      <w:pPr>
        <w:spacing w:after="0"/>
        <w:ind w:left="0"/>
        <w:jc w:val="both"/>
      </w:pPr>
      <w:r>
        <w:rPr>
          <w:rFonts w:ascii="Times New Roman"/>
          <w:b w:val="false"/>
          <w:i w:val="false"/>
          <w:color w:val="000000"/>
          <w:sz w:val="28"/>
        </w:rPr>
        <w:t>
      2) повестка дня данного собрания;</w:t>
      </w:r>
    </w:p>
    <w:bookmarkEnd w:id="36"/>
    <w:bookmarkStart w:name="z292" w:id="37"/>
    <w:p>
      <w:pPr>
        <w:spacing w:after="0"/>
        <w:ind w:left="0"/>
        <w:jc w:val="both"/>
      </w:pPr>
      <w:r>
        <w:rPr>
          <w:rFonts w:ascii="Times New Roman"/>
          <w:b w:val="false"/>
          <w:i w:val="false"/>
          <w:color w:val="000000"/>
          <w:sz w:val="28"/>
        </w:rPr>
        <w:t>
      3) сведения об инициаторе собрания;</w:t>
      </w:r>
    </w:p>
    <w:bookmarkEnd w:id="37"/>
    <w:bookmarkStart w:name="z293" w:id="38"/>
    <w:p>
      <w:pPr>
        <w:spacing w:after="0"/>
        <w:ind w:left="0"/>
        <w:jc w:val="both"/>
      </w:pPr>
      <w:r>
        <w:rPr>
          <w:rFonts w:ascii="Times New Roman"/>
          <w:b w:val="false"/>
          <w:i w:val="false"/>
          <w:color w:val="000000"/>
          <w:sz w:val="28"/>
        </w:rPr>
        <w:t>
      4) формат проведения данного собрания (проводимом явочным формате или в заочном формате путем письменного опроса);</w:t>
      </w:r>
    </w:p>
    <w:bookmarkEnd w:id="38"/>
    <w:bookmarkStart w:name="z294" w:id="39"/>
    <w:p>
      <w:pPr>
        <w:spacing w:after="0"/>
        <w:ind w:left="0"/>
        <w:jc w:val="both"/>
      </w:pPr>
      <w:r>
        <w:rPr>
          <w:rFonts w:ascii="Times New Roman"/>
          <w:b w:val="false"/>
          <w:i w:val="false"/>
          <w:color w:val="000000"/>
          <w:sz w:val="28"/>
        </w:rPr>
        <w:t>
      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End w:id="39"/>
    <w:bookmarkStart w:name="z295" w:id="40"/>
    <w:p>
      <w:pPr>
        <w:spacing w:after="0"/>
        <w:ind w:left="0"/>
        <w:jc w:val="both"/>
      </w:pPr>
      <w:r>
        <w:rPr>
          <w:rFonts w:ascii="Times New Roman"/>
          <w:b w:val="false"/>
          <w:i w:val="false"/>
          <w:color w:val="000000"/>
          <w:sz w:val="28"/>
        </w:rPr>
        <w:t>
      Материалы на собрании предоставляются инициатором для ознакомления собственникам квартир, нежилых помещений, а также лицам, участвующим в собрании, при обращении собственника квартиры, нежилого помещения до начала проведения собрания.</w:t>
      </w:r>
    </w:p>
    <w:bookmarkEnd w:id="40"/>
    <w:bookmarkStart w:name="z296" w:id="41"/>
    <w:p>
      <w:pPr>
        <w:spacing w:after="0"/>
        <w:ind w:left="0"/>
        <w:jc w:val="both"/>
      </w:pPr>
      <w:r>
        <w:rPr>
          <w:rFonts w:ascii="Times New Roman"/>
          <w:b w:val="false"/>
          <w:i w:val="false"/>
          <w:color w:val="000000"/>
          <w:sz w:val="28"/>
        </w:rPr>
        <w:t>
      При созыве собрания по инициативе не менее десяти процентов собственников квартир, нежилых помещений уведомление оформляется согласно приложению 1 к настоящим Правилам.</w:t>
      </w:r>
    </w:p>
    <w:bookmarkEnd w:id="41"/>
    <w:bookmarkStart w:name="z297" w:id="42"/>
    <w:p>
      <w:pPr>
        <w:spacing w:after="0"/>
        <w:ind w:left="0"/>
        <w:jc w:val="both"/>
      </w:pPr>
      <w:r>
        <w:rPr>
          <w:rFonts w:ascii="Times New Roman"/>
          <w:b w:val="false"/>
          <w:i w:val="false"/>
          <w:color w:val="000000"/>
          <w:sz w:val="28"/>
        </w:rPr>
        <w:t>
      7. Собственники квартир, нежилых помещений участвуют на собрании лично или через своих представителей. Представители собственников квартир, нежилых помещений представляют документы, подтверждающие их надлежащие полномочия (доверенность или договор найма (поднайма) жилища, предоставленного из государственного жилищного фонда, где наниматель (поднаниматель) принимает участие и голосование в управлении объектом кондоминиума). Доверенность, выданная представителю собственника квартиры, нежилого помещения, оформляется в соответствии с требованиями законодательства о нотариате.</w:t>
      </w:r>
    </w:p>
    <w:bookmarkEnd w:id="42"/>
    <w:bookmarkStart w:name="z298" w:id="43"/>
    <w:p>
      <w:pPr>
        <w:spacing w:after="0"/>
        <w:ind w:left="0"/>
        <w:jc w:val="both"/>
      </w:pPr>
      <w:r>
        <w:rPr>
          <w:rFonts w:ascii="Times New Roman"/>
          <w:b w:val="false"/>
          <w:i w:val="false"/>
          <w:color w:val="000000"/>
          <w:sz w:val="28"/>
        </w:rPr>
        <w:t>
      8. Для определения правомочности собрания требуется для начала зарегистрироваться в листе регистрации собственников квартир, нежилых помещений в многоквартирном жилом доме, участвующих на собрании согласно приложению 2 к настоящим Правилам.</w:t>
      </w:r>
    </w:p>
    <w:bookmarkEnd w:id="43"/>
    <w:bookmarkStart w:name="z299" w:id="44"/>
    <w:p>
      <w:pPr>
        <w:spacing w:after="0"/>
        <w:ind w:left="0"/>
        <w:jc w:val="both"/>
      </w:pPr>
      <w:r>
        <w:rPr>
          <w:rFonts w:ascii="Times New Roman"/>
          <w:b w:val="false"/>
          <w:i w:val="false"/>
          <w:color w:val="000000"/>
          <w:sz w:val="28"/>
        </w:rPr>
        <w:t>
      В листе регистрации собственников квартир, нежилых помещений содержится следующая информация:</w:t>
      </w:r>
    </w:p>
    <w:bookmarkEnd w:id="44"/>
    <w:bookmarkStart w:name="z300" w:id="45"/>
    <w:p>
      <w:pPr>
        <w:spacing w:after="0"/>
        <w:ind w:left="0"/>
        <w:jc w:val="both"/>
      </w:pPr>
      <w:r>
        <w:rPr>
          <w:rFonts w:ascii="Times New Roman"/>
          <w:b w:val="false"/>
          <w:i w:val="false"/>
          <w:color w:val="000000"/>
          <w:sz w:val="28"/>
        </w:rPr>
        <w:t>
      1) идентификационные данные собственника квартир, нежилых помещений (фамилия, имя, отчество (при его наличии) либо идентификационные данные представителя собственника квартир, нежилого помещения (фамилия, имя, отчество (при его наличии), сведения о документе, на котором основаны его полномочия, срок таких полномочий;</w:t>
      </w:r>
    </w:p>
    <w:bookmarkEnd w:id="45"/>
    <w:bookmarkStart w:name="z301" w:id="46"/>
    <w:p>
      <w:pPr>
        <w:spacing w:after="0"/>
        <w:ind w:left="0"/>
        <w:jc w:val="both"/>
      </w:pPr>
      <w:r>
        <w:rPr>
          <w:rFonts w:ascii="Times New Roman"/>
          <w:b w:val="false"/>
          <w:i w:val="false"/>
          <w:color w:val="000000"/>
          <w:sz w:val="28"/>
        </w:rPr>
        <w:t>
      2) номер квартиры или нежилого помещения (номер сотовой связи, электронный адрес собственника квартиры, нежилого помещения, по которому могут направляться сообщения о проведении общих собраний).</w:t>
      </w:r>
    </w:p>
    <w:bookmarkEnd w:id="46"/>
    <w:bookmarkStart w:name="z302" w:id="47"/>
    <w:p>
      <w:pPr>
        <w:spacing w:after="0"/>
        <w:ind w:left="0"/>
        <w:jc w:val="both"/>
      </w:pPr>
      <w:r>
        <w:rPr>
          <w:rFonts w:ascii="Times New Roman"/>
          <w:b w:val="false"/>
          <w:i w:val="false"/>
          <w:color w:val="000000"/>
          <w:sz w:val="28"/>
        </w:rPr>
        <w:t>
      Если собственнику квартиры, нежилого помещения принадлежит несколько квартир, нежилых помещений, он регистрируется по каждой квартире, нежилому помещению отдельно.</w:t>
      </w:r>
    </w:p>
    <w:bookmarkEnd w:id="47"/>
    <w:bookmarkStart w:name="z303" w:id="48"/>
    <w:p>
      <w:pPr>
        <w:spacing w:after="0"/>
        <w:ind w:left="0"/>
        <w:jc w:val="both"/>
      </w:pPr>
      <w:r>
        <w:rPr>
          <w:rFonts w:ascii="Times New Roman"/>
          <w:b w:val="false"/>
          <w:i w:val="false"/>
          <w:color w:val="000000"/>
          <w:sz w:val="28"/>
        </w:rPr>
        <w:t>
      9. Собрание проводимое явочным формате собственников квартир, нежилых помещений открывается в указанное в уведомлении о проведении собрания время инициатором собрания.</w:t>
      </w:r>
    </w:p>
    <w:bookmarkEnd w:id="48"/>
    <w:bookmarkStart w:name="z304" w:id="49"/>
    <w:p>
      <w:pPr>
        <w:spacing w:after="0"/>
        <w:ind w:left="0"/>
        <w:jc w:val="both"/>
      </w:pPr>
      <w:r>
        <w:rPr>
          <w:rFonts w:ascii="Times New Roman"/>
          <w:b w:val="false"/>
          <w:i w:val="false"/>
          <w:color w:val="000000"/>
          <w:sz w:val="28"/>
        </w:rPr>
        <w:t>
      10. Организационные и процедурные вопросы проведения собрания путем явочного формата разрешает инициатор собрания.</w:t>
      </w:r>
    </w:p>
    <w:bookmarkEnd w:id="49"/>
    <w:bookmarkStart w:name="z305" w:id="50"/>
    <w:p>
      <w:pPr>
        <w:spacing w:after="0"/>
        <w:ind w:left="0"/>
        <w:jc w:val="both"/>
      </w:pPr>
      <w:r>
        <w:rPr>
          <w:rFonts w:ascii="Times New Roman"/>
          <w:b w:val="false"/>
          <w:i w:val="false"/>
          <w:color w:val="000000"/>
          <w:sz w:val="28"/>
        </w:rPr>
        <w:t>
      К процедурным и организационным вопросам ведения такого собрания относятся следующие вопросы:</w:t>
      </w:r>
    </w:p>
    <w:bookmarkEnd w:id="50"/>
    <w:bookmarkStart w:name="z306" w:id="51"/>
    <w:p>
      <w:pPr>
        <w:spacing w:after="0"/>
        <w:ind w:left="0"/>
        <w:jc w:val="both"/>
      </w:pPr>
      <w:r>
        <w:rPr>
          <w:rFonts w:ascii="Times New Roman"/>
          <w:b w:val="false"/>
          <w:i w:val="false"/>
          <w:color w:val="000000"/>
          <w:sz w:val="28"/>
        </w:rPr>
        <w:t>
      1) порядок ведения собрания и другие процедурные вопросы;</w:t>
      </w:r>
    </w:p>
    <w:bookmarkEnd w:id="51"/>
    <w:bookmarkStart w:name="z307" w:id="52"/>
    <w:p>
      <w:pPr>
        <w:spacing w:after="0"/>
        <w:ind w:left="0"/>
        <w:jc w:val="both"/>
      </w:pPr>
      <w:r>
        <w:rPr>
          <w:rFonts w:ascii="Times New Roman"/>
          <w:b w:val="false"/>
          <w:i w:val="false"/>
          <w:color w:val="000000"/>
          <w:sz w:val="28"/>
        </w:rPr>
        <w:t>
      2) избрание председательствующего на собрании;</w:t>
      </w:r>
    </w:p>
    <w:bookmarkEnd w:id="52"/>
    <w:bookmarkStart w:name="z308" w:id="53"/>
    <w:p>
      <w:pPr>
        <w:spacing w:after="0"/>
        <w:ind w:left="0"/>
        <w:jc w:val="both"/>
      </w:pPr>
      <w:r>
        <w:rPr>
          <w:rFonts w:ascii="Times New Roman"/>
          <w:b w:val="false"/>
          <w:i w:val="false"/>
          <w:color w:val="000000"/>
          <w:sz w:val="28"/>
        </w:rPr>
        <w:t>
      3) избрание секретаря собрания;</w:t>
      </w:r>
    </w:p>
    <w:bookmarkEnd w:id="53"/>
    <w:bookmarkStart w:name="z309" w:id="54"/>
    <w:p>
      <w:pPr>
        <w:spacing w:after="0"/>
        <w:ind w:left="0"/>
        <w:jc w:val="both"/>
      </w:pPr>
      <w:r>
        <w:rPr>
          <w:rFonts w:ascii="Times New Roman"/>
          <w:b w:val="false"/>
          <w:i w:val="false"/>
          <w:color w:val="000000"/>
          <w:sz w:val="28"/>
        </w:rPr>
        <w:t>
      4) определение явки и наличие кворума;</w:t>
      </w:r>
    </w:p>
    <w:bookmarkEnd w:id="54"/>
    <w:bookmarkStart w:name="z310" w:id="55"/>
    <w:p>
      <w:pPr>
        <w:spacing w:after="0"/>
        <w:ind w:left="0"/>
        <w:jc w:val="both"/>
      </w:pPr>
      <w:r>
        <w:rPr>
          <w:rFonts w:ascii="Times New Roman"/>
          <w:b w:val="false"/>
          <w:i w:val="false"/>
          <w:color w:val="000000"/>
          <w:sz w:val="28"/>
        </w:rPr>
        <w:t>
      5) другие вопросы, связанные с проведением собрания и принятием решений по вопросам управления объектом кондоминиума многоквартирного жилого дома.</w:t>
      </w:r>
    </w:p>
    <w:bookmarkEnd w:id="55"/>
    <w:bookmarkStart w:name="z311" w:id="56"/>
    <w:p>
      <w:pPr>
        <w:spacing w:after="0"/>
        <w:ind w:left="0"/>
        <w:jc w:val="both"/>
      </w:pPr>
      <w:r>
        <w:rPr>
          <w:rFonts w:ascii="Times New Roman"/>
          <w:b w:val="false"/>
          <w:i w:val="false"/>
          <w:color w:val="000000"/>
          <w:sz w:val="28"/>
        </w:rPr>
        <w:t>
      На собрании, проводимом путем явочного формата, собственники квартир, нежилого помещения принимают решения не только по вопросам, включенным в повестку дня, а также других вопросов, возникших в ходе проводимого собрания.</w:t>
      </w:r>
    </w:p>
    <w:bookmarkEnd w:id="56"/>
    <w:bookmarkStart w:name="z312" w:id="57"/>
    <w:p>
      <w:pPr>
        <w:spacing w:after="0"/>
        <w:ind w:left="0"/>
        <w:jc w:val="both"/>
      </w:pPr>
      <w:r>
        <w:rPr>
          <w:rFonts w:ascii="Times New Roman"/>
          <w:b w:val="false"/>
          <w:i w:val="false"/>
          <w:color w:val="000000"/>
          <w:sz w:val="28"/>
        </w:rPr>
        <w:t>
      3. Порядок принятия решения</w:t>
      </w:r>
    </w:p>
    <w:bookmarkEnd w:id="57"/>
    <w:bookmarkStart w:name="z313" w:id="58"/>
    <w:p>
      <w:pPr>
        <w:spacing w:after="0"/>
        <w:ind w:left="0"/>
        <w:jc w:val="both"/>
      </w:pPr>
      <w:r>
        <w:rPr>
          <w:rFonts w:ascii="Times New Roman"/>
          <w:b w:val="false"/>
          <w:i w:val="false"/>
          <w:color w:val="000000"/>
          <w:sz w:val="28"/>
        </w:rPr>
        <w:t>
      11. Собрание правомочно принимать решение, если в нем участвуют более половины от общего числа собственников квартир, нежилых помещений.</w:t>
      </w:r>
    </w:p>
    <w:bookmarkEnd w:id="58"/>
    <w:bookmarkStart w:name="z314" w:id="59"/>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по следующим вопросам:</w:t>
      </w:r>
    </w:p>
    <w:bookmarkEnd w:id="59"/>
    <w:bookmarkStart w:name="z315" w:id="60"/>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60"/>
    <w:bookmarkStart w:name="z316" w:id="61"/>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61"/>
    <w:bookmarkStart w:name="z317" w:id="62"/>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62"/>
    <w:bookmarkStart w:name="z318" w:id="63"/>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63"/>
    <w:bookmarkStart w:name="z319" w:id="64"/>
    <w:p>
      <w:pPr>
        <w:spacing w:after="0"/>
        <w:ind w:left="0"/>
        <w:jc w:val="both"/>
      </w:pPr>
      <w:r>
        <w:rPr>
          <w:rFonts w:ascii="Times New Roman"/>
          <w:b w:val="false"/>
          <w:i w:val="false"/>
          <w:color w:val="000000"/>
          <w:sz w:val="28"/>
        </w:rPr>
        <w:t xml:space="preserve">
      5) принятия решения о найме управляющего многоквартирным жилым домом; </w:t>
      </w:r>
    </w:p>
    <w:bookmarkEnd w:id="64"/>
    <w:bookmarkStart w:name="z320" w:id="65"/>
    <w:p>
      <w:pPr>
        <w:spacing w:after="0"/>
        <w:ind w:left="0"/>
        <w:jc w:val="both"/>
      </w:pPr>
      <w:r>
        <w:rPr>
          <w:rFonts w:ascii="Times New Roman"/>
          <w:b w:val="false"/>
          <w:i w:val="false"/>
          <w:color w:val="000000"/>
          <w:sz w:val="28"/>
        </w:rPr>
        <w:t>
      6)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65"/>
    <w:bookmarkStart w:name="z321" w:id="66"/>
    <w:p>
      <w:pPr>
        <w:spacing w:after="0"/>
        <w:ind w:left="0"/>
        <w:jc w:val="both"/>
      </w:pPr>
      <w:r>
        <w:rPr>
          <w:rFonts w:ascii="Times New Roman"/>
          <w:b w:val="false"/>
          <w:i w:val="false"/>
          <w:color w:val="000000"/>
          <w:sz w:val="28"/>
        </w:rPr>
        <w:t xml:space="preserve">
      7) принятия решения о выборе объекта информатизации в сфере жилищных отношений и жилищно-коммунального хозяйства; </w:t>
      </w:r>
    </w:p>
    <w:bookmarkEnd w:id="66"/>
    <w:bookmarkStart w:name="z322" w:id="67"/>
    <w:p>
      <w:pPr>
        <w:spacing w:after="0"/>
        <w:ind w:left="0"/>
        <w:jc w:val="both"/>
      </w:pPr>
      <w:r>
        <w:rPr>
          <w:rFonts w:ascii="Times New Roman"/>
          <w:b w:val="false"/>
          <w:i w:val="false"/>
          <w:color w:val="000000"/>
          <w:sz w:val="28"/>
        </w:rPr>
        <w:t>
      8)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67"/>
    <w:bookmarkStart w:name="z323" w:id="68"/>
    <w:p>
      <w:pPr>
        <w:spacing w:after="0"/>
        <w:ind w:left="0"/>
        <w:jc w:val="both"/>
      </w:pPr>
      <w:r>
        <w:rPr>
          <w:rFonts w:ascii="Times New Roman"/>
          <w:b w:val="false"/>
          <w:i w:val="false"/>
          <w:color w:val="000000"/>
          <w:sz w:val="28"/>
        </w:rPr>
        <w:t>
      9) установления размера оплаты труда председателю объединения собственников имущества;</w:t>
      </w:r>
    </w:p>
    <w:bookmarkEnd w:id="68"/>
    <w:bookmarkStart w:name="z324" w:id="69"/>
    <w:p>
      <w:pPr>
        <w:spacing w:after="0"/>
        <w:ind w:left="0"/>
        <w:jc w:val="both"/>
      </w:pPr>
      <w:r>
        <w:rPr>
          <w:rFonts w:ascii="Times New Roman"/>
          <w:b w:val="false"/>
          <w:i w:val="false"/>
          <w:color w:val="000000"/>
          <w:sz w:val="28"/>
        </w:rPr>
        <w:t xml:space="preserve">
      10) иные, вопросы, связанные с управлением объектом кондоминиума. </w:t>
      </w:r>
    </w:p>
    <w:bookmarkEnd w:id="69"/>
    <w:bookmarkStart w:name="z325" w:id="70"/>
    <w:p>
      <w:pPr>
        <w:spacing w:after="0"/>
        <w:ind w:left="0"/>
        <w:jc w:val="both"/>
      </w:pPr>
      <w:r>
        <w:rPr>
          <w:rFonts w:ascii="Times New Roman"/>
          <w:b w:val="false"/>
          <w:i w:val="false"/>
          <w:color w:val="000000"/>
          <w:sz w:val="28"/>
        </w:rPr>
        <w:t>
      12. Собрание принимает решение при согласии большинства от общего числа собственников квартир, нежилых помещений по следующим вопросам:</w:t>
      </w:r>
    </w:p>
    <w:bookmarkEnd w:id="70"/>
    <w:bookmarkStart w:name="z326" w:id="71"/>
    <w:p>
      <w:pPr>
        <w:spacing w:after="0"/>
        <w:ind w:left="0"/>
        <w:jc w:val="both"/>
      </w:pPr>
      <w:r>
        <w:rPr>
          <w:rFonts w:ascii="Times New Roman"/>
          <w:b w:val="false"/>
          <w:i w:val="false"/>
          <w:color w:val="000000"/>
          <w:sz w:val="28"/>
        </w:rPr>
        <w:t>
      1)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71"/>
    <w:bookmarkStart w:name="z327" w:id="72"/>
    <w:p>
      <w:pPr>
        <w:spacing w:after="0"/>
        <w:ind w:left="0"/>
        <w:jc w:val="both"/>
      </w:pPr>
      <w:r>
        <w:rPr>
          <w:rFonts w:ascii="Times New Roman"/>
          <w:b w:val="false"/>
          <w:i w:val="false"/>
          <w:color w:val="000000"/>
          <w:sz w:val="28"/>
        </w:rPr>
        <w:t>
      2)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72"/>
    <w:bookmarkStart w:name="z328" w:id="73"/>
    <w:p>
      <w:pPr>
        <w:spacing w:after="0"/>
        <w:ind w:left="0"/>
        <w:jc w:val="both"/>
      </w:pPr>
      <w:r>
        <w:rPr>
          <w:rFonts w:ascii="Times New Roman"/>
          <w:b w:val="false"/>
          <w:i w:val="false"/>
          <w:color w:val="000000"/>
          <w:sz w:val="28"/>
        </w:rPr>
        <w:t>
      3) утверждения размера накопительных взносов в случае превышения их размера, предусмотренного Законом;</w:t>
      </w:r>
    </w:p>
    <w:bookmarkEnd w:id="73"/>
    <w:bookmarkStart w:name="z329" w:id="74"/>
    <w:p>
      <w:pPr>
        <w:spacing w:after="0"/>
        <w:ind w:left="0"/>
        <w:jc w:val="both"/>
      </w:pPr>
      <w:r>
        <w:rPr>
          <w:rFonts w:ascii="Times New Roman"/>
          <w:b w:val="false"/>
          <w:i w:val="false"/>
          <w:color w:val="000000"/>
          <w:sz w:val="28"/>
        </w:rPr>
        <w:t>
      4) принятия решения о сборе целевых взносов, их размере, сроках и иных условиях оплаты;</w:t>
      </w:r>
    </w:p>
    <w:bookmarkEnd w:id="74"/>
    <w:bookmarkStart w:name="z330" w:id="75"/>
    <w:p>
      <w:pPr>
        <w:spacing w:after="0"/>
        <w:ind w:left="0"/>
        <w:jc w:val="both"/>
      </w:pPr>
      <w:r>
        <w:rPr>
          <w:rFonts w:ascii="Times New Roman"/>
          <w:b w:val="false"/>
          <w:i w:val="false"/>
          <w:color w:val="000000"/>
          <w:sz w:val="28"/>
        </w:rPr>
        <w:t xml:space="preserve">
      5)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 </w:t>
      </w:r>
    </w:p>
    <w:bookmarkEnd w:id="75"/>
    <w:bookmarkStart w:name="z331" w:id="76"/>
    <w:p>
      <w:pPr>
        <w:spacing w:after="0"/>
        <w:ind w:left="0"/>
        <w:jc w:val="both"/>
      </w:pPr>
      <w:r>
        <w:rPr>
          <w:rFonts w:ascii="Times New Roman"/>
          <w:b w:val="false"/>
          <w:i w:val="false"/>
          <w:color w:val="000000"/>
          <w:sz w:val="28"/>
        </w:rPr>
        <w:t xml:space="preserve">
      6) принятия решения о расходовании денег, накопленных на сберегательном счете; </w:t>
      </w:r>
    </w:p>
    <w:bookmarkEnd w:id="76"/>
    <w:bookmarkStart w:name="z332" w:id="77"/>
    <w:p>
      <w:pPr>
        <w:spacing w:after="0"/>
        <w:ind w:left="0"/>
        <w:jc w:val="both"/>
      </w:pPr>
      <w:r>
        <w:rPr>
          <w:rFonts w:ascii="Times New Roman"/>
          <w:b w:val="false"/>
          <w:i w:val="false"/>
          <w:color w:val="000000"/>
          <w:sz w:val="28"/>
        </w:rPr>
        <w:t>
      7) принятия решения о замене (ремонте) лифтов многоквартирного жилого дома;</w:t>
      </w:r>
    </w:p>
    <w:bookmarkEnd w:id="77"/>
    <w:bookmarkStart w:name="z333" w:id="78"/>
    <w:p>
      <w:pPr>
        <w:spacing w:after="0"/>
        <w:ind w:left="0"/>
        <w:jc w:val="both"/>
      </w:pPr>
      <w:r>
        <w:rPr>
          <w:rFonts w:ascii="Times New Roman"/>
          <w:b w:val="false"/>
          <w:i w:val="false"/>
          <w:color w:val="000000"/>
          <w:sz w:val="28"/>
        </w:rPr>
        <w:t>
      8) утверждения годового отчета по управлению объектом кондоминиума;</w:t>
      </w:r>
    </w:p>
    <w:bookmarkEnd w:id="78"/>
    <w:bookmarkStart w:name="z334" w:id="79"/>
    <w:p>
      <w:pPr>
        <w:spacing w:after="0"/>
        <w:ind w:left="0"/>
        <w:jc w:val="both"/>
      </w:pPr>
      <w:r>
        <w:rPr>
          <w:rFonts w:ascii="Times New Roman"/>
          <w:b w:val="false"/>
          <w:i w:val="false"/>
          <w:color w:val="000000"/>
          <w:sz w:val="28"/>
        </w:rPr>
        <w:t>
      9) определения общего имущества объекта кондоминиума, а также изменения его состава;</w:t>
      </w:r>
    </w:p>
    <w:bookmarkEnd w:id="79"/>
    <w:bookmarkStart w:name="z335" w:id="80"/>
    <w:p>
      <w:pPr>
        <w:spacing w:after="0"/>
        <w:ind w:left="0"/>
        <w:jc w:val="both"/>
      </w:pPr>
      <w:r>
        <w:rPr>
          <w:rFonts w:ascii="Times New Roman"/>
          <w:b w:val="false"/>
          <w:i w:val="false"/>
          <w:color w:val="000000"/>
          <w:sz w:val="28"/>
        </w:rPr>
        <w:t>
      10) принятия решения о выборе подрядчика для проведения капитального ремонта общего имущества объекта кондоминиума.</w:t>
      </w:r>
    </w:p>
    <w:bookmarkEnd w:id="80"/>
    <w:bookmarkStart w:name="z336" w:id="81"/>
    <w:p>
      <w:pPr>
        <w:spacing w:after="0"/>
        <w:ind w:left="0"/>
        <w:jc w:val="both"/>
      </w:pPr>
      <w:r>
        <w:rPr>
          <w:rFonts w:ascii="Times New Roman"/>
          <w:b w:val="false"/>
          <w:i w:val="false"/>
          <w:color w:val="000000"/>
          <w:sz w:val="28"/>
        </w:rPr>
        <w:t>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End w:id="81"/>
    <w:bookmarkStart w:name="z337" w:id="82"/>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82"/>
    <w:bookmarkStart w:name="z338" w:id="83"/>
    <w:p>
      <w:pPr>
        <w:spacing w:after="0"/>
        <w:ind w:left="0"/>
        <w:jc w:val="both"/>
      </w:pPr>
      <w:r>
        <w:rPr>
          <w:rFonts w:ascii="Times New Roman"/>
          <w:b w:val="false"/>
          <w:i w:val="false"/>
          <w:color w:val="000000"/>
          <w:sz w:val="28"/>
        </w:rPr>
        <w:t>
      13. Собрание парковочных мест, кладовок принимают решения при согласии большинства от общего числа собственников парковочных мест, кладовок только по следующим вопросам:</w:t>
      </w:r>
    </w:p>
    <w:bookmarkEnd w:id="83"/>
    <w:bookmarkStart w:name="z339" w:id="84"/>
    <w:p>
      <w:pPr>
        <w:spacing w:after="0"/>
        <w:ind w:left="0"/>
        <w:jc w:val="both"/>
      </w:pPr>
      <w:r>
        <w:rPr>
          <w:rFonts w:ascii="Times New Roman"/>
          <w:b w:val="false"/>
          <w:i w:val="false"/>
          <w:color w:val="000000"/>
          <w:sz w:val="28"/>
        </w:rPr>
        <w:t>
      1) утверждения собственниками парковочных мест, кладовок размера текущих взносов за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84"/>
    <w:bookmarkStart w:name="z340" w:id="85"/>
    <w:p>
      <w:pPr>
        <w:spacing w:after="0"/>
        <w:ind w:left="0"/>
        <w:jc w:val="both"/>
      </w:pPr>
      <w:r>
        <w:rPr>
          <w:rFonts w:ascii="Times New Roman"/>
          <w:b w:val="false"/>
          <w:i w:val="false"/>
          <w:color w:val="000000"/>
          <w:sz w:val="28"/>
        </w:rPr>
        <w:t>
      2) принятия решения собственниками парковочных мест, кладовок о сборе целевых взносов, их размере, сроках и иных условиях оплаты.</w:t>
      </w:r>
    </w:p>
    <w:bookmarkEnd w:id="85"/>
    <w:bookmarkStart w:name="z341" w:id="86"/>
    <w:p>
      <w:pPr>
        <w:spacing w:after="0"/>
        <w:ind w:left="0"/>
        <w:jc w:val="both"/>
      </w:pPr>
      <w:r>
        <w:rPr>
          <w:rFonts w:ascii="Times New Roman"/>
          <w:b w:val="false"/>
          <w:i w:val="false"/>
          <w:color w:val="000000"/>
          <w:sz w:val="28"/>
        </w:rPr>
        <w:t>
      Собственники парковочных мест, кладовок принимают решение на собрании только по вопросам, указанным в подпунктах 1) и 2) настоящего пункта.</w:t>
      </w:r>
    </w:p>
    <w:bookmarkEnd w:id="86"/>
    <w:bookmarkStart w:name="z342" w:id="87"/>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End w:id="87"/>
    <w:bookmarkStart w:name="z343" w:id="88"/>
    <w:p>
      <w:pPr>
        <w:spacing w:after="0"/>
        <w:ind w:left="0"/>
        <w:jc w:val="both"/>
      </w:pPr>
      <w:r>
        <w:rPr>
          <w:rFonts w:ascii="Times New Roman"/>
          <w:b w:val="false"/>
          <w:i w:val="false"/>
          <w:color w:val="000000"/>
          <w:sz w:val="28"/>
        </w:rPr>
        <w:t>
      14. Протокол собрания явочного формата ведет избранный секретарь собрания и оформляется в соответствии с типовой формой протокола согласно форме 1 приложения 2 к настоящему Приказу, а по вопросам указанных в подпунктах 1), 2) пункта 13 настоящих Правил оформляется согласно форме 2 приложения 2 к настоящему Приказу.</w:t>
      </w:r>
    </w:p>
    <w:bookmarkEnd w:id="88"/>
    <w:bookmarkStart w:name="z344" w:id="89"/>
    <w:p>
      <w:pPr>
        <w:spacing w:after="0"/>
        <w:ind w:left="0"/>
        <w:jc w:val="both"/>
      </w:pPr>
      <w:r>
        <w:rPr>
          <w:rFonts w:ascii="Times New Roman"/>
          <w:b w:val="false"/>
          <w:i w:val="false"/>
          <w:color w:val="000000"/>
          <w:sz w:val="28"/>
        </w:rPr>
        <w:t>
      15. Лист голосования собственников квартир, нежилых помещений с указанием их фамилии, имени, отчества (при его наличии) (если оно указано в документе, удостоверяющем личность), номеров квартир, нежилых помещений оформляется согласно приложению 3 настоящим Правилам.</w:t>
      </w:r>
    </w:p>
    <w:bookmarkEnd w:id="89"/>
    <w:bookmarkStart w:name="z345" w:id="90"/>
    <w:p>
      <w:pPr>
        <w:spacing w:after="0"/>
        <w:ind w:left="0"/>
        <w:jc w:val="both"/>
      </w:pPr>
      <w:r>
        <w:rPr>
          <w:rFonts w:ascii="Times New Roman"/>
          <w:b w:val="false"/>
          <w:i w:val="false"/>
          <w:color w:val="000000"/>
          <w:sz w:val="28"/>
        </w:rPr>
        <w:t>
      Лист голосования собственников парковочных мест, кладовок с указанием их фамилии, имени, отчества (при его наличии) (если оно указано в документе, удостоверяющем личность), номеров парковочных мест, кладовок оформляется согласно приложению 4 к настоящим Правилам.</w:t>
      </w:r>
    </w:p>
    <w:bookmarkEnd w:id="90"/>
    <w:bookmarkStart w:name="z346" w:id="91"/>
    <w:p>
      <w:pPr>
        <w:spacing w:after="0"/>
        <w:ind w:left="0"/>
        <w:jc w:val="both"/>
      </w:pPr>
      <w:r>
        <w:rPr>
          <w:rFonts w:ascii="Times New Roman"/>
          <w:b w:val="false"/>
          <w:i w:val="false"/>
          <w:color w:val="000000"/>
          <w:sz w:val="28"/>
        </w:rPr>
        <w:t>
      На каждый вопрос, внесенный для обсуждения, заполняется отдельный лист голосования.</w:t>
      </w:r>
    </w:p>
    <w:bookmarkEnd w:id="91"/>
    <w:bookmarkStart w:name="z347" w:id="92"/>
    <w:p>
      <w:pPr>
        <w:spacing w:after="0"/>
        <w:ind w:left="0"/>
        <w:jc w:val="both"/>
      </w:pPr>
      <w:r>
        <w:rPr>
          <w:rFonts w:ascii="Times New Roman"/>
          <w:b w:val="false"/>
          <w:i w:val="false"/>
          <w:color w:val="000000"/>
          <w:sz w:val="28"/>
        </w:rPr>
        <w:t>
      Листы голосования являются неотъемлемой частью протокола собрания, прошиваются и нумеруются.</w:t>
      </w:r>
    </w:p>
    <w:bookmarkEnd w:id="92"/>
    <w:bookmarkStart w:name="z348" w:id="93"/>
    <w:p>
      <w:pPr>
        <w:spacing w:after="0"/>
        <w:ind w:left="0"/>
        <w:jc w:val="both"/>
      </w:pPr>
      <w:r>
        <w:rPr>
          <w:rFonts w:ascii="Times New Roman"/>
          <w:b w:val="false"/>
          <w:i w:val="false"/>
          <w:color w:val="000000"/>
          <w:sz w:val="28"/>
        </w:rPr>
        <w:t>
      16. Для организации собрания в заочном формате по вопросам указанным в подпунктах 1), 2) пункта 13 настоящих Правил определяется инициативная группа из числа собственников парковочных мест, кладовок.</w:t>
      </w:r>
    </w:p>
    <w:bookmarkEnd w:id="93"/>
    <w:bookmarkStart w:name="z349" w:id="94"/>
    <w:p>
      <w:pPr>
        <w:spacing w:after="0"/>
        <w:ind w:left="0"/>
        <w:jc w:val="both"/>
      </w:pPr>
      <w:r>
        <w:rPr>
          <w:rFonts w:ascii="Times New Roman"/>
          <w:b w:val="false"/>
          <w:i w:val="false"/>
          <w:color w:val="000000"/>
          <w:sz w:val="28"/>
        </w:rPr>
        <w:t>
      17. В случае проведения собрания в заочном формате направляется лист письменного опроса нарочно либо посредством электронной почты каждому собственнику квартиры, нежилого помещения, парковочного места, кладовки в течение пяти календарных дней с даты объявления письменного опроса. Листы письменного опроса составляются по форме согласно приложению 5 или 6 к настоящим Правилам и являются неотъемлемой частью протокола собрания, прошиваются и нумеруются.</w:t>
      </w:r>
    </w:p>
    <w:bookmarkEnd w:id="94"/>
    <w:bookmarkStart w:name="z350" w:id="95"/>
    <w:p>
      <w:pPr>
        <w:spacing w:after="0"/>
        <w:ind w:left="0"/>
        <w:jc w:val="both"/>
      </w:pPr>
      <w:r>
        <w:rPr>
          <w:rFonts w:ascii="Times New Roman"/>
          <w:b w:val="false"/>
          <w:i w:val="false"/>
          <w:color w:val="000000"/>
          <w:sz w:val="28"/>
        </w:rPr>
        <w:t>
      18. Собственник квартиры, нежилого помещения в листе письменного опроса указывает фамилию, имя, отчество (при его наличии) (если оно указано в документе, удостоверяющем личность), номер квартиры, нежилого помещения, заполняет собственноручно мнение по каждому вопросу, вынесенном на голосование, и подписывает лист письменного опроса.</w:t>
      </w:r>
    </w:p>
    <w:bookmarkEnd w:id="95"/>
    <w:bookmarkStart w:name="z351" w:id="96"/>
    <w:p>
      <w:pPr>
        <w:spacing w:after="0"/>
        <w:ind w:left="0"/>
        <w:jc w:val="both"/>
      </w:pPr>
      <w:r>
        <w:rPr>
          <w:rFonts w:ascii="Times New Roman"/>
          <w:b w:val="false"/>
          <w:i w:val="false"/>
          <w:color w:val="000000"/>
          <w:sz w:val="28"/>
        </w:rPr>
        <w:t>
      Собственник парковочного места, кладовки в листе письменного опроса указывает фамилию, имя, отчество (при его наличии) (если оно указано в документе, удостоверяющем личность), номер парковочного места, кладовки, заполняет собственноручно мнение по каждому вопросу, вынесенном на голосование, и подписывает лист письменного опроса.</w:t>
      </w:r>
    </w:p>
    <w:bookmarkEnd w:id="96"/>
    <w:bookmarkStart w:name="z352" w:id="97"/>
    <w:p>
      <w:pPr>
        <w:spacing w:after="0"/>
        <w:ind w:left="0"/>
        <w:jc w:val="both"/>
      </w:pPr>
      <w:r>
        <w:rPr>
          <w:rFonts w:ascii="Times New Roman"/>
          <w:b w:val="false"/>
          <w:i w:val="false"/>
          <w:color w:val="000000"/>
          <w:sz w:val="28"/>
        </w:rPr>
        <w:t xml:space="preserve">
      Письменный опрос проводится в срок не более двух месяцев с даты объявления собрания. </w:t>
      </w:r>
    </w:p>
    <w:bookmarkEnd w:id="97"/>
    <w:bookmarkStart w:name="z353" w:id="98"/>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End w:id="98"/>
    <w:bookmarkStart w:name="z354" w:id="99"/>
    <w:p>
      <w:pPr>
        <w:spacing w:after="0"/>
        <w:ind w:left="0"/>
        <w:jc w:val="both"/>
      </w:pPr>
      <w:r>
        <w:rPr>
          <w:rFonts w:ascii="Times New Roman"/>
          <w:b w:val="false"/>
          <w:i w:val="false"/>
          <w:color w:val="000000"/>
          <w:sz w:val="28"/>
        </w:rPr>
        <w:t>
      19.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bookmarkEnd w:id="99"/>
    <w:bookmarkStart w:name="z355" w:id="100"/>
    <w:p>
      <w:pPr>
        <w:spacing w:after="0"/>
        <w:ind w:left="0"/>
        <w:jc w:val="both"/>
      </w:pPr>
      <w:r>
        <w:rPr>
          <w:rFonts w:ascii="Times New Roman"/>
          <w:b w:val="false"/>
          <w:i w:val="false"/>
          <w:color w:val="000000"/>
          <w:sz w:val="28"/>
        </w:rPr>
        <w:t xml:space="preserve">
      20. Подведение итогов голосования в заочном формате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субъектом управления объектом кондоминиума. </w:t>
      </w:r>
    </w:p>
    <w:bookmarkEnd w:id="100"/>
    <w:bookmarkStart w:name="z356" w:id="101"/>
    <w:p>
      <w:pPr>
        <w:spacing w:after="0"/>
        <w:ind w:left="0"/>
        <w:jc w:val="both"/>
      </w:pPr>
      <w:r>
        <w:rPr>
          <w:rFonts w:ascii="Times New Roman"/>
          <w:b w:val="false"/>
          <w:i w:val="false"/>
          <w:color w:val="000000"/>
          <w:sz w:val="28"/>
        </w:rPr>
        <w:t xml:space="preserve">
      Подведение итогов голосования в заочном формате по вопросам содержания парковочных мест, кладовок осуществляется собственниками парковочных мест, кладовок. </w:t>
      </w:r>
    </w:p>
    <w:bookmarkEnd w:id="101"/>
    <w:bookmarkStart w:name="z357" w:id="102"/>
    <w:p>
      <w:pPr>
        <w:spacing w:after="0"/>
        <w:ind w:left="0"/>
        <w:jc w:val="both"/>
      </w:pPr>
      <w:r>
        <w:rPr>
          <w:rFonts w:ascii="Times New Roman"/>
          <w:b w:val="false"/>
          <w:i w:val="false"/>
          <w:color w:val="000000"/>
          <w:sz w:val="28"/>
        </w:rPr>
        <w:t>
      21. Итоги голосования путем письменного опроса оформляются протоколом согласно форме 3 приложения 2 к настоящему Приказу и размещаются в общедоступных местах.</w:t>
      </w:r>
    </w:p>
    <w:bookmarkEnd w:id="102"/>
    <w:bookmarkStart w:name="z358" w:id="103"/>
    <w:p>
      <w:pPr>
        <w:spacing w:after="0"/>
        <w:ind w:left="0"/>
        <w:jc w:val="both"/>
      </w:pPr>
      <w:r>
        <w:rPr>
          <w:rFonts w:ascii="Times New Roman"/>
          <w:b w:val="false"/>
          <w:i w:val="false"/>
          <w:color w:val="000000"/>
          <w:sz w:val="28"/>
        </w:rPr>
        <w:t>
      22. Голосование собственника квартиры, нежилого помещения, осуществляется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103"/>
    <w:bookmarkStart w:name="z359" w:id="104"/>
    <w:p>
      <w:pPr>
        <w:spacing w:after="0"/>
        <w:ind w:left="0"/>
        <w:jc w:val="both"/>
      </w:pPr>
      <w:r>
        <w:rPr>
          <w:rFonts w:ascii="Times New Roman"/>
          <w:b w:val="false"/>
          <w:i w:val="false"/>
          <w:color w:val="000000"/>
          <w:sz w:val="28"/>
        </w:rPr>
        <w:t xml:space="preserve">
      Итоги электронного голосования фиксируются посредством объектов информатизации в сфере жилищных отношений и жилищно-коммунального хозяйства. </w:t>
      </w:r>
    </w:p>
    <w:bookmarkEnd w:id="104"/>
    <w:bookmarkStart w:name="z360" w:id="105"/>
    <w:p>
      <w:pPr>
        <w:spacing w:after="0"/>
        <w:ind w:left="0"/>
        <w:jc w:val="both"/>
      </w:pPr>
      <w:r>
        <w:rPr>
          <w:rFonts w:ascii="Times New Roman"/>
          <w:b w:val="false"/>
          <w:i w:val="false"/>
          <w:color w:val="000000"/>
          <w:sz w:val="28"/>
        </w:rPr>
        <w:t>
      При подведении итогов голосования учитываются голоса собственников квартир, нежилых помещений на собрании, проводимом явочным формате и заочном формате.</w:t>
      </w:r>
    </w:p>
    <w:bookmarkEnd w:id="105"/>
    <w:bookmarkStart w:name="z361" w:id="106"/>
    <w:p>
      <w:pPr>
        <w:spacing w:after="0"/>
        <w:ind w:left="0"/>
        <w:jc w:val="both"/>
      </w:pPr>
      <w:r>
        <w:rPr>
          <w:rFonts w:ascii="Times New Roman"/>
          <w:b w:val="false"/>
          <w:i w:val="false"/>
          <w:color w:val="000000"/>
          <w:sz w:val="28"/>
        </w:rPr>
        <w:t>
      Для собственников парковочных мест, кладовок по вопросам содержания парковочных мест, кладовок применяется положение пункта 21 настоящих правил.</w:t>
      </w:r>
    </w:p>
    <w:bookmarkEnd w:id="106"/>
    <w:bookmarkStart w:name="z362" w:id="107"/>
    <w:p>
      <w:pPr>
        <w:spacing w:after="0"/>
        <w:ind w:left="0"/>
        <w:jc w:val="both"/>
      </w:pPr>
      <w:r>
        <w:rPr>
          <w:rFonts w:ascii="Times New Roman"/>
          <w:b w:val="false"/>
          <w:i w:val="false"/>
          <w:color w:val="000000"/>
          <w:sz w:val="28"/>
        </w:rPr>
        <w:t xml:space="preserve">
      23. Итоги голосования заочного формата путем письменного опроса на бумажном носителе, а также электронного листа опроса суммируются и оформляются протоколом согласно приложению 7 к настоящему приказу и размещаются в объектах информатизации в сфере жилищных отношений и жилищно-коммунального хозяйства либо оформляется непосредственно в объектах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утвержденных приказом исполняющего обязанности Министра индустрии и инфраструктурного развития Республики Казахстан от 31 марта 2020 года № 172 (зарегистрированный в Реестре государственной регистрации нормативных правовых актов № 20245), в том числе функционирования объектов информатизации в сфере жилищных отношений и жилищно-коммунального хозяйства.</w:t>
      </w:r>
    </w:p>
    <w:bookmarkEnd w:id="107"/>
    <w:bookmarkStart w:name="z363" w:id="108"/>
    <w:p>
      <w:pPr>
        <w:spacing w:after="0"/>
        <w:ind w:left="0"/>
        <w:jc w:val="both"/>
      </w:pPr>
      <w:r>
        <w:rPr>
          <w:rFonts w:ascii="Times New Roman"/>
          <w:b w:val="false"/>
          <w:i w:val="false"/>
          <w:color w:val="000000"/>
          <w:sz w:val="28"/>
        </w:rPr>
        <w:t>
      24. В случае электронного оформления протокола председатель, секретарь, члены совета дома подписывают электронной цифровой подписью.</w:t>
      </w:r>
    </w:p>
    <w:bookmarkEnd w:id="108"/>
    <w:bookmarkStart w:name="z364" w:id="109"/>
    <w:p>
      <w:pPr>
        <w:spacing w:after="0"/>
        <w:ind w:left="0"/>
        <w:jc w:val="both"/>
      </w:pPr>
      <w:r>
        <w:rPr>
          <w:rFonts w:ascii="Times New Roman"/>
          <w:b w:val="false"/>
          <w:i w:val="false"/>
          <w:color w:val="000000"/>
          <w:sz w:val="28"/>
        </w:rPr>
        <w:t>
      25. Принятые собранием решения, оформленные протоколом бумажной форме или распечатанного электронного протокола,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служит основанием для расчета жилищной помощи.</w:t>
      </w:r>
    </w:p>
    <w:bookmarkEnd w:id="109"/>
    <w:bookmarkStart w:name="z365" w:id="110"/>
    <w:p>
      <w:pPr>
        <w:spacing w:after="0"/>
        <w:ind w:left="0"/>
        <w:jc w:val="both"/>
      </w:pPr>
      <w:r>
        <w:rPr>
          <w:rFonts w:ascii="Times New Roman"/>
          <w:b w:val="false"/>
          <w:i w:val="false"/>
          <w:color w:val="000000"/>
          <w:sz w:val="28"/>
        </w:rPr>
        <w:t>
      26. Каждый собственник квартиры, нежилого помещения получает результаты голосования других собственников, квартир, нежилых помещений.</w:t>
      </w:r>
    </w:p>
    <w:bookmarkEnd w:id="110"/>
    <w:bookmarkStart w:name="z366" w:id="111"/>
    <w:p>
      <w:pPr>
        <w:spacing w:after="0"/>
        <w:ind w:left="0"/>
        <w:jc w:val="both"/>
      </w:pPr>
      <w:r>
        <w:rPr>
          <w:rFonts w:ascii="Times New Roman"/>
          <w:b w:val="false"/>
          <w:i w:val="false"/>
          <w:color w:val="000000"/>
          <w:sz w:val="28"/>
        </w:rPr>
        <w:t>
      Собственник парковочного места, кладовки получает результаты голосования только, как проголосовали другие собственники парковочных мест и кладовок.</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bookmarkStart w:name="z238" w:id="112"/>
    <w:p>
      <w:pPr>
        <w:spacing w:after="0"/>
        <w:ind w:left="0"/>
        <w:jc w:val="left"/>
      </w:pPr>
      <w:r>
        <w:rPr>
          <w:rFonts w:ascii="Times New Roman"/>
          <w:b/>
          <w:i w:val="false"/>
          <w:color w:val="000000"/>
        </w:rPr>
        <w:t xml:space="preserve"> Уведомление о созыве собрания инициативной группой</w:t>
      </w:r>
    </w:p>
    <w:bookmarkEnd w:id="112"/>
    <w:p>
      <w:pPr>
        <w:spacing w:after="0"/>
        <w:ind w:left="0"/>
        <w:jc w:val="both"/>
      </w:pPr>
      <w:bookmarkStart w:name="z367" w:id="113"/>
      <w:r>
        <w:rPr>
          <w:rFonts w:ascii="Times New Roman"/>
          <w:b w:val="false"/>
          <w:i w:val="false"/>
          <w:color w:val="000000"/>
          <w:sz w:val="28"/>
        </w:rPr>
        <w:t>
      "__" ______ 20__ года время ________</w:t>
      </w:r>
    </w:p>
    <w:bookmarkEnd w:id="113"/>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Общее количество квартир, нежилых помещений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собрание созывается по требованию</w:t>
      </w:r>
    </w:p>
    <w:p>
      <w:pPr>
        <w:spacing w:after="0"/>
        <w:ind w:left="0"/>
        <w:jc w:val="both"/>
      </w:pPr>
      <w:r>
        <w:rPr>
          <w:rFonts w:ascii="Times New Roman"/>
          <w:b w:val="false"/>
          <w:i w:val="false"/>
          <w:color w:val="000000"/>
          <w:sz w:val="28"/>
        </w:rPr>
        <w:t>не менее десяти процентов</w:t>
      </w:r>
    </w:p>
    <w:p>
      <w:pPr>
        <w:spacing w:after="0"/>
        <w:ind w:left="0"/>
        <w:jc w:val="both"/>
      </w:pPr>
      <w:r>
        <w:rPr>
          <w:rFonts w:ascii="Times New Roman"/>
          <w:b w:val="false"/>
          <w:i w:val="false"/>
          <w:color w:val="000000"/>
          <w:sz w:val="28"/>
        </w:rPr>
        <w:t>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Инициативная группа в количестве ________ (прописью) собственников квартир,</w:t>
      </w:r>
    </w:p>
    <w:p>
      <w:pPr>
        <w:spacing w:after="0"/>
        <w:ind w:left="0"/>
        <w:jc w:val="both"/>
      </w:pPr>
      <w:r>
        <w:rPr>
          <w:rFonts w:ascii="Times New Roman"/>
          <w:b w:val="false"/>
          <w:i w:val="false"/>
          <w:color w:val="000000"/>
          <w:sz w:val="28"/>
        </w:rPr>
        <w:t>нежилых помещений инициирует созыв собрания собственников квартир,</w:t>
      </w:r>
    </w:p>
    <w:p>
      <w:pPr>
        <w:spacing w:after="0"/>
        <w:ind w:left="0"/>
        <w:jc w:val="both"/>
      </w:pPr>
      <w:r>
        <w:rPr>
          <w:rFonts w:ascii="Times New Roman"/>
          <w:b w:val="false"/>
          <w:i w:val="false"/>
          <w:color w:val="000000"/>
          <w:sz w:val="28"/>
        </w:rPr>
        <w:t>нежилых помещений многоквартирного жилого дома.</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Место, время и дата проведения собрания: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Форма проведения собрания:</w:t>
      </w:r>
    </w:p>
    <w:p>
      <w:pPr>
        <w:spacing w:after="0"/>
        <w:ind w:left="0"/>
        <w:jc w:val="both"/>
      </w:pPr>
      <w:r>
        <w:rPr>
          <w:rFonts w:ascii="Times New Roman"/>
          <w:b w:val="false"/>
          <w:i w:val="false"/>
          <w:color w:val="000000"/>
          <w:sz w:val="28"/>
        </w:rPr>
        <w:t>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инициаторов собрания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квартиры/нежилого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0" w:id="115"/>
      <w:r>
        <w:rPr>
          <w:rFonts w:ascii="Times New Roman"/>
          <w:b w:val="false"/>
          <w:i w:val="false"/>
          <w:color w:val="000000"/>
          <w:sz w:val="28"/>
        </w:rPr>
        <w:t>
      Итого инициаторов: _______________________________</w:t>
      </w:r>
    </w:p>
    <w:bookmarkEnd w:id="115"/>
    <w:p>
      <w:pPr>
        <w:spacing w:after="0"/>
        <w:ind w:left="0"/>
        <w:jc w:val="both"/>
      </w:pPr>
      <w:r>
        <w:rPr>
          <w:rFonts w:ascii="Times New Roman"/>
          <w:b w:val="false"/>
          <w:i w:val="false"/>
          <w:color w:val="000000"/>
          <w:sz w:val="28"/>
        </w:rPr>
        <w:t>(прописью) собственников квартир, нежилых помещений</w:t>
      </w:r>
    </w:p>
    <w:p>
      <w:pPr>
        <w:spacing w:after="0"/>
        <w:ind w:left="0"/>
        <w:jc w:val="both"/>
      </w:pPr>
      <w:r>
        <w:rPr>
          <w:rFonts w:ascii="Times New Roman"/>
          <w:b w:val="false"/>
          <w:i w:val="false"/>
          <w:color w:val="000000"/>
          <w:sz w:val="28"/>
        </w:rPr>
        <w:t>многоквартирного жилого дома.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p>
      <w:pPr>
        <w:spacing w:after="0"/>
        <w:ind w:left="0"/>
        <w:jc w:val="both"/>
      </w:pPr>
      <w:bookmarkStart w:name="z244" w:id="116"/>
      <w:r>
        <w:rPr>
          <w:rFonts w:ascii="Times New Roman"/>
          <w:b w:val="false"/>
          <w:i w:val="false"/>
          <w:color w:val="000000"/>
          <w:sz w:val="28"/>
        </w:rPr>
        <w:t>
      Лист регистрации собственников парковочных мест, кладовок многоквартирного</w:t>
      </w:r>
    </w:p>
    <w:bookmarkEnd w:id="116"/>
    <w:p>
      <w:pPr>
        <w:spacing w:after="0"/>
        <w:ind w:left="0"/>
        <w:jc w:val="both"/>
      </w:pPr>
      <w:r>
        <w:rPr>
          <w:rFonts w:ascii="Times New Roman"/>
          <w:b w:val="false"/>
          <w:i w:val="false"/>
          <w:color w:val="000000"/>
          <w:sz w:val="28"/>
        </w:rPr>
        <w:t>жилого дома, участвующих на собрании</w:t>
      </w:r>
    </w:p>
    <w:p>
      <w:pPr>
        <w:spacing w:after="0"/>
        <w:ind w:left="0"/>
        <w:jc w:val="both"/>
      </w:pPr>
      <w:r>
        <w:rPr>
          <w:rFonts w:ascii="Times New Roman"/>
          <w:b w:val="false"/>
          <w:i w:val="false"/>
          <w:color w:val="000000"/>
          <w:sz w:val="28"/>
        </w:rPr>
        <w:t>"__" _________ 20___ года</w:t>
      </w:r>
    </w:p>
    <w:p>
      <w:pPr>
        <w:spacing w:after="0"/>
        <w:ind w:left="0"/>
        <w:jc w:val="both"/>
      </w:pPr>
      <w:r>
        <w:rPr>
          <w:rFonts w:ascii="Times New Roman"/>
          <w:b w:val="false"/>
          <w:i w:val="false"/>
          <w:color w:val="000000"/>
          <w:sz w:val="28"/>
        </w:rPr>
        <w:t>Место нахождение многоквартирного жилого дома: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собрания: 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bookmarkStart w:name="z246" w:id="117"/>
    <w:p>
      <w:pPr>
        <w:spacing w:after="0"/>
        <w:ind w:left="0"/>
        <w:jc w:val="left"/>
      </w:pPr>
      <w:r>
        <w:rPr>
          <w:rFonts w:ascii="Times New Roman"/>
          <w:b/>
          <w:i w:val="false"/>
          <w:color w:val="000000"/>
        </w:rPr>
        <w:t xml:space="preserve"> Лист голосования собственников квартир, нежилых помещений,</w:t>
      </w:r>
      <w:r>
        <w:br/>
      </w:r>
      <w:r>
        <w:rPr>
          <w:rFonts w:ascii="Times New Roman"/>
          <w:b/>
          <w:i w:val="false"/>
          <w:color w:val="000000"/>
        </w:rPr>
        <w:t>проголосовавших на собрании (проводимый в явочном формате)</w:t>
      </w:r>
    </w:p>
    <w:bookmarkEnd w:id="117"/>
    <w:p>
      <w:pPr>
        <w:spacing w:after="0"/>
        <w:ind w:left="0"/>
        <w:jc w:val="both"/>
      </w:pPr>
      <w:bookmarkStart w:name="z248" w:id="118"/>
      <w:r>
        <w:rPr>
          <w:rFonts w:ascii="Times New Roman"/>
          <w:b w:val="false"/>
          <w:i w:val="false"/>
          <w:color w:val="000000"/>
          <w:sz w:val="28"/>
        </w:rPr>
        <w:t>
      "__" _________ 20___ года время ________</w:t>
      </w:r>
    </w:p>
    <w:bookmarkEnd w:id="118"/>
    <w:p>
      <w:pPr>
        <w:spacing w:after="0"/>
        <w:ind w:left="0"/>
        <w:jc w:val="both"/>
      </w:pPr>
      <w:r>
        <w:rPr>
          <w:rFonts w:ascii="Times New Roman"/>
          <w:b w:val="false"/>
          <w:i w:val="false"/>
          <w:color w:val="000000"/>
          <w:sz w:val="28"/>
        </w:rPr>
        <w:t>Место 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Вопрос внесенный для обсуждения: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нежилого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собрания: 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250" w:id="119"/>
    <w:p>
      <w:pPr>
        <w:spacing w:after="0"/>
        <w:ind w:left="0"/>
        <w:jc w:val="left"/>
      </w:pPr>
      <w:r>
        <w:rPr>
          <w:rFonts w:ascii="Times New Roman"/>
          <w:b/>
          <w:i w:val="false"/>
          <w:color w:val="000000"/>
        </w:rPr>
        <w:t xml:space="preserve"> Лист голосования собственников парковочных мест, кладовок, проголосовавших на собрании (проводимым явочным формате)</w:t>
      </w:r>
    </w:p>
    <w:bookmarkEnd w:id="119"/>
    <w:p>
      <w:pPr>
        <w:spacing w:after="0"/>
        <w:ind w:left="0"/>
        <w:jc w:val="both"/>
      </w:pPr>
      <w:bookmarkStart w:name="z252" w:id="120"/>
      <w:r>
        <w:rPr>
          <w:rFonts w:ascii="Times New Roman"/>
          <w:b w:val="false"/>
          <w:i w:val="false"/>
          <w:color w:val="000000"/>
          <w:sz w:val="28"/>
        </w:rPr>
        <w:t>
      "__" _________ 20___ года время ________</w:t>
      </w:r>
    </w:p>
    <w:bookmarkEnd w:id="120"/>
    <w:p>
      <w:pPr>
        <w:spacing w:after="0"/>
        <w:ind w:left="0"/>
        <w:jc w:val="both"/>
      </w:pPr>
      <w:r>
        <w:rPr>
          <w:rFonts w:ascii="Times New Roman"/>
          <w:b w:val="false"/>
          <w:i w:val="false"/>
          <w:color w:val="000000"/>
          <w:sz w:val="28"/>
        </w:rPr>
        <w:t>Местонахождение многоквартирного жилого дома: ________________</w:t>
      </w:r>
    </w:p>
    <w:p>
      <w:pPr>
        <w:spacing w:after="0"/>
        <w:ind w:left="0"/>
        <w:jc w:val="both"/>
      </w:pPr>
      <w:r>
        <w:rPr>
          <w:rFonts w:ascii="Times New Roman"/>
          <w:b w:val="false"/>
          <w:i w:val="false"/>
          <w:color w:val="000000"/>
          <w:sz w:val="28"/>
        </w:rPr>
        <w:t>Вопрос внесенный для обсуждения: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w:t>
            </w:r>
          </w:p>
          <w:p>
            <w:pPr>
              <w:spacing w:after="20"/>
              <w:ind w:left="20"/>
              <w:jc w:val="both"/>
            </w:pPr>
            <w:r>
              <w:rPr>
                <w:rFonts w:ascii="Times New Roman"/>
                <w:b w:val="false"/>
                <w:i w:val="false"/>
                <w:color w:val="000000"/>
                <w:sz w:val="20"/>
              </w:rPr>
              <w:t>(место расположения)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 *</w:t>
      </w:r>
    </w:p>
    <w:p>
      <w:pPr>
        <w:spacing w:after="0"/>
        <w:ind w:left="0"/>
        <w:jc w:val="both"/>
      </w:pPr>
      <w:r>
        <w:rPr>
          <w:rFonts w:ascii="Times New Roman"/>
          <w:b w:val="false"/>
          <w:i w:val="false"/>
          <w:color w:val="000000"/>
          <w:sz w:val="28"/>
        </w:rPr>
        <w:t>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254" w:id="121"/>
    <w:p>
      <w:pPr>
        <w:spacing w:after="0"/>
        <w:ind w:left="0"/>
        <w:jc w:val="left"/>
      </w:pPr>
      <w:r>
        <w:rPr>
          <w:rFonts w:ascii="Times New Roman"/>
          <w:b/>
          <w:i w:val="false"/>
          <w:color w:val="000000"/>
        </w:rPr>
        <w:t xml:space="preserve"> Лист № ___ голосования собственников квартир,</w:t>
      </w:r>
      <w:r>
        <w:br/>
      </w:r>
      <w:r>
        <w:rPr>
          <w:rFonts w:ascii="Times New Roman"/>
          <w:b/>
          <w:i w:val="false"/>
          <w:color w:val="000000"/>
        </w:rPr>
        <w:t>нежилых помещений при проведении в заочном формате</w:t>
      </w:r>
    </w:p>
    <w:bookmarkEnd w:id="121"/>
    <w:p>
      <w:pPr>
        <w:spacing w:after="0"/>
        <w:ind w:left="0"/>
        <w:jc w:val="both"/>
      </w:pPr>
      <w:bookmarkStart w:name="z256" w:id="122"/>
      <w:r>
        <w:rPr>
          <w:rFonts w:ascii="Times New Roman"/>
          <w:b w:val="false"/>
          <w:i w:val="false"/>
          <w:color w:val="000000"/>
          <w:sz w:val="28"/>
        </w:rPr>
        <w:t>
      "__" _______ 20__года время _________</w:t>
      </w:r>
    </w:p>
    <w:bookmarkEnd w:id="122"/>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______________________________________________________(адрес)</w:t>
      </w:r>
    </w:p>
    <w:p>
      <w:pPr>
        <w:spacing w:after="0"/>
        <w:ind w:left="0"/>
        <w:jc w:val="both"/>
      </w:pPr>
      <w:r>
        <w:rPr>
          <w:rFonts w:ascii="Times New Roman"/>
          <w:b w:val="false"/>
          <w:i w:val="false"/>
          <w:color w:val="000000"/>
          <w:sz w:val="28"/>
        </w:rPr>
        <w:t>Ответственные лица: _________________________________________</w:t>
      </w:r>
    </w:p>
    <w:p>
      <w:pPr>
        <w:spacing w:after="0"/>
        <w:ind w:left="0"/>
        <w:jc w:val="both"/>
      </w:pPr>
      <w:r>
        <w:rPr>
          <w:rFonts w:ascii="Times New Roman"/>
          <w:b w:val="false"/>
          <w:i w:val="false"/>
          <w:color w:val="000000"/>
          <w:sz w:val="28"/>
        </w:rPr>
        <w:t>(назначаемые из числа собственников квартир, нежилого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 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собственника квартиры,</w:t>
      </w:r>
    </w:p>
    <w:p>
      <w:pPr>
        <w:spacing w:after="0"/>
        <w:ind w:left="0"/>
        <w:jc w:val="both"/>
      </w:pPr>
      <w:r>
        <w:rPr>
          <w:rFonts w:ascii="Times New Roman"/>
          <w:b w:val="false"/>
          <w:i w:val="false"/>
          <w:color w:val="000000"/>
          <w:sz w:val="28"/>
        </w:rPr>
        <w:t>нежилого помещения __________\________________</w:t>
      </w:r>
    </w:p>
    <w:p>
      <w:pPr>
        <w:spacing w:after="0"/>
        <w:ind w:left="0"/>
        <w:jc w:val="both"/>
      </w:pPr>
      <w:r>
        <w:rPr>
          <w:rFonts w:ascii="Times New Roman"/>
          <w:b w:val="false"/>
          <w:i w:val="false"/>
          <w:color w:val="000000"/>
          <w:sz w:val="28"/>
        </w:rPr>
        <w:t>Адрес собственника квартиры, нежилого помещения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Номер сотовой связи и (или) электронный адрес собственника квартиры,</w:t>
      </w:r>
    </w:p>
    <w:p>
      <w:pPr>
        <w:spacing w:after="0"/>
        <w:ind w:left="0"/>
        <w:jc w:val="both"/>
      </w:pPr>
      <w:r>
        <w:rPr>
          <w:rFonts w:ascii="Times New Roman"/>
          <w:b w:val="false"/>
          <w:i w:val="false"/>
          <w:color w:val="000000"/>
          <w:sz w:val="28"/>
        </w:rPr>
        <w:t>нежилого помещения (на усмотрение собственника квартиры,</w:t>
      </w:r>
    </w:p>
    <w:p>
      <w:pPr>
        <w:spacing w:after="0"/>
        <w:ind w:left="0"/>
        <w:jc w:val="both"/>
      </w:pPr>
      <w:r>
        <w:rPr>
          <w:rFonts w:ascii="Times New Roman"/>
          <w:b w:val="false"/>
          <w:i w:val="false"/>
          <w:color w:val="000000"/>
          <w:sz w:val="28"/>
        </w:rPr>
        <w:t>нежилого помещения)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258" w:id="123"/>
    <w:p>
      <w:pPr>
        <w:spacing w:after="0"/>
        <w:ind w:left="0"/>
        <w:jc w:val="left"/>
      </w:pPr>
      <w:r>
        <w:rPr>
          <w:rFonts w:ascii="Times New Roman"/>
          <w:b/>
          <w:i w:val="false"/>
          <w:color w:val="000000"/>
        </w:rPr>
        <w:t xml:space="preserve"> Лист № ___ голосования собственников парковочных мест,</w:t>
      </w:r>
      <w:r>
        <w:br/>
      </w:r>
      <w:r>
        <w:rPr>
          <w:rFonts w:ascii="Times New Roman"/>
          <w:b/>
          <w:i w:val="false"/>
          <w:color w:val="000000"/>
        </w:rPr>
        <w:t>кладовок при проведении в заочном формате</w:t>
      </w:r>
    </w:p>
    <w:bookmarkEnd w:id="123"/>
    <w:p>
      <w:pPr>
        <w:spacing w:after="0"/>
        <w:ind w:left="0"/>
        <w:jc w:val="both"/>
      </w:pPr>
      <w:bookmarkStart w:name="z260" w:id="124"/>
      <w:r>
        <w:rPr>
          <w:rFonts w:ascii="Times New Roman"/>
          <w:b w:val="false"/>
          <w:i w:val="false"/>
          <w:color w:val="000000"/>
          <w:sz w:val="28"/>
        </w:rPr>
        <w:t>
      "__" _______ 20__года время ________</w:t>
      </w:r>
    </w:p>
    <w:bookmarkEnd w:id="124"/>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__________________________________________________________(адрес)</w:t>
      </w:r>
    </w:p>
    <w:p>
      <w:pPr>
        <w:spacing w:after="0"/>
        <w:ind w:left="0"/>
        <w:jc w:val="both"/>
      </w:pPr>
      <w:r>
        <w:rPr>
          <w:rFonts w:ascii="Times New Roman"/>
          <w:b w:val="false"/>
          <w:i w:val="false"/>
          <w:color w:val="000000"/>
          <w:sz w:val="28"/>
        </w:rPr>
        <w:t>Ответственные лица: _____________________________________________</w:t>
      </w:r>
    </w:p>
    <w:p>
      <w:pPr>
        <w:spacing w:after="0"/>
        <w:ind w:left="0"/>
        <w:jc w:val="both"/>
      </w:pPr>
      <w:r>
        <w:rPr>
          <w:rFonts w:ascii="Times New Roman"/>
          <w:b w:val="false"/>
          <w:i w:val="false"/>
          <w:color w:val="000000"/>
          <w:sz w:val="28"/>
        </w:rPr>
        <w:t>(назначаемые из числа собственников парковочных мест, кладовок)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 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собственника парковочного места,</w:t>
      </w:r>
    </w:p>
    <w:p>
      <w:pPr>
        <w:spacing w:after="0"/>
        <w:ind w:left="0"/>
        <w:jc w:val="both"/>
      </w:pPr>
      <w:r>
        <w:rPr>
          <w:rFonts w:ascii="Times New Roman"/>
          <w:b w:val="false"/>
          <w:i w:val="false"/>
          <w:color w:val="000000"/>
          <w:sz w:val="28"/>
        </w:rPr>
        <w:t>кладовки __________________________________________________________</w:t>
      </w:r>
    </w:p>
    <w:p>
      <w:pPr>
        <w:spacing w:after="0"/>
        <w:ind w:left="0"/>
        <w:jc w:val="both"/>
      </w:pPr>
      <w:r>
        <w:rPr>
          <w:rFonts w:ascii="Times New Roman"/>
          <w:b w:val="false"/>
          <w:i w:val="false"/>
          <w:color w:val="000000"/>
          <w:sz w:val="28"/>
        </w:rPr>
        <w:t>Адрес собственника квартиры, нежилого помещения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сотовой связи и(или) электронный адрес собственника парковочного места,</w:t>
      </w:r>
    </w:p>
    <w:p>
      <w:pPr>
        <w:spacing w:after="0"/>
        <w:ind w:left="0"/>
        <w:jc w:val="both"/>
      </w:pPr>
      <w:r>
        <w:rPr>
          <w:rFonts w:ascii="Times New Roman"/>
          <w:b w:val="false"/>
          <w:i w:val="false"/>
          <w:color w:val="000000"/>
          <w:sz w:val="28"/>
        </w:rPr>
        <w:t>кладовки (на усмотрение собственника парковочного места, кладовки)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262" w:id="125"/>
    <w:p>
      <w:pPr>
        <w:spacing w:after="0"/>
        <w:ind w:left="0"/>
        <w:jc w:val="left"/>
      </w:pPr>
      <w:r>
        <w:rPr>
          <w:rFonts w:ascii="Times New Roman"/>
          <w:b/>
          <w:i w:val="false"/>
          <w:color w:val="000000"/>
        </w:rPr>
        <w:t xml:space="preserve"> Лист регистрации собственников квартир,</w:t>
      </w:r>
      <w:r>
        <w:br/>
      </w:r>
      <w:r>
        <w:rPr>
          <w:rFonts w:ascii="Times New Roman"/>
          <w:b/>
          <w:i w:val="false"/>
          <w:color w:val="000000"/>
        </w:rPr>
        <w:t>нежилого помещения многоквартирного жилого дома, участвующих на собрании</w:t>
      </w:r>
    </w:p>
    <w:bookmarkEnd w:id="125"/>
    <w:p>
      <w:pPr>
        <w:spacing w:after="0"/>
        <w:ind w:left="0"/>
        <w:jc w:val="both"/>
      </w:pPr>
      <w:bookmarkStart w:name="z264" w:id="126"/>
      <w:r>
        <w:rPr>
          <w:rFonts w:ascii="Times New Roman"/>
          <w:b w:val="false"/>
          <w:i w:val="false"/>
          <w:color w:val="000000"/>
          <w:sz w:val="28"/>
        </w:rPr>
        <w:t>
      "__" _________ 20___ года</w:t>
      </w:r>
    </w:p>
    <w:bookmarkEnd w:id="126"/>
    <w:p>
      <w:pPr>
        <w:spacing w:after="0"/>
        <w:ind w:left="0"/>
        <w:jc w:val="both"/>
      </w:pPr>
      <w:r>
        <w:rPr>
          <w:rFonts w:ascii="Times New Roman"/>
          <w:b w:val="false"/>
          <w:i w:val="false"/>
          <w:color w:val="000000"/>
          <w:sz w:val="28"/>
        </w:rPr>
        <w:t>Местонахождение многоквартирного жилого дома: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собрания: 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30 марта 2020 года № 163</w:t>
            </w:r>
          </w:p>
        </w:tc>
      </w:tr>
    </w:tbl>
    <w:bookmarkStart w:name="z116" w:id="127"/>
    <w:p>
      <w:pPr>
        <w:spacing w:after="0"/>
        <w:ind w:left="0"/>
        <w:jc w:val="left"/>
      </w:pPr>
      <w:r>
        <w:rPr>
          <w:rFonts w:ascii="Times New Roman"/>
          <w:b/>
          <w:i w:val="false"/>
          <w:color w:val="000000"/>
        </w:rPr>
        <w:t xml:space="preserve"> Протокол № __ собрания собственников квартир, нежилых помещений</w:t>
      </w:r>
      <w:r>
        <w:br/>
      </w:r>
      <w:r>
        <w:rPr>
          <w:rFonts w:ascii="Times New Roman"/>
          <w:b/>
          <w:i w:val="false"/>
          <w:color w:val="000000"/>
        </w:rPr>
        <w:t>многоквартирного жилого дома (проводимым явочным форматом) по инициативе 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Типовые формы - в редакции приказа Министра промышленности и строительства РК от 22.09.2025 </w:t>
      </w:r>
      <w:r>
        <w:rPr>
          <w:rFonts w:ascii="Times New Roman"/>
          <w:b w:val="false"/>
          <w:i w:val="false"/>
          <w:color w:val="ff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128"/>
    <w:p>
      <w:pPr>
        <w:spacing w:after="0"/>
        <w:ind w:left="0"/>
        <w:jc w:val="both"/>
      </w:pPr>
      <w:r>
        <w:rPr>
          <w:rFonts w:ascii="Times New Roman"/>
          <w:b w:val="false"/>
          <w:i w:val="false"/>
          <w:color w:val="000000"/>
          <w:sz w:val="28"/>
        </w:rPr>
        <w:t>
      время _____ "__" ______ 20___ года</w:t>
      </w:r>
    </w:p>
    <w:bookmarkEnd w:id="128"/>
    <w:p>
      <w:pPr>
        <w:spacing w:after="0"/>
        <w:ind w:left="0"/>
        <w:jc w:val="both"/>
      </w:pPr>
      <w:bookmarkStart w:name="z382" w:id="129"/>
      <w:r>
        <w:rPr>
          <w:rFonts w:ascii="Times New Roman"/>
          <w:b w:val="false"/>
          <w:i w:val="false"/>
          <w:color w:val="000000"/>
          <w:sz w:val="28"/>
        </w:rPr>
        <w:t>
      1. Местонахождение многоквартирного жилого дома:</w:t>
      </w:r>
    </w:p>
    <w:bookmarkEnd w:id="12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3" w:id="130"/>
      <w:r>
        <w:rPr>
          <w:rFonts w:ascii="Times New Roman"/>
          <w:b w:val="false"/>
          <w:i w:val="false"/>
          <w:color w:val="000000"/>
          <w:sz w:val="28"/>
        </w:rPr>
        <w:t>
      2. Общее количество собственников квартир:</w:t>
      </w:r>
    </w:p>
    <w:bookmarkEnd w:id="13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4" w:id="131"/>
      <w:r>
        <w:rPr>
          <w:rFonts w:ascii="Times New Roman"/>
          <w:b w:val="false"/>
          <w:i w:val="false"/>
          <w:color w:val="000000"/>
          <w:sz w:val="28"/>
        </w:rPr>
        <w:t>
      3. Общее количество собственников нежилого помещения:</w:t>
      </w:r>
    </w:p>
    <w:bookmarkEnd w:id="13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5" w:id="132"/>
      <w:r>
        <w:rPr>
          <w:rFonts w:ascii="Times New Roman"/>
          <w:b w:val="false"/>
          <w:i w:val="false"/>
          <w:color w:val="000000"/>
          <w:sz w:val="28"/>
        </w:rPr>
        <w:t>
      4. Количество участвующих на собрании (по форме согласно приложению</w:t>
      </w:r>
    </w:p>
    <w:bookmarkEnd w:id="132"/>
    <w:p>
      <w:pPr>
        <w:spacing w:after="0"/>
        <w:ind w:left="0"/>
        <w:jc w:val="both"/>
      </w:pPr>
      <w:r>
        <w:rPr>
          <w:rFonts w:ascii="Times New Roman"/>
          <w:b w:val="false"/>
          <w:i w:val="false"/>
          <w:color w:val="000000"/>
          <w:sz w:val="28"/>
        </w:rPr>
        <w:t>к протоколу):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6" w:id="133"/>
      <w:r>
        <w:rPr>
          <w:rFonts w:ascii="Times New Roman"/>
          <w:b w:val="false"/>
          <w:i w:val="false"/>
          <w:color w:val="000000"/>
          <w:sz w:val="28"/>
        </w:rPr>
        <w:t>
      5. Приглашенные лица: (фамилия, имя, отчество (при его наличии)</w:t>
      </w:r>
    </w:p>
    <w:bookmarkEnd w:id="13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7" w:id="134"/>
      <w:r>
        <w:rPr>
          <w:rFonts w:ascii="Times New Roman"/>
          <w:b w:val="false"/>
          <w:i w:val="false"/>
          <w:color w:val="000000"/>
          <w:sz w:val="28"/>
        </w:rPr>
        <w:t>
      6. Форма собрания _______________________________________________</w:t>
      </w:r>
    </w:p>
    <w:bookmarkEnd w:id="134"/>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Лица, выступившие: (фамилия, имя, отчество (при его наличии)</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_________ Воздержался 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w:t>
      </w:r>
    </w:p>
    <w:p>
      <w:pPr>
        <w:spacing w:after="0"/>
        <w:ind w:left="0"/>
        <w:jc w:val="both"/>
      </w:pPr>
      <w:r>
        <w:rPr>
          <w:rFonts w:ascii="Times New Roman"/>
          <w:b w:val="false"/>
          <w:i w:val="false"/>
          <w:color w:val="000000"/>
          <w:sz w:val="28"/>
        </w:rPr>
        <w:t>Итоги голосования на собрании: 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Председатель собрания:________________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4" w:id="135"/>
    <w:p>
      <w:pPr>
        <w:spacing w:after="0"/>
        <w:ind w:left="0"/>
        <w:jc w:val="left"/>
      </w:pPr>
      <w:r>
        <w:rPr>
          <w:rFonts w:ascii="Times New Roman"/>
          <w:b/>
          <w:i w:val="false"/>
          <w:color w:val="000000"/>
        </w:rPr>
        <w:t xml:space="preserve"> Протокол № __ собрания собственников парковочных мест,</w:t>
      </w:r>
      <w:r>
        <w:br/>
      </w:r>
      <w:r>
        <w:rPr>
          <w:rFonts w:ascii="Times New Roman"/>
          <w:b/>
          <w:i w:val="false"/>
          <w:color w:val="000000"/>
        </w:rPr>
        <w:t>кладовок многоквартирного жилого дома (проводимым явочным форматом)</w:t>
      </w:r>
      <w:r>
        <w:br/>
      </w:r>
      <w:r>
        <w:rPr>
          <w:rFonts w:ascii="Times New Roman"/>
          <w:b/>
          <w:i w:val="false"/>
          <w:color w:val="000000"/>
        </w:rPr>
        <w:t>по инициативе _____________________________</w:t>
      </w:r>
    </w:p>
    <w:bookmarkEnd w:id="135"/>
    <w:bookmarkStart w:name="z388" w:id="136"/>
    <w:p>
      <w:pPr>
        <w:spacing w:after="0"/>
        <w:ind w:left="0"/>
        <w:jc w:val="both"/>
      </w:pPr>
      <w:r>
        <w:rPr>
          <w:rFonts w:ascii="Times New Roman"/>
          <w:b w:val="false"/>
          <w:i w:val="false"/>
          <w:color w:val="000000"/>
          <w:sz w:val="28"/>
        </w:rPr>
        <w:t>
      время __________ "__" _____________ 20___ года</w:t>
      </w:r>
    </w:p>
    <w:bookmarkEnd w:id="136"/>
    <w:p>
      <w:pPr>
        <w:spacing w:after="0"/>
        <w:ind w:left="0"/>
        <w:jc w:val="both"/>
      </w:pPr>
      <w:bookmarkStart w:name="z389" w:id="137"/>
      <w:r>
        <w:rPr>
          <w:rFonts w:ascii="Times New Roman"/>
          <w:b w:val="false"/>
          <w:i w:val="false"/>
          <w:color w:val="000000"/>
          <w:sz w:val="28"/>
        </w:rPr>
        <w:t>
      1. Местонахождение многоквартирного жилого дома:</w:t>
      </w:r>
    </w:p>
    <w:bookmarkEnd w:id="13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90" w:id="138"/>
      <w:r>
        <w:rPr>
          <w:rFonts w:ascii="Times New Roman"/>
          <w:b w:val="false"/>
          <w:i w:val="false"/>
          <w:color w:val="000000"/>
          <w:sz w:val="28"/>
        </w:rPr>
        <w:t>
      2. Общее количество собственников парковочных мест:</w:t>
      </w:r>
    </w:p>
    <w:bookmarkEnd w:id="13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91" w:id="139"/>
      <w:r>
        <w:rPr>
          <w:rFonts w:ascii="Times New Roman"/>
          <w:b w:val="false"/>
          <w:i w:val="false"/>
          <w:color w:val="000000"/>
          <w:sz w:val="28"/>
        </w:rPr>
        <w:t>
      3. Общее количество собственников кладовок:</w:t>
      </w:r>
    </w:p>
    <w:bookmarkEnd w:id="13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92" w:id="140"/>
      <w:r>
        <w:rPr>
          <w:rFonts w:ascii="Times New Roman"/>
          <w:b w:val="false"/>
          <w:i w:val="false"/>
          <w:color w:val="000000"/>
          <w:sz w:val="28"/>
        </w:rPr>
        <w:t>
      4. Количество участвующих на собрании</w:t>
      </w:r>
    </w:p>
    <w:bookmarkEnd w:id="140"/>
    <w:p>
      <w:pPr>
        <w:spacing w:after="0"/>
        <w:ind w:left="0"/>
        <w:jc w:val="both"/>
      </w:pPr>
      <w:r>
        <w:rPr>
          <w:rFonts w:ascii="Times New Roman"/>
          <w:b w:val="false"/>
          <w:i w:val="false"/>
          <w:color w:val="000000"/>
          <w:sz w:val="28"/>
        </w:rPr>
        <w:t>(по форме согласно приложению к протоколу):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93" w:id="141"/>
      <w:r>
        <w:rPr>
          <w:rFonts w:ascii="Times New Roman"/>
          <w:b w:val="false"/>
          <w:i w:val="false"/>
          <w:color w:val="000000"/>
          <w:sz w:val="28"/>
        </w:rPr>
        <w:t>
      5. Приглашенные лица: (фамилия, имя, отчество (при его наличии)</w:t>
      </w:r>
    </w:p>
    <w:bookmarkEnd w:id="14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94" w:id="142"/>
      <w:r>
        <w:rPr>
          <w:rFonts w:ascii="Times New Roman"/>
          <w:b w:val="false"/>
          <w:i w:val="false"/>
          <w:color w:val="000000"/>
          <w:sz w:val="28"/>
        </w:rPr>
        <w:t>
      6. Форма собрания</w:t>
      </w:r>
    </w:p>
    <w:bookmarkEnd w:id="14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Лица, выступившие: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 Воздержался 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 Против _______ Воздержался _________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 Воздержался ________</w:t>
      </w:r>
    </w:p>
    <w:p>
      <w:pPr>
        <w:spacing w:after="0"/>
        <w:ind w:left="0"/>
        <w:jc w:val="both"/>
      </w:pPr>
      <w:r>
        <w:rPr>
          <w:rFonts w:ascii="Times New Roman"/>
          <w:b w:val="false"/>
          <w:i w:val="false"/>
          <w:color w:val="000000"/>
          <w:sz w:val="28"/>
        </w:rPr>
        <w:t>Итоги голосования на собрании: 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32" w:id="143"/>
    <w:p>
      <w:pPr>
        <w:spacing w:after="0"/>
        <w:ind w:left="0"/>
        <w:jc w:val="left"/>
      </w:pPr>
      <w:r>
        <w:rPr>
          <w:rFonts w:ascii="Times New Roman"/>
          <w:b/>
          <w:i w:val="false"/>
          <w:color w:val="000000"/>
        </w:rPr>
        <w:t xml:space="preserve"> Протокол № __ собрания собственников квартир, нежилых помещений</w:t>
      </w:r>
      <w:r>
        <w:br/>
      </w:r>
      <w:r>
        <w:rPr>
          <w:rFonts w:ascii="Times New Roman"/>
          <w:b/>
          <w:i w:val="false"/>
          <w:color w:val="000000"/>
        </w:rPr>
        <w:t>многоквартирного жилого дома при проведении в заочном формате</w:t>
      </w:r>
    </w:p>
    <w:bookmarkEnd w:id="143"/>
    <w:bookmarkStart w:name="z395" w:id="144"/>
    <w:p>
      <w:pPr>
        <w:spacing w:after="0"/>
        <w:ind w:left="0"/>
        <w:jc w:val="both"/>
      </w:pPr>
      <w:r>
        <w:rPr>
          <w:rFonts w:ascii="Times New Roman"/>
          <w:b w:val="false"/>
          <w:i w:val="false"/>
          <w:color w:val="000000"/>
          <w:sz w:val="28"/>
        </w:rPr>
        <w:t>
      __________ "__" _____________ 20___ года время _____</w:t>
      </w:r>
    </w:p>
    <w:bookmarkEnd w:id="144"/>
    <w:p>
      <w:pPr>
        <w:spacing w:after="0"/>
        <w:ind w:left="0"/>
        <w:jc w:val="both"/>
      </w:pPr>
      <w:bookmarkStart w:name="z396" w:id="145"/>
      <w:r>
        <w:rPr>
          <w:rFonts w:ascii="Times New Roman"/>
          <w:b w:val="false"/>
          <w:i w:val="false"/>
          <w:color w:val="000000"/>
          <w:sz w:val="28"/>
        </w:rPr>
        <w:t>
      1. Местонахождение многоквартирного жилого дома:</w:t>
      </w:r>
    </w:p>
    <w:bookmarkEnd w:id="14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7" w:id="146"/>
      <w:r>
        <w:rPr>
          <w:rFonts w:ascii="Times New Roman"/>
          <w:b w:val="false"/>
          <w:i w:val="false"/>
          <w:color w:val="000000"/>
          <w:sz w:val="28"/>
        </w:rPr>
        <w:t>
      2. Общее количество собственников квартир:</w:t>
      </w:r>
    </w:p>
    <w:bookmarkEnd w:id="14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8" w:id="147"/>
      <w:r>
        <w:rPr>
          <w:rFonts w:ascii="Times New Roman"/>
          <w:b w:val="false"/>
          <w:i w:val="false"/>
          <w:color w:val="000000"/>
          <w:sz w:val="28"/>
        </w:rPr>
        <w:t>
      3. Общее количество собственников нежилого помещения:</w:t>
      </w:r>
    </w:p>
    <w:bookmarkEnd w:id="14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9" w:id="148"/>
      <w:r>
        <w:rPr>
          <w:rFonts w:ascii="Times New Roman"/>
          <w:b w:val="false"/>
          <w:i w:val="false"/>
          <w:color w:val="000000"/>
          <w:sz w:val="28"/>
        </w:rPr>
        <w:t>
      4. Количество принимавших участие в заочном формате</w:t>
      </w:r>
    </w:p>
    <w:bookmarkEnd w:id="148"/>
    <w:p>
      <w:pPr>
        <w:spacing w:after="0"/>
        <w:ind w:left="0"/>
        <w:jc w:val="both"/>
      </w:pPr>
      <w:r>
        <w:rPr>
          <w:rFonts w:ascii="Times New Roman"/>
          <w:b w:val="false"/>
          <w:i w:val="false"/>
          <w:color w:val="000000"/>
          <w:sz w:val="28"/>
        </w:rPr>
        <w:t>(по форме листа 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00" w:id="149"/>
      <w:r>
        <w:rPr>
          <w:rFonts w:ascii="Times New Roman"/>
          <w:b w:val="false"/>
          <w:i w:val="false"/>
          <w:color w:val="000000"/>
          <w:sz w:val="28"/>
        </w:rPr>
        <w:t>
      5. Форма собрания ____________________________________________</w:t>
      </w:r>
    </w:p>
    <w:bookmarkEnd w:id="149"/>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Итоги голосования, проводимые в заочном формате:</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39" w:id="150"/>
    <w:p>
      <w:pPr>
        <w:spacing w:after="0"/>
        <w:ind w:left="0"/>
        <w:jc w:val="left"/>
      </w:pPr>
      <w:r>
        <w:rPr>
          <w:rFonts w:ascii="Times New Roman"/>
          <w:b/>
          <w:i w:val="false"/>
          <w:color w:val="000000"/>
        </w:rPr>
        <w:t xml:space="preserve"> Протокол № __ собрания собственников парковочных мест, кладовок</w:t>
      </w:r>
      <w:r>
        <w:br/>
      </w:r>
      <w:r>
        <w:rPr>
          <w:rFonts w:ascii="Times New Roman"/>
          <w:b/>
          <w:i w:val="false"/>
          <w:color w:val="000000"/>
        </w:rPr>
        <w:t>многоквартирного жилого дома при проведении в заочном формате</w:t>
      </w:r>
    </w:p>
    <w:bookmarkEnd w:id="150"/>
    <w:bookmarkStart w:name="z401" w:id="151"/>
    <w:p>
      <w:pPr>
        <w:spacing w:after="0"/>
        <w:ind w:left="0"/>
        <w:jc w:val="both"/>
      </w:pPr>
      <w:r>
        <w:rPr>
          <w:rFonts w:ascii="Times New Roman"/>
          <w:b w:val="false"/>
          <w:i w:val="false"/>
          <w:color w:val="000000"/>
          <w:sz w:val="28"/>
        </w:rPr>
        <w:t>
      _______ "__" ________ 20___ года время_____</w:t>
      </w:r>
    </w:p>
    <w:bookmarkEnd w:id="151"/>
    <w:p>
      <w:pPr>
        <w:spacing w:after="0"/>
        <w:ind w:left="0"/>
        <w:jc w:val="both"/>
      </w:pPr>
      <w:bookmarkStart w:name="z402" w:id="152"/>
      <w:r>
        <w:rPr>
          <w:rFonts w:ascii="Times New Roman"/>
          <w:b w:val="false"/>
          <w:i w:val="false"/>
          <w:color w:val="000000"/>
          <w:sz w:val="28"/>
        </w:rPr>
        <w:t>
      1. Местонахождение многоквартирного жилого дома:</w:t>
      </w:r>
    </w:p>
    <w:bookmarkEnd w:id="15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3" w:id="153"/>
      <w:r>
        <w:rPr>
          <w:rFonts w:ascii="Times New Roman"/>
          <w:b w:val="false"/>
          <w:i w:val="false"/>
          <w:color w:val="000000"/>
          <w:sz w:val="28"/>
        </w:rPr>
        <w:t>
      2. Общее количество парковочных мест:</w:t>
      </w:r>
    </w:p>
    <w:bookmarkEnd w:id="15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4" w:id="154"/>
      <w:r>
        <w:rPr>
          <w:rFonts w:ascii="Times New Roman"/>
          <w:b w:val="false"/>
          <w:i w:val="false"/>
          <w:color w:val="000000"/>
          <w:sz w:val="28"/>
        </w:rPr>
        <w:t>
      3. Общее количество собственников кладовок:</w:t>
      </w:r>
    </w:p>
    <w:bookmarkEnd w:id="15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5" w:id="155"/>
      <w:r>
        <w:rPr>
          <w:rFonts w:ascii="Times New Roman"/>
          <w:b w:val="false"/>
          <w:i w:val="false"/>
          <w:color w:val="000000"/>
          <w:sz w:val="28"/>
        </w:rPr>
        <w:t>
      4. Количество принимавших участие в заочном формате (по форме листа</w:t>
      </w:r>
    </w:p>
    <w:bookmarkEnd w:id="155"/>
    <w:p>
      <w:pPr>
        <w:spacing w:after="0"/>
        <w:ind w:left="0"/>
        <w:jc w:val="both"/>
      </w:pPr>
      <w:r>
        <w:rPr>
          <w:rFonts w:ascii="Times New Roman"/>
          <w:b w:val="false"/>
          <w:i w:val="false"/>
          <w:color w:val="000000"/>
          <w:sz w:val="28"/>
        </w:rPr>
        <w:t>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6" w:id="156"/>
      <w:r>
        <w:rPr>
          <w:rFonts w:ascii="Times New Roman"/>
          <w:b w:val="false"/>
          <w:i w:val="false"/>
          <w:color w:val="000000"/>
          <w:sz w:val="28"/>
        </w:rPr>
        <w:t>
      5. Форма собрания</w:t>
      </w:r>
    </w:p>
    <w:bookmarkEnd w:id="15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 Против _________ Воздержался________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_________ Воздержался _______</w:t>
      </w:r>
    </w:p>
    <w:p>
      <w:pPr>
        <w:spacing w:after="0"/>
        <w:ind w:left="0"/>
        <w:jc w:val="both"/>
      </w:pPr>
      <w:r>
        <w:rPr>
          <w:rFonts w:ascii="Times New Roman"/>
          <w:b w:val="false"/>
          <w:i w:val="false"/>
          <w:color w:val="000000"/>
          <w:sz w:val="28"/>
        </w:rPr>
        <w:t>Итоги голосования, проводимые путем письменного опроса (на бумажном носителе):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w:t>
      </w:r>
    </w:p>
    <w:p>
      <w:pPr>
        <w:spacing w:after="0"/>
        <w:ind w:left="0"/>
        <w:jc w:val="both"/>
      </w:pPr>
      <w:r>
        <w:rPr>
          <w:rFonts w:ascii="Times New Roman"/>
          <w:b w:val="false"/>
          <w:i w:val="false"/>
          <w:color w:val="000000"/>
          <w:sz w:val="28"/>
        </w:rPr>
        <w:t>жилищных отношений и жилищно-коммунального хозяйства):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Председатель собрания:</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30 марта 2020 года № 163</w:t>
            </w:r>
          </w:p>
        </w:tc>
      </w:tr>
    </w:tbl>
    <w:bookmarkStart w:name="z408" w:id="157"/>
    <w:p>
      <w:pPr>
        <w:spacing w:after="0"/>
        <w:ind w:left="0"/>
        <w:jc w:val="left"/>
      </w:pPr>
      <w:r>
        <w:rPr>
          <w:rFonts w:ascii="Times New Roman"/>
          <w:b/>
          <w:i w:val="false"/>
          <w:color w:val="000000"/>
        </w:rPr>
        <w:t xml:space="preserve"> Форма ежемесячного отчета по управлению объектом кондоминиума</w:t>
      </w:r>
    </w:p>
    <w:bookmarkEnd w:id="157"/>
    <w:bookmarkStart w:name="z409" w:id="158"/>
    <w:p>
      <w:pPr>
        <w:spacing w:after="0"/>
        <w:ind w:left="0"/>
        <w:jc w:val="left"/>
      </w:pPr>
      <w:r>
        <w:rPr>
          <w:rFonts w:ascii="Times New Roman"/>
          <w:b/>
          <w:i w:val="false"/>
          <w:color w:val="000000"/>
        </w:rPr>
        <w:t xml:space="preserve"> Ежемесячный отчет по управлению объектом кондоминиума</w:t>
      </w:r>
      <w:r>
        <w:br/>
      </w:r>
      <w:r>
        <w:rPr>
          <w:rFonts w:ascii="Times New Roman"/>
          <w:b/>
          <w:i w:val="false"/>
          <w:color w:val="000000"/>
        </w:rPr>
        <w:t>за период с "___" ______ 20__ года по "___" _______ 20__ года</w:t>
      </w:r>
    </w:p>
    <w:bookmarkEnd w:id="158"/>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промышленности и строительства РК от 22.09.2025 </w:t>
      </w:r>
      <w:r>
        <w:rPr>
          <w:rFonts w:ascii="Times New Roman"/>
          <w:b w:val="false"/>
          <w:i w:val="false"/>
          <w:color w:val="ff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0" w:id="159"/>
      <w:r>
        <w:rPr>
          <w:rFonts w:ascii="Times New Roman"/>
          <w:b w:val="false"/>
          <w:i w:val="false"/>
          <w:color w:val="000000"/>
          <w:sz w:val="28"/>
        </w:rPr>
        <w:t>
      Местонахождение многоквартирного жилого дома (адрес):</w:t>
      </w:r>
    </w:p>
    <w:bookmarkEnd w:id="15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Форма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объединение собственников имущества, непосредственное совместное</w:t>
      </w:r>
    </w:p>
    <w:p>
      <w:pPr>
        <w:spacing w:after="0"/>
        <w:ind w:left="0"/>
        <w:jc w:val="both"/>
      </w:pPr>
      <w:r>
        <w:rPr>
          <w:rFonts w:ascii="Times New Roman"/>
          <w:b w:val="false"/>
          <w:i w:val="false"/>
          <w:color w:val="000000"/>
          <w:sz w:val="28"/>
        </w:rPr>
        <w:t>управление)</w:t>
      </w:r>
    </w:p>
    <w:p>
      <w:pPr>
        <w:spacing w:after="0"/>
        <w:ind w:left="0"/>
        <w:jc w:val="both"/>
      </w:pPr>
      <w:r>
        <w:rPr>
          <w:rFonts w:ascii="Times New Roman"/>
          <w:b w:val="false"/>
          <w:i w:val="false"/>
          <w:color w:val="000000"/>
          <w:sz w:val="28"/>
        </w:rPr>
        <w:t>Наименование субъекта управления объектом кондоминиума при непосредственном</w:t>
      </w:r>
    </w:p>
    <w:p>
      <w:pPr>
        <w:spacing w:after="0"/>
        <w:ind w:left="0"/>
        <w:jc w:val="both"/>
      </w:pPr>
      <w:r>
        <w:rPr>
          <w:rFonts w:ascii="Times New Roman"/>
          <w:b w:val="false"/>
          <w:i w:val="false"/>
          <w:color w:val="000000"/>
          <w:sz w:val="28"/>
        </w:rPr>
        <w:t>совместном управлении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текущем счете в банке второго уровня</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 парковочных мест, кладовок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сберегательном счете в банке второго уровня</w:t>
            </w:r>
          </w:p>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текущим взносам собственников квартир, нежилых помещений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парковочных мест, кладовок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накопительным взносам собственников квартир, нежилых помещений для накопительных взносов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квартир, нежилых помещений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парковочных мест, кладовок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накопительные взносы собственников квартир, нежилых помещений, паковочных мест, кладовок для накопления сумм на капитальный ремонт общего имущества объекта кондоминиума или отдельных его частей (сберегательный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сданное в имущественный (найм) аренду общее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7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квартир, нежилых помещений, не предусмотренные в годовой смете расходов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парковочных мест, кладовок не предусмотренные в годовой смете расходов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7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(добровольные, частные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объектом кондоминиума,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6"/>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ведение бухгалтерского учета, статистической и налоговой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7"/>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управление объектом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8"/>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 бюджет (налоги, отчисления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9"/>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0"/>
          <w:p>
            <w:pPr>
              <w:spacing w:after="20"/>
              <w:ind w:left="20"/>
              <w:jc w:val="both"/>
            </w:pPr>
            <w:r>
              <w:rPr>
                <w:rFonts w:ascii="Times New Roman"/>
                <w:b w:val="false"/>
                <w:i w:val="false"/>
                <w:color w:val="000000"/>
                <w:sz w:val="20"/>
              </w:rPr>
              <w:t>
</w:t>
            </w:r>
            <w:r>
              <w:rPr>
                <w:rFonts w:ascii="Times New Roman"/>
                <w:b w:val="false"/>
                <w:i w:val="false"/>
                <w:color w:val="000000"/>
                <w:sz w:val="20"/>
              </w:rPr>
              <w:t>7.1.5</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расчетно-кассовое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81"/>
          <w:p>
            <w:pPr>
              <w:spacing w:after="20"/>
              <w:ind w:left="20"/>
              <w:jc w:val="both"/>
            </w:pPr>
            <w:r>
              <w:rPr>
                <w:rFonts w:ascii="Times New Roman"/>
                <w:b w:val="false"/>
                <w:i w:val="false"/>
                <w:color w:val="000000"/>
                <w:sz w:val="20"/>
              </w:rPr>
              <w:t>
</w:t>
            </w:r>
            <w:r>
              <w:rPr>
                <w:rFonts w:ascii="Times New Roman"/>
                <w:b w:val="false"/>
                <w:i w:val="false"/>
                <w:color w:val="000000"/>
                <w:sz w:val="20"/>
              </w:rPr>
              <w:t>7.1.6</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офиса (аренда, связь, канцелярские товары, оргтехника и ее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содержанию общего имущества объекта кондоминиума,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3"/>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субъектам сервисной деятельности и (или) оплата по трудовому договору (с предоставлением подтверждающих копий актов выполненных работ),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дератизации, дезинсекции, дезинфекции подвальных помещений, паркингов и других мест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4"/>
          <w:p>
            <w:pPr>
              <w:spacing w:after="20"/>
              <w:ind w:left="20"/>
              <w:jc w:val="both"/>
            </w:pPr>
            <w:r>
              <w:rPr>
                <w:rFonts w:ascii="Times New Roman"/>
                <w:b w:val="false"/>
                <w:i w:val="false"/>
                <w:color w:val="000000"/>
                <w:sz w:val="20"/>
              </w:rPr>
              <w:t>
"_______________"</w:t>
            </w:r>
          </w:p>
          <w:bookmarkEnd w:id="184"/>
          <w:p>
            <w:pPr>
              <w:spacing w:after="20"/>
              <w:ind w:left="20"/>
              <w:jc w:val="both"/>
            </w:pPr>
            <w:r>
              <w:rPr>
                <w:rFonts w:ascii="Times New Roman"/>
                <w:b w:val="false"/>
                <w:i w:val="false"/>
                <w:color w:val="000000"/>
                <w:sz w:val="20"/>
              </w:rPr>
              <w:t>
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отопления, горячего и холодного водоснабжения, водоотведения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электроснабжения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газоснабжения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подготовке общедомовых инженерных систем и оборудовании к осенне-зимнему периоду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5"/>
          <w:p>
            <w:pPr>
              <w:spacing w:after="20"/>
              <w:ind w:left="20"/>
              <w:jc w:val="both"/>
            </w:pPr>
            <w:r>
              <w:rPr>
                <w:rFonts w:ascii="Times New Roman"/>
                <w:b w:val="false"/>
                <w:i w:val="false"/>
                <w:color w:val="000000"/>
                <w:sz w:val="20"/>
              </w:rPr>
              <w:t>
"_______________"</w:t>
            </w:r>
          </w:p>
          <w:bookmarkEnd w:id="185"/>
          <w:p>
            <w:pPr>
              <w:spacing w:after="20"/>
              <w:ind w:left="20"/>
              <w:jc w:val="both"/>
            </w:pPr>
            <w:r>
              <w:rPr>
                <w:rFonts w:ascii="Times New Roman"/>
                <w:b w:val="false"/>
                <w:i w:val="false"/>
                <w:color w:val="000000"/>
                <w:sz w:val="20"/>
              </w:rPr>
              <w:t>
Наименование физического или юридического лица субъекта сервисной деятельности за услуги по обеспечению санитарного состояния мест общего пользования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обеспечению санитарного состояния земельного участка придомовой территории многоквартирного жилого дома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приобретению, установке, сервисному обслуживанию и поверке общедомовых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безопасной эксплуатации опасных технических устройств, текущему ремонту и локализации аварийных случаев (обслуживание лифтов)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противопожарным мероприятиям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за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общего имущества объекта кондоминиума (на основании дефектного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на содержание общего имущества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8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 (приобретение инвентаря,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190"/>
      <w:r>
        <w:rPr>
          <w:rFonts w:ascii="Times New Roman"/>
          <w:b w:val="false"/>
          <w:i w:val="false"/>
          <w:color w:val="000000"/>
          <w:sz w:val="28"/>
        </w:rPr>
        <w:t>
      Расходование накопительных взносов, накопленных на сберегательном счете</w:t>
      </w:r>
    </w:p>
    <w:bookmarkEnd w:id="190"/>
    <w:p>
      <w:pPr>
        <w:spacing w:after="0"/>
        <w:ind w:left="0"/>
        <w:jc w:val="both"/>
      </w:pPr>
      <w:r>
        <w:rPr>
          <w:rFonts w:ascii="Times New Roman"/>
          <w:b w:val="false"/>
          <w:i w:val="false"/>
          <w:color w:val="000000"/>
          <w:sz w:val="28"/>
        </w:rPr>
        <w:t>на капитальный ремонт, осуществляется только по решению собрания</w:t>
      </w:r>
    </w:p>
    <w:p>
      <w:pPr>
        <w:spacing w:after="0"/>
        <w:ind w:left="0"/>
        <w:jc w:val="both"/>
      </w:pPr>
      <w:r>
        <w:rPr>
          <w:rFonts w:ascii="Times New Roman"/>
          <w:b w:val="false"/>
          <w:i w:val="false"/>
          <w:color w:val="000000"/>
          <w:sz w:val="28"/>
        </w:rPr>
        <w:t>Бухгалтер: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Председатель ОСИ (далее – объединение собственников имущества),</w:t>
      </w:r>
    </w:p>
    <w:p>
      <w:pPr>
        <w:spacing w:after="0"/>
        <w:ind w:left="0"/>
        <w:jc w:val="both"/>
      </w:pPr>
      <w:r>
        <w:rPr>
          <w:rFonts w:ascii="Times New Roman"/>
          <w:b w:val="false"/>
          <w:i w:val="false"/>
          <w:color w:val="000000"/>
          <w:sz w:val="28"/>
        </w:rPr>
        <w:t>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Совет дома: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71" w:id="191"/>
    <w:p>
      <w:pPr>
        <w:spacing w:after="0"/>
        <w:ind w:left="0"/>
        <w:jc w:val="left"/>
      </w:pPr>
      <w:r>
        <w:rPr>
          <w:rFonts w:ascii="Times New Roman"/>
          <w:b/>
          <w:i w:val="false"/>
          <w:color w:val="000000"/>
        </w:rPr>
        <w:t xml:space="preserve"> Форма годового отчета по управлению объектом кондоминиума </w:t>
      </w:r>
    </w:p>
    <w:bookmarkEnd w:id="191"/>
    <w:bookmarkStart w:name="z572" w:id="192"/>
    <w:p>
      <w:pPr>
        <w:spacing w:after="0"/>
        <w:ind w:left="0"/>
        <w:jc w:val="left"/>
      </w:pPr>
      <w:r>
        <w:rPr>
          <w:rFonts w:ascii="Times New Roman"/>
          <w:b/>
          <w:i w:val="false"/>
          <w:color w:val="000000"/>
        </w:rPr>
        <w:t xml:space="preserve"> Годовой отчет по управлению объектом кондоминиума за период</w:t>
      </w:r>
      <w:r>
        <w:br/>
      </w:r>
      <w:r>
        <w:rPr>
          <w:rFonts w:ascii="Times New Roman"/>
          <w:b/>
          <w:i w:val="false"/>
          <w:color w:val="000000"/>
        </w:rPr>
        <w:t xml:space="preserve">с "__" ______ 20___ года по "___"_______ 20___ года </w:t>
      </w:r>
    </w:p>
    <w:bookmarkEnd w:id="192"/>
    <w:p>
      <w:pPr>
        <w:spacing w:after="0"/>
        <w:ind w:left="0"/>
        <w:jc w:val="both"/>
      </w:pPr>
      <w:bookmarkStart w:name="z573" w:id="193"/>
      <w:r>
        <w:rPr>
          <w:rFonts w:ascii="Times New Roman"/>
          <w:b w:val="false"/>
          <w:i w:val="false"/>
          <w:color w:val="000000"/>
          <w:sz w:val="28"/>
        </w:rPr>
        <w:t>
      Местонахождение многоквартирного жилого дома:</w:t>
      </w:r>
    </w:p>
    <w:bookmarkEnd w:id="19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Форма управления, 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объединение собственников имущества, субъекты управления</w:t>
      </w:r>
    </w:p>
    <w:p>
      <w:pPr>
        <w:spacing w:after="0"/>
        <w:ind w:left="0"/>
        <w:jc w:val="both"/>
      </w:pPr>
      <w:r>
        <w:rPr>
          <w:rFonts w:ascii="Times New Roman"/>
          <w:b w:val="false"/>
          <w:i w:val="false"/>
          <w:color w:val="000000"/>
          <w:sz w:val="28"/>
        </w:rPr>
        <w:t>объектом кондоминиума)</w:t>
      </w:r>
    </w:p>
    <w:p>
      <w:pPr>
        <w:spacing w:after="0"/>
        <w:ind w:left="0"/>
        <w:jc w:val="both"/>
      </w:pPr>
      <w:r>
        <w:rPr>
          <w:rFonts w:ascii="Times New Roman"/>
          <w:b w:val="false"/>
          <w:i w:val="false"/>
          <w:color w:val="000000"/>
          <w:sz w:val="28"/>
        </w:rPr>
        <w:t>юридический адрес: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текущем счете в банке второго уровня ____________________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 парковочных мест, кладовок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сберегательном счете в банке второго уровня ______________ (наименование банка), на который перечисляются взносы (платежи) собственников квартир, нежилых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текущим взносам собственников квартир, нежилых помещений на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накопительным взносам собственников квартир, нежилых помещений, парковочных мест, кладовок для накоплений сумм на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квартир, нежилых помещений на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0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накопительные взносы собственников квартир, нежилых помещений парковочных мест, кладовок для накопления сумм на капитальный ремонт общего имущества объекта кондоминиума или отдельных его частей (сберегательный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сданное в аренду (найм) общее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0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квартир, нежилых помещений, не предусмотренные в годовой смете расходов на управление объекта кондоминиума и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0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парковочных мест, кладовок не предусмотренные в годовой смете расходов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0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(добровольные, частные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09"/>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объектом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0"/>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ведение бухгалтерского учета, статистической и налоговой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11"/>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12"/>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 бюджет (налоги, отчисления и другое),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3"/>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14"/>
          <w:p>
            <w:pPr>
              <w:spacing w:after="20"/>
              <w:ind w:left="20"/>
              <w:jc w:val="both"/>
            </w:pPr>
            <w:r>
              <w:rPr>
                <w:rFonts w:ascii="Times New Roman"/>
                <w:b w:val="false"/>
                <w:i w:val="false"/>
                <w:color w:val="000000"/>
                <w:sz w:val="20"/>
              </w:rPr>
              <w:t>
</w:t>
            </w:r>
            <w:r>
              <w:rPr>
                <w:rFonts w:ascii="Times New Roman"/>
                <w:b w:val="false"/>
                <w:i w:val="false"/>
                <w:color w:val="000000"/>
                <w:sz w:val="20"/>
              </w:rPr>
              <w:t>7.1.5</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расчетно-кассовое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5"/>
          <w:p>
            <w:pPr>
              <w:spacing w:after="20"/>
              <w:ind w:left="20"/>
              <w:jc w:val="both"/>
            </w:pPr>
            <w:r>
              <w:rPr>
                <w:rFonts w:ascii="Times New Roman"/>
                <w:b w:val="false"/>
                <w:i w:val="false"/>
                <w:color w:val="000000"/>
                <w:sz w:val="20"/>
              </w:rPr>
              <w:t>
</w:t>
            </w:r>
            <w:r>
              <w:rPr>
                <w:rFonts w:ascii="Times New Roman"/>
                <w:b w:val="false"/>
                <w:i w:val="false"/>
                <w:color w:val="000000"/>
                <w:sz w:val="20"/>
              </w:rPr>
              <w:t>7.1.6</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офиса (аренда, связь, канцелярские товары, оргтехника и ее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1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содержанию общего имущества объекта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17"/>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субъектам сервисной деятельности,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дератизации, дезинсекции, дезинфекции подвальных помещений, паркингов и других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подготовка к сезонной эксплуатации системы центрального отопления (промывка, опрессовка, регулировка, наладка и другие) обслуживание общедомовых инженерных систем отопления, горячего и холодного водоснабжения, водоотведения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электроснабжения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газоснабжения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общедомовых инженерных систем и оборудований к осенне-зимнему периоду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обеспечению санитарного состояния мест общего пользования объекта кондоминиума (влажная уборка, подметание и мытье)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18"/>
          <w:p>
            <w:pPr>
              <w:spacing w:after="20"/>
              <w:ind w:left="20"/>
              <w:jc w:val="both"/>
            </w:pPr>
            <w:r>
              <w:rPr>
                <w:rFonts w:ascii="Times New Roman"/>
                <w:b w:val="false"/>
                <w:i w:val="false"/>
                <w:color w:val="000000"/>
                <w:sz w:val="20"/>
              </w:rPr>
              <w:t>
за услуги по обеспечению санитарного состояния земельного участка придомовой территории многоквартирного жилого дома (озеленение (посадка, уход, обрезка зеленых насаждений и газонов),</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очистка мусоропровода,</w:t>
            </w:r>
          </w:p>
          <w:p>
            <w:pPr>
              <w:spacing w:after="20"/>
              <w:ind w:left="20"/>
              <w:jc w:val="both"/>
            </w:pPr>
            <w:r>
              <w:rPr>
                <w:rFonts w:ascii="Times New Roman"/>
                <w:b w:val="false"/>
                <w:i w:val="false"/>
                <w:color w:val="000000"/>
                <w:sz w:val="20"/>
              </w:rPr>
              <w:t>
очистка выгребных ям, уборка и побелка дворовых уборных, уборка листьев, снега и наледи, в том числе с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вывозу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приобретению, установке, сервисное обслуживание и поверка общедомовых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безопасной эксплуатации опасных технических устройств (обслуживание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19"/>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общего имущества объекта кондоминиума (на основании дефектного акта),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20"/>
          <w:p>
            <w:pPr>
              <w:spacing w:after="20"/>
              <w:ind w:left="20"/>
              <w:jc w:val="both"/>
            </w:pPr>
            <w:r>
              <w:rPr>
                <w:rFonts w:ascii="Times New Roman"/>
                <w:b w:val="false"/>
                <w:i w:val="false"/>
                <w:color w:val="000000"/>
                <w:sz w:val="20"/>
              </w:rPr>
              <w:t>
</w:t>
            </w:r>
            <w:r>
              <w:rPr>
                <w:rFonts w:ascii="Times New Roman"/>
                <w:b w:val="false"/>
                <w:i w:val="false"/>
                <w:color w:val="000000"/>
                <w:sz w:val="20"/>
              </w:rPr>
              <w:t>7.3.1</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кровельных покрытий, замена элементов внутреннего и наружного водостока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21"/>
          <w:p>
            <w:pPr>
              <w:spacing w:after="20"/>
              <w:ind w:left="20"/>
              <w:jc w:val="both"/>
            </w:pPr>
            <w:r>
              <w:rPr>
                <w:rFonts w:ascii="Times New Roman"/>
                <w:b w:val="false"/>
                <w:i w:val="false"/>
                <w:color w:val="000000"/>
                <w:sz w:val="20"/>
              </w:rPr>
              <w:t>
</w:t>
            </w:r>
            <w:r>
              <w:rPr>
                <w:rFonts w:ascii="Times New Roman"/>
                <w:b w:val="false"/>
                <w:i w:val="false"/>
                <w:color w:val="000000"/>
                <w:sz w:val="20"/>
              </w:rPr>
              <w:t>7.3.2</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местных деформаций, ремонт и восстановление поврежденных участков фасада, отмастки,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22"/>
          <w:p>
            <w:pPr>
              <w:spacing w:after="20"/>
              <w:ind w:left="20"/>
              <w:jc w:val="both"/>
            </w:pPr>
            <w:r>
              <w:rPr>
                <w:rFonts w:ascii="Times New Roman"/>
                <w:b w:val="false"/>
                <w:i w:val="false"/>
                <w:color w:val="000000"/>
                <w:sz w:val="20"/>
              </w:rPr>
              <w:t>
</w:t>
            </w:r>
            <w:r>
              <w:rPr>
                <w:rFonts w:ascii="Times New Roman"/>
                <w:b w:val="false"/>
                <w:i w:val="false"/>
                <w:color w:val="000000"/>
                <w:sz w:val="20"/>
              </w:rPr>
              <w:t>7.3.3</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восстановление разрушенных отдельных элементов общедомовых инженерных систем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23"/>
          <w:p>
            <w:pPr>
              <w:spacing w:after="20"/>
              <w:ind w:left="20"/>
              <w:jc w:val="both"/>
            </w:pPr>
            <w:r>
              <w:rPr>
                <w:rFonts w:ascii="Times New Roman"/>
                <w:b w:val="false"/>
                <w:i w:val="false"/>
                <w:color w:val="000000"/>
                <w:sz w:val="20"/>
              </w:rPr>
              <w:t>
</w:t>
            </w:r>
            <w:r>
              <w:rPr>
                <w:rFonts w:ascii="Times New Roman"/>
                <w:b w:val="false"/>
                <w:i w:val="false"/>
                <w:color w:val="000000"/>
                <w:sz w:val="20"/>
              </w:rPr>
              <w:t>7.3.4</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на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2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 (приобретение инвентаря, оборудования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2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27"/>
          <w:p>
            <w:pPr>
              <w:spacing w:after="20"/>
              <w:ind w:left="20"/>
              <w:jc w:val="both"/>
            </w:pPr>
            <w:r>
              <w:rPr>
                <w:rFonts w:ascii="Times New Roman"/>
                <w:b w:val="false"/>
                <w:i w:val="false"/>
                <w:color w:val="000000"/>
                <w:sz w:val="20"/>
              </w:rPr>
              <w:t>
</w:t>
            </w:r>
            <w:r>
              <w:rPr>
                <w:rFonts w:ascii="Times New Roman"/>
                <w:b w:val="false"/>
                <w:i w:val="false"/>
                <w:color w:val="000000"/>
                <w:sz w:val="20"/>
              </w:rPr>
              <w:t>7.6.1</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28"/>
          <w:p>
            <w:pPr>
              <w:spacing w:after="20"/>
              <w:ind w:left="20"/>
              <w:jc w:val="both"/>
            </w:pPr>
            <w:r>
              <w:rPr>
                <w:rFonts w:ascii="Times New Roman"/>
                <w:b w:val="false"/>
                <w:i w:val="false"/>
                <w:color w:val="000000"/>
                <w:sz w:val="20"/>
              </w:rPr>
              <w:t>
</w:t>
            </w:r>
            <w:r>
              <w:rPr>
                <w:rFonts w:ascii="Times New Roman"/>
                <w:b w:val="false"/>
                <w:i w:val="false"/>
                <w:color w:val="000000"/>
                <w:sz w:val="20"/>
              </w:rPr>
              <w:t>7.6.2</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29"/>
          <w:p>
            <w:pPr>
              <w:spacing w:after="20"/>
              <w:ind w:left="20"/>
              <w:jc w:val="both"/>
            </w:pPr>
            <w:r>
              <w:rPr>
                <w:rFonts w:ascii="Times New Roman"/>
                <w:b w:val="false"/>
                <w:i w:val="false"/>
                <w:color w:val="000000"/>
                <w:sz w:val="20"/>
              </w:rPr>
              <w:t>
</w:t>
            </w:r>
            <w:r>
              <w:rPr>
                <w:rFonts w:ascii="Times New Roman"/>
                <w:b w:val="false"/>
                <w:i w:val="false"/>
                <w:color w:val="000000"/>
                <w:sz w:val="20"/>
              </w:rPr>
              <w:t>7.6.3</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фасада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30"/>
          <w:p>
            <w:pPr>
              <w:spacing w:after="20"/>
              <w:ind w:left="20"/>
              <w:jc w:val="both"/>
            </w:pPr>
            <w:r>
              <w:rPr>
                <w:rFonts w:ascii="Times New Roman"/>
                <w:b w:val="false"/>
                <w:i w:val="false"/>
                <w:color w:val="000000"/>
                <w:sz w:val="20"/>
              </w:rPr>
              <w:t>
</w:t>
            </w:r>
            <w:r>
              <w:rPr>
                <w:rFonts w:ascii="Times New Roman"/>
                <w:b w:val="false"/>
                <w:i w:val="false"/>
                <w:color w:val="000000"/>
                <w:sz w:val="20"/>
              </w:rPr>
              <w:t>7.6.4</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5" w:id="231"/>
      <w:r>
        <w:rPr>
          <w:rFonts w:ascii="Times New Roman"/>
          <w:b w:val="false"/>
          <w:i w:val="false"/>
          <w:color w:val="000000"/>
          <w:sz w:val="28"/>
        </w:rPr>
        <w:t>
      Расходы (с предоставлением подтверждающих копий актов выполненных работ</w:t>
      </w:r>
    </w:p>
    <w:bookmarkEnd w:id="231"/>
    <w:p>
      <w:pPr>
        <w:spacing w:after="0"/>
        <w:ind w:left="0"/>
        <w:jc w:val="both"/>
      </w:pPr>
      <w:r>
        <w:rPr>
          <w:rFonts w:ascii="Times New Roman"/>
          <w:b w:val="false"/>
          <w:i w:val="false"/>
          <w:color w:val="000000"/>
          <w:sz w:val="28"/>
        </w:rPr>
        <w:t>по заключенным договорам) по содержанию и ремонту общего имущества объекта</w:t>
      </w:r>
    </w:p>
    <w:p>
      <w:pPr>
        <w:spacing w:after="0"/>
        <w:ind w:left="0"/>
        <w:jc w:val="both"/>
      </w:pPr>
      <w:r>
        <w:rPr>
          <w:rFonts w:ascii="Times New Roman"/>
          <w:b w:val="false"/>
          <w:i w:val="false"/>
          <w:color w:val="000000"/>
          <w:sz w:val="28"/>
        </w:rPr>
        <w:t>кондоминиума.</w:t>
      </w:r>
    </w:p>
    <w:p>
      <w:pPr>
        <w:spacing w:after="0"/>
        <w:ind w:left="0"/>
        <w:jc w:val="both"/>
      </w:pPr>
      <w:r>
        <w:rPr>
          <w:rFonts w:ascii="Times New Roman"/>
          <w:b w:val="false"/>
          <w:i w:val="false"/>
          <w:color w:val="000000"/>
          <w:sz w:val="28"/>
        </w:rPr>
        <w:t>Бухгалтер:</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Председатель ОСИ, 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Совет дома: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