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14cd" w14:textId="79f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оптимальной численности популяции промысловых видов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марта 2020 года № 82. Зарегистрирован в Министерстве юстиции Республики Казахстан 1 апреля 2020 года № 20251.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оптимальной численности популяции промысловых видов рыб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оптимальной численности популяции промысловых видов рыб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оптимальной численности популяции промысловых видов рыб (далее –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Нормативах: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изъятия – это доля биомассы промыслового запаса рыб, допустимая к вылову;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критические значения биомассы промыслового запаса – это граничный ориентир промыслового запаса, при достижении которого необходимо принимать управленческие решения по восстановлению подорванного запаса рыб;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максимальная численность – это максимальный показатель по численности (и/или биомассы) промыслового запаса популяции рыб, установленное в ходе проведения рыбохозяйственных исследований за определенный наблюдаемый период времени;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минимальная численность – это минимальный показатель по численности (и/или биомассы) промыслового запаса популяции рыб, установленное в ходе проведения рыбохозяйственных исследований за определенный наблюдаемый период времени.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Управленческие решения по восстановлению подорванного запаса рыб (при достижении граничных ориентиров по биомассе) заключаются в уменьшении коэффициентов изъятия данных видов рыб, уменьшению лимитов на следующий календарный год, либо введению моратория на вылов данного вида рыб, или полного прекращения промысла на водоеме.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№82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оптимальной численности популяции промысловых видов рыб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Казахстанская часть Каспийского моря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Жайык в пределах Атырауской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Жайык в пределах Западно-Казахстанской области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Кигаш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Озеро Жайсан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Водохранилище Буктырма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Шульбинское водохранилище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Ертис в пределах Восточно-Казахстанской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Канал имени Каныша Сатпаева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Аральское море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Водохранилище Шардара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Сырдария в пределах Кызылординской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Сырдария в пределах Туркестанской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Озеро Балкаш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Дельта реки Иле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Иле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Озеро Алаколь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Озеро Сасыкколь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Озеро Кошкарколь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Водохранилище Капшагай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Река Есиль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численность, тысяч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значения биомассы промыслового запаса,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