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ff53" w14:textId="9d8f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марта 2020 года № 89. Зарегистрирован в Министерстве юстиции Республики Казахстан 11 марта 2020 года № 20105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 (зарегистрированный в Реестре государственной регистрации нормативных правовых актов 27 декабря 2011 года под № 7355, опубликованный в газете "Казахстанская правда" от 21 апреля 2012 года № 112-113 (26931-26932))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Республиканские олимпиады по общеобразовательным предметам:" дополнить подпунктом 19)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Национальная интеллектуальная олимпиада для сельских школ "Mың бала".".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(Куптлеуова Б.А.)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Каринову Ш.Т.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