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c7bb" w14:textId="ea2c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марта 2020 года № 73. Зарегистрирован в Министерстве юстиции Республики Казахстан 10 марта 2020 года № 20097. Утратил силу приказом и.о. Министра сельского хозяйства Республики Казахстан от 22 апреля 2025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декабря 2015 года № 16-04/1142 "Об утверждении натуральных норм расхода материалов для ветеринарных лабораторий" (зарегистрирован в Реестре государственной регистрации нормативных правовых актов под № 13424, опубликован 6 апреля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расхода материалов на лабораторно-диагностические исследования заболеваний животных,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2020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16-04/1142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лабораторно-диагностические исследования заболеваний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материала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расхода на 1 исследование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годности (хранения), месяцы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лабораторно-диагностических исследований заболеваний животных.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"РВЛ" КВКН МСХ РК и его филиалы в областях, районах, городах республиканского значения и столице.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По лабораторно-диагностическим исследованиям болезней, общих для нескольких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Метод флуоресцирующих антител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Иммунохроматографический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Тест-набор для быстрого обнаружения антигена бешенства методом 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Вирусологическое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 (сосунки)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антигену вируса бешенства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бешенства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бешенства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Реакция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единый бруцеллезный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Перестановка реакции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единый для 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Контроли реакции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бруцеллезный единый для 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КРС, лошадей, верблюдов и морских свинок (титр не менее 400 МЕ, т. е. на четыре креста)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КРС, лошадей, верблюдов и морских свинок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КРС, 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МРС, верблюдов, буйволов, оленей,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 РСК-бруцеллез)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 (титр не менее на четыре креста)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Реакция роз бенгал проба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верблюдов,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буйволы, северные олени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Контроли роз бенгал пробы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верблюдов,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буйволы, северные олени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животных в РИД с О-ПС антигеном (РИД)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Реакция связывания комплемента в наборе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Роз бенгал проба в наборе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бруцеллеза в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 раствор Сафранина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малахит зеленый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2% раствор метиленовый синий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Болезнь Ауески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Ауески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РИД на лейкоз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на лейкоз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Гематологическое исследование для испытания на лейкоз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реагентов для гематологического анализатора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лейкоза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Реакция микроагглютинации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типизации лептоспир в РМА (на 15 серотипов)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1- замещающий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фосфорнокислый 2- замещающий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соляная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ИФА на лептоспироз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лептоспироза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 (1:20)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раффинозой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дульцитом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салицином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инулином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листериоза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Пастереллез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34.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35.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36. Анализ чувствительности к антибиотикам выделенной микрофлоры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диски на один вид антибиотика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на один вид антибиотика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пастереллеза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Сибиреязвенная преципитирующая сыворотка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сибиреязвенный бактерийный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Генцианвиолет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сибирской язвы в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 - Йенсена (при разведении 35,11 г. на 400 мл. дистиллированной воды)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Карболовая кислота (Фенол)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туберкулеза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туберкулеза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Ящур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Реакция связывания комплемента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Титрация, контроль при испытании напряженности иммунитета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ящура методом ИФА на один 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ящура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Иммуноферментный анализ для испытания на неструктурные белки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антител к неструктурным белкам вируса ящура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Оспа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в РДП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оспы овец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овец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для диагностики эхинококкоза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паратуберкулеза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Токсоплазмоз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токсоплазмоза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55.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56.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57.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Трихофития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58. Микроскопическое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или калия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Риккетсиозы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риккетсиозов животных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60.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(тест-система) диагностический для выявления возбудителя туляремии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Везикулярный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везикулярного стоматита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Исследования по болезням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Вирусная диарея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диареи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вирусной диареи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Болезнь 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Шмалленберга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болезни Шмалленберга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ринотрахеита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инфекционного ринотрахеита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Парагрипп-3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парагрипп-3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парагрипп-3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чумы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24. Эмфизематозный карбункул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едкий 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25.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кампилобактериоза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26. Губкообразная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губкообразного энцефалопатии КРС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27. Нодулярный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нодулярного дерматита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нодулярного дерматита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28. Хламидиозный (энзоотический) аборт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79.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81.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Исследования по болезням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29. Брадзот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фуксин Циля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30. Анаэробная энтеротоксемия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диагностическая антитоксическая для клостридий (перфрингенс)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до 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31. Оспа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84.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овец методом РСК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85. Титрация, гемотоксичность, антикомплементарность в реакции связывания комплемента (из расчета одно испытание на 50 проб)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овец методом РСК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32. Инфекционный эпидидимит баранов-производителей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86.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87.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88.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инфекционного эпидидимита баранов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33. Контагиозный пустулезный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контагиозного пустулезного дерматита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34. Инфекционная агалактия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инфекционной агалактии 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35. Болезнь Скрепи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болезни Скрепи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36. Болезнь Маэди-Висна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Маэди-Висна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37. Аденоматоз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аденоматоза 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38. Блутанг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блутанга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блутанга методом ПЦР в режиме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39. Чума мелких жвачных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чумы МРС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мелких жвачных животных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Исследования по болезням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40. Инфекционная анемия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99.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инфекционной анемии лошадей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инфекционной анемии лошадей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41. Грипп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грипп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42.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102.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103.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43. Ринопневмония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ринопневмонии лошадей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44. Инфекционный энцефаломиелит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106.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энцефаломиелита лошадей в РДП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45. Сап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107.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108.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сапа 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46. Вирусный артериит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артериита лошадей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47. Африканская чума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африканской чумы лошадей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Исследования по болезням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48. Чума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Исследования по болезням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49. Классическая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классической чумы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классической чумы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50. Африканская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африканской чумы свиней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африканской чумы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51. Вирусный трансмиссивный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вирусного трансмиссивного гастроэнтерита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52. 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дифференциальной диагностики везикулярной болезни свиней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53. Болезнь Тешена (энзоотичный энцефаломиелит свиней)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Тешена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54. 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гриппа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55. 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123.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124.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галактозой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арабиназой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салицином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Исследования по болезням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56. 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ларинготрахеита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57. Болезнь Ньюкасла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Ньюкасла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ПЦР в режиме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58. 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128.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Марека в 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59. Болезнь Гамборо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Гамборо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60. Оспа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птиц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61. Орнитоз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131.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62. Респираторный микоплазмоз (M. gallisepticum, M. synovia)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галлисептикум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синовия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63. 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обнаружения антител высокопатогенного гриппа птиц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134. Методы испытания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в ПЦР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(типа А и Н5) в 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и (Н7) в ПЦР классическим методом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Исследования по болезням пушных зверей и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64. Вирусная 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геморрагической болезни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65. Миксоматоз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миксоматоза кроликов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Исследования по болезням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66. 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плотоядных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чумы плотоядных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Исследования по болезням рыб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67. 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139.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 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68. Описторхоз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140.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Концентрированная соляная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Исследования по болезням пчел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69. Варроатоз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141.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раствор мыла (стиральный порошок либо сода)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70. Аскофероз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142. Микологическое исследование для испытания на аскофероз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По лабораторно-диагностическим исследованиям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71. Пироплазмоз, тейлериоз, нутталиоз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143. Паразитологическое исследование пироплазмоза, тейлериоза, нутталиоза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72. Пироплазмоз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конкурентного иммуноферментного анализа для обнаружения антител Theileria obor и В. Caballi в ИФА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73. Некробактериоз, копытная гниль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145. Бактериологическое исследование некробактериоза, копытной гнил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Метиленовый синий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кристаллический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вазелиновое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(для приготовления среды Китта-Тароцци)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74. Диплококкоз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146. Бактериологическое исследование диплококкоза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даты,указанной на этикетке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75. Мыт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147. Бактериологическое исследование мыта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диэтиловый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сахарозой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глюкозой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76. Псороптоз, саркоптоз, арахнозы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148. Паразитологическое исследование псороптоза, саркоптоза, арахнозов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77. Сальмонеллезный аборт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149. Бактериологическое исследование сальмонеллезного аборта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эндо или среда Левина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Агар плоскирева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Олькеницкого (аналоги: агар Клиглера с железом, железно-глюкозно-лактозный агар с мочевиной)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 с мочевиной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сальмонеллезная поливалентная аглютинирующая АВСДЕ адсорбирующая для 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78. 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сальмонеллеза методом ПЦР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79. Диктиокаулез, стронгилоидоз, параскаридоз, аскаридоз, нематодозы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151. Паразитологическое исследование диктиокаулеза, стронгилоидоза, параскаридоза, аскаридоза, нематодозов по методу Бермана-Орлова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80. Эстроз,гастрофилез, гиподерматоз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152. Паразитологическое исследование эстроза, гастрофилеза, гиподерматоза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81. Гельминтозы, нематодозы, немотадирозы, трихоцефалезы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153. Паразитологическое исследование гельминтозов, нематодозов, нематодирозов, трихоцефалезов по методу Дарлинга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82. Трипаносомоз (су-ауру)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154.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трипаносомоза в 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Стрептомицин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155.Титрация, контроль, антикомплементарность, гемотоксичность при испытании на трипаносомоз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156.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83. Колибактериоз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157. Бактериологическое исследование колибактериоза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 или среда Левина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 (аналоги: агар Клиглера с железом, железо-глюкозо-лактозный агар с мочевиной)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Сыворотки-О колли-агглютинирующие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 – реакция агглютинации;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 – единица действия;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ИДАП – иммуноглобулин диагностический антирабический преципитирующий;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ИДАФ – иммуноглобулин диагностический антирабический флюоресцирующий;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РДП – реакция диффузной преципитации;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МПА – мясопептонный агар;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МПБ – мясопептонный бульон;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РИД – реакция иммунодиффузии;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ИФА – иммуноферментный анализ;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ИХА – иммунохроматографический анализ;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РСК – реакция связывания комплемента;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кг – килограмм;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РДСК – реакция длительного связывания комплемента;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РГП на ПХВ "РВЛ" КВКН МСХ РК – республиканское государственное предприятие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РМА – реакция микроагглютинации;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 – микробных единиц;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ПЦР – полимеразная цепная реакция;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РБП – роз бенгал проба;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МРС – мелкий рогатый скот;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КРС – крупный рогатый скот.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 (так как поступившие в сухом виде диагностикумы при их разведении и при разливе для применения остаются на стенках лабораторной посуды), транспортировке и хранении допускается увеличение приведенных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