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7bb" w14:textId="ea2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2020 года № 73. Зарегистрирован в Министерстве юстиции Республики Казахстан 10 марта 2020 года № 20097. Утратил силу приказом и.о. Министра сельского хозяйства Республики Казахстан от 22 апреля 2025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декабря 2015 года № 16-04/1142 "Об утверждении натуральных норм расхода материалов для ветеринарных лабораторий" (зарегистрирован в Реестре государственной регистрации нормативных правовых актов под № 13424, опубликован 6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расхода материалов на лабораторно-диагностические исследования заболеваний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16-04/1142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лабораторно-диагностические исследования заболеваний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расхода на 1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годности (хранения), месяцы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лабораторно-диагностических исследований заболеваний животных.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"РВЛ" КВКН МСХ РК и его филиалы в областях, районах, городах республиканского значения и столице.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По лабораторно-диагностическим исследованиям болезней, общих для нескольких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Метод флуоресцирующих антител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Иммунохроматографический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Тест-набор для быстрого обнаружения антигена бешенства методом 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Вирусологическое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 (сосунки)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антигену вируса бешенства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бешенства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бешенства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Реакция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единый бруцеллезный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Перестановка реакции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единый для 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Контроли реакции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бруцеллезный единый для 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КРС, лошадей, верблюдов и морских свинок (титр не менее 400 МЕ, т. е. на четыре креста)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КРС, лошадей, верблюдов и морских свинок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КРС, 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МРС, верблюдов, буйволов, оленей,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 РСК-бруцеллез)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 (титр не менее на четыре креста)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Реакция роз бенгал проба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верблюдов,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буйволы, северные олени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Контроли роз бенгал пробы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верблюдов,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буйволы, северные олени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животных в РИД с О-ПС антигеном (РИД)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Реакция связывания комплемента в наборе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Роз бенгал проба в наборе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бруцеллеза в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раствор Сафранина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малахит зеленый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2% раствор метиленовый синий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 Ауески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Ауески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РИД на лейкоз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на лейкоз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Гематологическое исследование для испытания на лейкоз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реагентов для гематологического анализатора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лейкоза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Реакция микроагглютинации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типизации лептоспир в РМА (на 15 серотипов)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1- замещающий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фосфорнокислый 2- замещающий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соляная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ИФА на лептоспироз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лептоспироза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 (1:20)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раффинозой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дульцитом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салицином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инулином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листериоза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Пастереллез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Анализ чувствительности к антибиотикам выделенной микрофлоры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диски на один вид антибиотика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на один вид антибиотика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пастереллеза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преципитирующая сыворотка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сибиреязвенный бактерийный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Генцианвиолет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сибирской язвы в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 - Йенсена (при разведении 35,11 г. на 400 мл. дистиллированной воды)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Карболовая кислота (Фенол)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калий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туберкулеза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туберкулеза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Ящур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Реакция связывания комплемента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Титрация, контроль при испытании напряженности иммунитета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ящура методом ИФА на один 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ящура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Иммуноферментный анализ для испытания на неструктурные белки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антител к неструктурным белкам вируса ящура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Оспа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в РДП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оспы овец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овец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для диагностики эхинококкоза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паратуберкулеза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Токсоплазмоз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токсоплазмоза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Трихофития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Микроскопическое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или калия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Риккетсиозы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риккетсиозов животных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(тест-система) диагностический для выявления возбудителя туляремии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Везикулярный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везикулярного стоматита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Исследования по болезням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Вирусная диарея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диареи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вирусной диареи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Болезнь 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Шмалленберга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болезни Шмалленберга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ринотрахеита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инфекционного ринотрахеита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Парагрипп-3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парагрипп-3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парагрипп-3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чумы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24. Эмфизематозный карбункул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едкий калий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25.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кампилобактериоза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26. Губкообразная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губкообразного энцефалопатии КРС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27. Нодулярный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нодулярного дерматита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нодулярного дерматита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28. Хламидиозный (энзоотический) аборт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79.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81.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Исследования по болезням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29. Брадзот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фуксин Циля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30. Анаэробная энтеротоксемия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диагностическая антитоксическая для клостридий (перфрингенс)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до 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31. Оспа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84.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овец методом РСК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85. Титрация, гемотоксичность, антикомплементарность в реакции связывания комплемента (из расчета одно испытание на 50 проб)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овец методом РСК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32. Инфекционный эпидидимит баранов-производителей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86.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87.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88.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инфекционного эпидидимита баранов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33. Контагиозный пустулезный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контагиозного пустулезного дерматита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34. Инфекционная агалактия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инфекционной агалактии овец и коз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35. Болезнь Скрепи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болезни Скрепи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36. Болезнь Маэди-Висна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Маэди-Висна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37. Аденоматоз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аденоматоза 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38. Блутанг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блутанга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блутанга методом ПЦР в режиме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39. Чума мелких жвачных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чумы МРС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мелких жвачных животных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Исследования по болезням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40. Инфекционная анемия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99.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инфекционной анемии лошадей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инфекционной анемии лошадей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41. Грипп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грипп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42.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102.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103.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43. Ринопневмония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ринопневмонии лошадей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44. Инфекционный энцефаломиелит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106.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энцефаломиелита лошадей в РДП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45. Сап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107.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108.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сапа 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46. Вирусный артериит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артериита лошадей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47. Африканская чума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африканской чумы лошадей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Исследования по болезням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48. Чума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Исследования по болезням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49. Классическая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классической чумы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классической чумы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50. Африканская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африканской чумы свиней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африканской чумы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51. Вирусный трансмиссивный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вирусного трансмиссивного гастроэнтерита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52. 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дифференциальной диагностики везикулярной болезни свиней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53. Болезнь Тешена (энзоотичный энцефаломиелит свиней)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Тешена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54. 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гриппа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55. 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123.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124.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галактозой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арабиназой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салицином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Исследования по болезням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56. 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ларинготрахеита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57. Болезнь Ньюкасла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Ньюкасла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ПЦР в режиме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58. 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128.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Марека в 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59. Болезнь Гамборо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Гамборо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60. Оспа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птиц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61. Орнитоз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131.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62. Респираторный микоплазмоз (M. gallisepticum, M. synovia)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галлисептикум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синовия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63. 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обнаружения антител высокопатогенного гриппа птиц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134. Методы испытания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в ПЦР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(типа А и Н5) в 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и (Н7) в ПЦР классическим методом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Исследования по болезням пушных зверей и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64. Вирусная 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геморрагической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65. Миксоматоз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миксоматоза кроликов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Исследования по болезням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66. 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плотоядных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чумы плотоядных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Исследования по болезням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67. 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139.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 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68. Описторхоз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140.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Концентрированная соляная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Исследования по болезням пчел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69. Варроатоз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141.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раствор мыла (стиральный порошок либо сода)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70. Аскофероз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142. Микологическое исследование для испытания на аскофероз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По лабораторно-диагностическим исследованиям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71. Пироплазмоз, тейлериоз, нутталиоз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143. Паразитологическое исследование пироплазмоза, тейлериоза, нутталиоза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72. Пироплазмоз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конкурентного иммуноферментного анализа для обнаружения антител Theileria obor и В. Caballi в 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73. Некробактериоз, копытная гниль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145. Бактериологическое исследование некробактериоза, копытной гнил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Метиленовый синий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кристаллический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вазелиновое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(для приготовления среды Китта-Тароцци)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74. Диплококкоз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146. Бактериологическое исследование диплококкоза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даты,указанной на этикетке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75. Мыт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147. Бактериологическое исследование мыта лошадей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диэтиловый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сахарозой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глюкозой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76. Псороптоз, саркоптоз, арахнозы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148. Паразитологическое исследование псороптоза, саркоптоза, арахнозов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77. Сальмонеллезный аборт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149. Бактериологическое исследование сальмонеллезного аборта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эндо или среда Левина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Агар плоскирева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Олькеницкого (аналоги: агар Клиглера с железом, железно-глюкозно-лактозный агар с мочевиной)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 с мочевиной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сальмонеллезная поливалентная аглютинирующая АВСДЕ адсорбирующая для 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78. 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сальмонеллеза методом ПЦР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79. Диктиокаулез, стронгилоидоз, параскаридоз, аскаридоз, нематодозы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151. Паразитологическое исследование диктиокаулеза, стронгилоидоза, параскаридоза, аскаридоза, нематодозов по методу Бермана-Орлова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80. Эстроз,гастрофилез, гиподерматоз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152. Паразитологическое исследование эстроза, гастрофилеза, гиподерматоза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81. Гельминтозы, нематодозы, немотадирозы, трихоцефалезы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153. Паразитологическое исследование гельминтозов, нематодозов, нематодирозов, трихоцефалезов по методу Дарлинга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82. Трипаносомоз (су-ауру)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154.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трипаносомоза в 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Стрептомицин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155.Титрация, контроль, антикомплементарность, гемотоксичность при испытании на трипаносомоз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156.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83. Колибактериоз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157. Бактериологическое исследование колибактериоза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 или среда Левина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 (аналоги: агар Клиглера с железом, железо-глюкозо-лактозный агар с мочевиной)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Сыворотки-О колли-агглютинирующие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 – реакция агглютинации;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 – единица действия;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ИДАП – иммуноглобулин диагностический антирабический преципитирующий;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ИДАФ – иммуноглобулин диагностический антирабический флюоресцирующий;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РДП – реакция диффузной преципитации;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МПА – мясопептонный агар;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МПБ – мясопептонный бульон;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РИД – реакция иммунодиффузии;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ИФА – иммуноферментный анализ;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ИХА – иммунохроматографический анализ;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РСК – реакция связывания комплемента;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кг – килограмм;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РДСК – реакция длительного связывания комплемента;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РГП на ПХВ "РВЛ" КВКН МСХ РК – республиканское государственное предприятие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РМА – реакция микроагглютинации;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 – микробных единиц;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ПЦР – полимеразная цепная реакция;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РБП – роз бенгал проба;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МРС – мелкий рогатый скот;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КРС – крупный рогатый скот.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 (так как поступившие в сухом виде диагностикумы при их разведении и при разливе для применения остаются на стенках лабораторной посуды), транспортировке и хранении допускается увеличение приведенных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