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7aed" w14:textId="e657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ограничению иностранного участия (контроля) в авиакомпании, созданной в форме акционерного общества</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28 февраля 2020 года № 100. Зарегистрирован в Министерстве юстиции Республики Казахстан 4 марта 2020 года № 20088.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13-1)</w:t>
      </w:r>
      <w:r>
        <w:rPr>
          <w:rFonts w:ascii="Times New Roman"/>
          <w:b w:val="false"/>
          <w:i w:val="false"/>
          <w:color w:val="000000"/>
          <w:sz w:val="28"/>
        </w:rPr>
        <w:t xml:space="preserve"> пункта 1 статьи 14 Закона Республики Казахстан от 15 июля 2010 года "Об использовании воздушного пространства Республики Казахстан и деятельности авиации"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 ограничению иностранного участия (контроля) в авиакомпании, созданной в форме акционерного общества.</w:t>
      </w:r>
    </w:p>
    <w:bookmarkEnd w:id="1"/>
    <w:bookmarkStart w:name="z6" w:id="2"/>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Министра индустрии 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инфраструктурного развития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февраля 2020 года № 100</w:t>
            </w:r>
          </w:p>
        </w:tc>
      </w:tr>
    </w:tbl>
    <w:bookmarkStart w:name="z13" w:id="7"/>
    <w:p>
      <w:pPr>
        <w:spacing w:after="0"/>
        <w:ind w:left="0"/>
        <w:jc w:val="left"/>
      </w:pPr>
      <w:r>
        <w:rPr>
          <w:rFonts w:ascii="Times New Roman"/>
          <w:b/>
          <w:i w:val="false"/>
          <w:color w:val="000000"/>
        </w:rPr>
        <w:t xml:space="preserve"> Правила по ограничению иностранного участия (контроля) в авиакомпании, созданной в форме акционерного общества</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по ограничению иностранного участия (контроля) в авиакомпании, созданной в форме акционерного общества (далее – Правила) разработаны в соответствии с </w:t>
      </w:r>
      <w:r>
        <w:rPr>
          <w:rFonts w:ascii="Times New Roman"/>
          <w:b w:val="false"/>
          <w:i w:val="false"/>
          <w:color w:val="000000"/>
          <w:sz w:val="28"/>
        </w:rPr>
        <w:t>подпунктом 13-1)</w:t>
      </w:r>
      <w:r>
        <w:rPr>
          <w:rFonts w:ascii="Times New Roman"/>
          <w:b w:val="false"/>
          <w:i w:val="false"/>
          <w:color w:val="000000"/>
          <w:sz w:val="28"/>
        </w:rPr>
        <w:t xml:space="preserve"> пункта 1 статьи 14 Закона Республики Казахстан от 15 июля 2010 года "Об использовании воздушного пространства Республики Казахстан и деятельности авиации" (далее – Закон) и устанавливают порядок по ограничению иностранного участия (контроля) в авиакомпании, созданной в форме акционерного общества.</w:t>
      </w:r>
    </w:p>
    <w:bookmarkEnd w:id="9"/>
    <w:bookmarkStart w:name="z16" w:id="10"/>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0"/>
    <w:bookmarkStart w:name="z17" w:id="11"/>
    <w:p>
      <w:pPr>
        <w:spacing w:after="0"/>
        <w:ind w:left="0"/>
        <w:jc w:val="both"/>
      </w:pPr>
      <w:r>
        <w:rPr>
          <w:rFonts w:ascii="Times New Roman"/>
          <w:b w:val="false"/>
          <w:i w:val="false"/>
          <w:color w:val="000000"/>
          <w:sz w:val="28"/>
        </w:rPr>
        <w:t>
      1) авиакомпания – юридическое лицо, имеющее сертификат эксплуатанта гражданских воздушных судов;</w:t>
      </w:r>
    </w:p>
    <w:bookmarkEnd w:id="11"/>
    <w:bookmarkStart w:name="z18" w:id="12"/>
    <w:p>
      <w:pPr>
        <w:spacing w:after="0"/>
        <w:ind w:left="0"/>
        <w:jc w:val="both"/>
      </w:pPr>
      <w:r>
        <w:rPr>
          <w:rFonts w:ascii="Times New Roman"/>
          <w:b w:val="false"/>
          <w:i w:val="false"/>
          <w:color w:val="000000"/>
          <w:sz w:val="28"/>
        </w:rPr>
        <w:t>
      2) производные ценные бумаги авиакомпании – производные ценные бумаги авиакомпании, выпущенные в соответствии с законодательством Республики Казахстан или иностранного государства, базовым активом которых являются акции авиакомпании;</w:t>
      </w:r>
    </w:p>
    <w:bookmarkEnd w:id="12"/>
    <w:bookmarkStart w:name="z19" w:id="13"/>
    <w:p>
      <w:pPr>
        <w:spacing w:after="0"/>
        <w:ind w:left="0"/>
        <w:jc w:val="both"/>
      </w:pPr>
      <w:r>
        <w:rPr>
          <w:rFonts w:ascii="Times New Roman"/>
          <w:b w:val="false"/>
          <w:i w:val="false"/>
          <w:color w:val="000000"/>
          <w:sz w:val="28"/>
        </w:rPr>
        <w:t xml:space="preserve">
      3) нарушивший акционер – акционер, нарушивший ограничения, установленные в пункте 3 настоящих Правил, либо акционер, который находится под эффективным контролем лица, нарушившего ограничения, установленные в </w:t>
      </w:r>
      <w:r>
        <w:rPr>
          <w:rFonts w:ascii="Times New Roman"/>
          <w:b w:val="false"/>
          <w:i w:val="false"/>
          <w:color w:val="000000"/>
          <w:sz w:val="28"/>
        </w:rPr>
        <w:t>пункте 3</w:t>
      </w:r>
      <w:r>
        <w:rPr>
          <w:rFonts w:ascii="Times New Roman"/>
          <w:b w:val="false"/>
          <w:i w:val="false"/>
          <w:color w:val="000000"/>
          <w:sz w:val="28"/>
        </w:rPr>
        <w:t xml:space="preserve"> настоящих Правил;</w:t>
      </w:r>
    </w:p>
    <w:bookmarkEnd w:id="13"/>
    <w:bookmarkStart w:name="z20" w:id="14"/>
    <w:p>
      <w:pPr>
        <w:spacing w:after="0"/>
        <w:ind w:left="0"/>
        <w:jc w:val="both"/>
      </w:pPr>
      <w:r>
        <w:rPr>
          <w:rFonts w:ascii="Times New Roman"/>
          <w:b w:val="false"/>
          <w:i w:val="false"/>
          <w:color w:val="000000"/>
          <w:sz w:val="28"/>
        </w:rPr>
        <w:t>
      4) эффективный контроль – возможность определять решения юридического лица или иностранной организации, не являющейся юридическим лицом, возникающая при наличии одного из следующих условий:</w:t>
      </w:r>
    </w:p>
    <w:bookmarkEnd w:id="14"/>
    <w:bookmarkStart w:name="z21" w:id="15"/>
    <w:p>
      <w:pPr>
        <w:spacing w:after="0"/>
        <w:ind w:left="0"/>
        <w:jc w:val="both"/>
      </w:pPr>
      <w:r>
        <w:rPr>
          <w:rFonts w:ascii="Times New Roman"/>
          <w:b w:val="false"/>
          <w:i w:val="false"/>
          <w:color w:val="000000"/>
          <w:sz w:val="28"/>
        </w:rPr>
        <w:t>
      прямое и (или) косвенное владение, пользование и (или) распоряжение более пятьюдесятью процентами размещенных (за вычетом привилегированных и выкупленных юридическим лицом) акций, долей участия, паев либо других форм долевого участия в юридическом лице или иностранной организации, не являющейся юридическим лицом;</w:t>
      </w:r>
    </w:p>
    <w:bookmarkEnd w:id="15"/>
    <w:bookmarkStart w:name="z22" w:id="16"/>
    <w:p>
      <w:pPr>
        <w:spacing w:after="0"/>
        <w:ind w:left="0"/>
        <w:jc w:val="both"/>
      </w:pPr>
      <w:r>
        <w:rPr>
          <w:rFonts w:ascii="Times New Roman"/>
          <w:b w:val="false"/>
          <w:i w:val="false"/>
          <w:color w:val="000000"/>
          <w:sz w:val="28"/>
        </w:rPr>
        <w:t>
      наличие возможности прямо или косвенно избирать не менее половины состава органа управления или исполнительного органа юридического лица или иностранной организации, не являющейся юридическим лицом;</w:t>
      </w:r>
    </w:p>
    <w:bookmarkEnd w:id="16"/>
    <w:bookmarkStart w:name="z23" w:id="17"/>
    <w:p>
      <w:pPr>
        <w:spacing w:after="0"/>
        <w:ind w:left="0"/>
        <w:jc w:val="both"/>
      </w:pPr>
      <w:r>
        <w:rPr>
          <w:rFonts w:ascii="Times New Roman"/>
          <w:b w:val="false"/>
          <w:i w:val="false"/>
          <w:color w:val="000000"/>
          <w:sz w:val="28"/>
        </w:rPr>
        <w:t xml:space="preserve">
      наличие возможности одного лица самостоятельно либо совместно с одним или несколькими лицами прямо или косвенно определять решения юридического лица или иностранной организации, не являющейся юридическим лицом, на основании законодательного акта, судебного решения, в силу договора (подтверждающих документов) или иным образом в случаях, предусмотренных </w:t>
      </w:r>
      <w:r>
        <w:rPr>
          <w:rFonts w:ascii="Times New Roman"/>
          <w:b w:val="false"/>
          <w:i w:val="false"/>
          <w:color w:val="000000"/>
          <w:sz w:val="28"/>
        </w:rPr>
        <w:t>пунктом 17</w:t>
      </w:r>
      <w:r>
        <w:rPr>
          <w:rFonts w:ascii="Times New Roman"/>
          <w:b w:val="false"/>
          <w:i w:val="false"/>
          <w:color w:val="000000"/>
          <w:sz w:val="28"/>
        </w:rPr>
        <w:t xml:space="preserve"> настоящих Правил.</w:t>
      </w:r>
    </w:p>
    <w:bookmarkEnd w:id="17"/>
    <w:bookmarkStart w:name="z24" w:id="18"/>
    <w:p>
      <w:pPr>
        <w:spacing w:after="0"/>
        <w:ind w:left="0"/>
        <w:jc w:val="both"/>
      </w:pPr>
      <w:r>
        <w:rPr>
          <w:rFonts w:ascii="Times New Roman"/>
          <w:b w:val="false"/>
          <w:i w:val="false"/>
          <w:color w:val="000000"/>
          <w:sz w:val="28"/>
        </w:rPr>
        <w:t>
      5) иностранное лицо – иностранное юридическое лицо, иностранная организация, не являющаяся юридическим лицом, иностранец и (или) лицо без гражданства.</w:t>
      </w:r>
    </w:p>
    <w:bookmarkEnd w:id="18"/>
    <w:bookmarkStart w:name="z25" w:id="19"/>
    <w:p>
      <w:pPr>
        <w:spacing w:after="0"/>
        <w:ind w:left="0"/>
        <w:jc w:val="left"/>
      </w:pPr>
      <w:r>
        <w:rPr>
          <w:rFonts w:ascii="Times New Roman"/>
          <w:b/>
          <w:i w:val="false"/>
          <w:color w:val="000000"/>
        </w:rPr>
        <w:t xml:space="preserve"> Глава 2. Порядок по ограничению иностранного участия (контроля) в авиакомпании, созданной в форме акционерного общества</w:t>
      </w:r>
    </w:p>
    <w:bookmarkEnd w:id="19"/>
    <w:bookmarkStart w:name="z26" w:id="20"/>
    <w:p>
      <w:pPr>
        <w:spacing w:after="0"/>
        <w:ind w:left="0"/>
        <w:jc w:val="both"/>
      </w:pPr>
      <w:r>
        <w:rPr>
          <w:rFonts w:ascii="Times New Roman"/>
          <w:b w:val="false"/>
          <w:i w:val="false"/>
          <w:color w:val="000000"/>
          <w:sz w:val="28"/>
        </w:rPr>
        <w:t>
      3. Иностранное лицо не может самостоятельно либо в совокупности с другими иностранными лицами:</w:t>
      </w:r>
    </w:p>
    <w:bookmarkEnd w:id="20"/>
    <w:bookmarkStart w:name="z27" w:id="21"/>
    <w:p>
      <w:pPr>
        <w:spacing w:after="0"/>
        <w:ind w:left="0"/>
        <w:jc w:val="both"/>
      </w:pPr>
      <w:r>
        <w:rPr>
          <w:rFonts w:ascii="Times New Roman"/>
          <w:b w:val="false"/>
          <w:i w:val="false"/>
          <w:color w:val="000000"/>
          <w:sz w:val="28"/>
        </w:rPr>
        <w:t>
      1) прямо и (или) косвенно владеть, пользоваться и (или) распоряжаться акциями авиакомпании и (или) производными ценными бумагами авиакомпании в количестве, превышающем сорок девять и более процентов от общего количества размещенных (за вычетом выкупленных самой авиакомпанией) акций указанной авиакомпании;</w:t>
      </w:r>
    </w:p>
    <w:bookmarkEnd w:id="21"/>
    <w:bookmarkStart w:name="z28" w:id="22"/>
    <w:p>
      <w:pPr>
        <w:spacing w:after="0"/>
        <w:ind w:left="0"/>
        <w:jc w:val="both"/>
      </w:pPr>
      <w:r>
        <w:rPr>
          <w:rFonts w:ascii="Times New Roman"/>
          <w:b w:val="false"/>
          <w:i w:val="false"/>
          <w:color w:val="000000"/>
          <w:sz w:val="28"/>
        </w:rPr>
        <w:t>
      2) осуществлять эффективный контроль в отношении авиакомпании.</w:t>
      </w:r>
    </w:p>
    <w:bookmarkEnd w:id="22"/>
    <w:bookmarkStart w:name="z29" w:id="23"/>
    <w:p>
      <w:pPr>
        <w:spacing w:after="0"/>
        <w:ind w:left="0"/>
        <w:jc w:val="both"/>
      </w:pPr>
      <w:r>
        <w:rPr>
          <w:rFonts w:ascii="Times New Roman"/>
          <w:b w:val="false"/>
          <w:i w:val="false"/>
          <w:color w:val="000000"/>
          <w:sz w:val="28"/>
        </w:rPr>
        <w:t>
      4. Акционер авиакомпании раскрывает авиакомпании информацию о себе, а также о лицах, осуществляющих в отношении него эффективный контроль, до конечных собственников, осуществляющих эффективный контроль.</w:t>
      </w:r>
    </w:p>
    <w:bookmarkEnd w:id="23"/>
    <w:bookmarkStart w:name="z30" w:id="24"/>
    <w:p>
      <w:pPr>
        <w:spacing w:after="0"/>
        <w:ind w:left="0"/>
        <w:jc w:val="both"/>
      </w:pPr>
      <w:r>
        <w:rPr>
          <w:rFonts w:ascii="Times New Roman"/>
          <w:b w:val="false"/>
          <w:i w:val="false"/>
          <w:color w:val="000000"/>
          <w:sz w:val="28"/>
        </w:rPr>
        <w:t xml:space="preserve">
      Если акционер авиакомпании является юридическим лицом или иностранной организацией, не являющейся юридическим лицом, которым (которой) прямо и (или) косвенно владеют, пользуются и (или) распоряжаются несколько лиц, не аффилированных между собой, каждое из которых не осуществляет эффективный контроль в отношении такого акционера, такой акционер дополнительно раскрывает авиакомпании информацию обо всех случаях, при которых Республика Казахстан или гражданин Республики Казахстан прямо и (или) косвенно владеет, пользуется и (или) распоряжается акциями, долями участия, паями либо другими формами долевого участия в таком акционере. </w:t>
      </w:r>
    </w:p>
    <w:bookmarkEnd w:id="24"/>
    <w:bookmarkStart w:name="z31" w:id="25"/>
    <w:p>
      <w:pPr>
        <w:spacing w:after="0"/>
        <w:ind w:left="0"/>
        <w:jc w:val="both"/>
      </w:pPr>
      <w:r>
        <w:rPr>
          <w:rFonts w:ascii="Times New Roman"/>
          <w:b w:val="false"/>
          <w:i w:val="false"/>
          <w:color w:val="000000"/>
          <w:sz w:val="28"/>
        </w:rPr>
        <w:t>
      Порядок, сроки и другие условия раскрытия акционерами информации, указанной в настоящем пункте, определяются в уставе авиакомпании.</w:t>
      </w:r>
    </w:p>
    <w:bookmarkEnd w:id="25"/>
    <w:bookmarkStart w:name="z32" w:id="26"/>
    <w:p>
      <w:pPr>
        <w:spacing w:after="0"/>
        <w:ind w:left="0"/>
        <w:jc w:val="both"/>
      </w:pPr>
      <w:r>
        <w:rPr>
          <w:rFonts w:ascii="Times New Roman"/>
          <w:b w:val="false"/>
          <w:i w:val="false"/>
          <w:color w:val="000000"/>
          <w:sz w:val="28"/>
        </w:rPr>
        <w:t>
      5. Авиакомпания ведет ежеквартальный учет лиц, информация о которых подлежит раскрытию акционерами такой авиакомпании в соответствии с пунктом 4 настоящих Правил.</w:t>
      </w:r>
    </w:p>
    <w:bookmarkEnd w:id="26"/>
    <w:bookmarkStart w:name="z33" w:id="27"/>
    <w:p>
      <w:pPr>
        <w:spacing w:after="0"/>
        <w:ind w:left="0"/>
        <w:jc w:val="both"/>
      </w:pPr>
      <w:r>
        <w:rPr>
          <w:rFonts w:ascii="Times New Roman"/>
          <w:b w:val="false"/>
          <w:i w:val="false"/>
          <w:color w:val="000000"/>
          <w:sz w:val="28"/>
        </w:rPr>
        <w:t>
      6. Акционер авиакомпании частично или полностью не представивший авиакомпании информацию согласно требованиям пункта 4 настоящих Правил:</w:t>
      </w:r>
    </w:p>
    <w:bookmarkEnd w:id="27"/>
    <w:bookmarkStart w:name="z34" w:id="28"/>
    <w:p>
      <w:pPr>
        <w:spacing w:after="0"/>
        <w:ind w:left="0"/>
        <w:jc w:val="both"/>
      </w:pPr>
      <w:r>
        <w:rPr>
          <w:rFonts w:ascii="Times New Roman"/>
          <w:b w:val="false"/>
          <w:i w:val="false"/>
          <w:color w:val="000000"/>
          <w:sz w:val="28"/>
        </w:rPr>
        <w:t>
      1) не учитывается при определении кворума общего собрания акционеров авиакомпании;</w:t>
      </w:r>
    </w:p>
    <w:bookmarkEnd w:id="28"/>
    <w:bookmarkStart w:name="z35" w:id="29"/>
    <w:p>
      <w:pPr>
        <w:spacing w:after="0"/>
        <w:ind w:left="0"/>
        <w:jc w:val="both"/>
      </w:pPr>
      <w:r>
        <w:rPr>
          <w:rFonts w:ascii="Times New Roman"/>
          <w:b w:val="false"/>
          <w:i w:val="false"/>
          <w:color w:val="000000"/>
          <w:sz w:val="28"/>
        </w:rPr>
        <w:t>
      2) не принимает участие в голосовании и (или) обсуждении вопросов, рассматриваемых на общем собрании акционеров авиакомпании.</w:t>
      </w:r>
    </w:p>
    <w:bookmarkEnd w:id="29"/>
    <w:bookmarkStart w:name="z36" w:id="30"/>
    <w:p>
      <w:pPr>
        <w:spacing w:after="0"/>
        <w:ind w:left="0"/>
        <w:jc w:val="both"/>
      </w:pPr>
      <w:r>
        <w:rPr>
          <w:rFonts w:ascii="Times New Roman"/>
          <w:b w:val="false"/>
          <w:i w:val="false"/>
          <w:color w:val="000000"/>
          <w:sz w:val="28"/>
        </w:rPr>
        <w:t xml:space="preserve">
      7. При недостоверности информации, предоставленной акционером авиакомпании согласно требованиям </w:t>
      </w:r>
      <w:r>
        <w:rPr>
          <w:rFonts w:ascii="Times New Roman"/>
          <w:b w:val="false"/>
          <w:i w:val="false"/>
          <w:color w:val="000000"/>
          <w:sz w:val="28"/>
        </w:rPr>
        <w:t>пункта 4</w:t>
      </w:r>
      <w:r>
        <w:rPr>
          <w:rFonts w:ascii="Times New Roman"/>
          <w:b w:val="false"/>
          <w:i w:val="false"/>
          <w:color w:val="000000"/>
          <w:sz w:val="28"/>
        </w:rPr>
        <w:t xml:space="preserve"> настоящих Правил, выявленной после принятия решения общим собранием акционеров авиакомпании:</w:t>
      </w:r>
    </w:p>
    <w:bookmarkEnd w:id="30"/>
    <w:bookmarkStart w:name="z37" w:id="31"/>
    <w:p>
      <w:pPr>
        <w:spacing w:after="0"/>
        <w:ind w:left="0"/>
        <w:jc w:val="both"/>
      </w:pPr>
      <w:r>
        <w:rPr>
          <w:rFonts w:ascii="Times New Roman"/>
          <w:b w:val="false"/>
          <w:i w:val="false"/>
          <w:color w:val="000000"/>
          <w:sz w:val="28"/>
        </w:rPr>
        <w:t xml:space="preserve">
      1) в случае, если за такое решение проголосовало большинство голосующих акций (без учета голосующих акций акционера, представившего недостоверную информацию), решение общего собрания акционеров считается принятым без учета голосов указанного акционера при соблюдении требований по наличию кворума, при котором решение считается принятым общим собранием акционеров авиакомпании,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мая 2003 года "Об акционерных обществах";</w:t>
      </w:r>
    </w:p>
    <w:bookmarkEnd w:id="31"/>
    <w:bookmarkStart w:name="z38" w:id="32"/>
    <w:p>
      <w:pPr>
        <w:spacing w:after="0"/>
        <w:ind w:left="0"/>
        <w:jc w:val="both"/>
      </w:pPr>
      <w:r>
        <w:rPr>
          <w:rFonts w:ascii="Times New Roman"/>
          <w:b w:val="false"/>
          <w:i w:val="false"/>
          <w:color w:val="000000"/>
          <w:sz w:val="28"/>
        </w:rPr>
        <w:t>
      2) в случае, если голос акционера, предоставившего недостоверную информацию, был решающим, данное обстоятельство является основанием для признания недействительным соответствующего решения общего собрания акционеров по требованию авиакомпании, либо иных заинтересованных лиц в порядке, установленном законодательством Республики Казахстан.</w:t>
      </w:r>
    </w:p>
    <w:bookmarkEnd w:id="32"/>
    <w:bookmarkStart w:name="z39" w:id="33"/>
    <w:p>
      <w:pPr>
        <w:spacing w:after="0"/>
        <w:ind w:left="0"/>
        <w:jc w:val="both"/>
      </w:pPr>
      <w:r>
        <w:rPr>
          <w:rFonts w:ascii="Times New Roman"/>
          <w:b w:val="false"/>
          <w:i w:val="false"/>
          <w:color w:val="000000"/>
          <w:sz w:val="28"/>
        </w:rPr>
        <w:t>
      8. Авиакомпания не осуществляет выкуп акций с согласия акционера по инициативе авиакомпании, если такой выкуп приведет к нарушению ограничений, установленных в пункте 3 настоящих Правил.</w:t>
      </w:r>
    </w:p>
    <w:bookmarkEnd w:id="33"/>
    <w:bookmarkStart w:name="z40" w:id="34"/>
    <w:p>
      <w:pPr>
        <w:spacing w:after="0"/>
        <w:ind w:left="0"/>
        <w:jc w:val="both"/>
      </w:pPr>
      <w:r>
        <w:rPr>
          <w:rFonts w:ascii="Times New Roman"/>
          <w:b w:val="false"/>
          <w:i w:val="false"/>
          <w:color w:val="000000"/>
          <w:sz w:val="28"/>
        </w:rPr>
        <w:t xml:space="preserve">
      9. В случае нарушения ограничений, установленных в </w:t>
      </w:r>
      <w:r>
        <w:rPr>
          <w:rFonts w:ascii="Times New Roman"/>
          <w:b w:val="false"/>
          <w:i w:val="false"/>
          <w:color w:val="000000"/>
          <w:sz w:val="28"/>
        </w:rPr>
        <w:t>пункте 3</w:t>
      </w:r>
      <w:r>
        <w:rPr>
          <w:rFonts w:ascii="Times New Roman"/>
          <w:b w:val="false"/>
          <w:i w:val="false"/>
          <w:color w:val="000000"/>
          <w:sz w:val="28"/>
        </w:rPr>
        <w:t xml:space="preserve"> настоящих Правил, нарушивший акционер:</w:t>
      </w:r>
    </w:p>
    <w:bookmarkEnd w:id="34"/>
    <w:bookmarkStart w:name="z41" w:id="35"/>
    <w:p>
      <w:pPr>
        <w:spacing w:after="0"/>
        <w:ind w:left="0"/>
        <w:jc w:val="both"/>
      </w:pPr>
      <w:r>
        <w:rPr>
          <w:rFonts w:ascii="Times New Roman"/>
          <w:b w:val="false"/>
          <w:i w:val="false"/>
          <w:color w:val="000000"/>
          <w:sz w:val="28"/>
        </w:rPr>
        <w:t>
      1) не голосует своими акциями в авиакомпании, до тех пор, пока совершенное нарушение не будет полностью устранено;</w:t>
      </w:r>
    </w:p>
    <w:bookmarkEnd w:id="35"/>
    <w:bookmarkStart w:name="z42" w:id="36"/>
    <w:p>
      <w:pPr>
        <w:spacing w:after="0"/>
        <w:ind w:left="0"/>
        <w:jc w:val="both"/>
      </w:pPr>
      <w:r>
        <w:rPr>
          <w:rFonts w:ascii="Times New Roman"/>
          <w:b w:val="false"/>
          <w:i w:val="false"/>
          <w:color w:val="000000"/>
          <w:sz w:val="28"/>
        </w:rPr>
        <w:t>
      2) не получает дивиденды по акциям авиакомпании, до тех пор, пока совершенное нарушение не будет полностью устранено;</w:t>
      </w:r>
    </w:p>
    <w:bookmarkEnd w:id="36"/>
    <w:bookmarkStart w:name="z43" w:id="37"/>
    <w:p>
      <w:pPr>
        <w:spacing w:after="0"/>
        <w:ind w:left="0"/>
        <w:jc w:val="both"/>
      </w:pPr>
      <w:r>
        <w:rPr>
          <w:rFonts w:ascii="Times New Roman"/>
          <w:b w:val="false"/>
          <w:i w:val="false"/>
          <w:color w:val="000000"/>
          <w:sz w:val="28"/>
        </w:rPr>
        <w:t>
      3) устраняет совершенное нарушение в течение десяти рабочих дней с даты получения соответствующего требования от совета директоров авиакомпании путем уменьшения принадлежащих ему акций в авиакомпании до уровня, ниже ограничений, установленных в пункте 3 настоящих Правил.</w:t>
      </w:r>
    </w:p>
    <w:bookmarkEnd w:id="37"/>
    <w:bookmarkStart w:name="z44" w:id="38"/>
    <w:p>
      <w:pPr>
        <w:spacing w:after="0"/>
        <w:ind w:left="0"/>
        <w:jc w:val="both"/>
      </w:pPr>
      <w:r>
        <w:rPr>
          <w:rFonts w:ascii="Times New Roman"/>
          <w:b w:val="false"/>
          <w:i w:val="false"/>
          <w:color w:val="000000"/>
          <w:sz w:val="28"/>
        </w:rPr>
        <w:t xml:space="preserve">
      10. Совет директоров авиакомпании определяет нарушившего акционера и направляет ему требование об устранении нарушения ограничений, установленных в пункте 3 настоящих Правил, в порядке, определенном </w:t>
      </w:r>
      <w:r>
        <w:rPr>
          <w:rFonts w:ascii="Times New Roman"/>
          <w:b w:val="false"/>
          <w:i w:val="false"/>
          <w:color w:val="000000"/>
          <w:sz w:val="28"/>
        </w:rPr>
        <w:t>пунктами 11</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 xml:space="preserve"> настоящих Правил и уставом авиакомпании.</w:t>
      </w:r>
    </w:p>
    <w:bookmarkEnd w:id="38"/>
    <w:bookmarkStart w:name="z45" w:id="39"/>
    <w:p>
      <w:pPr>
        <w:spacing w:after="0"/>
        <w:ind w:left="0"/>
        <w:jc w:val="both"/>
      </w:pPr>
      <w:r>
        <w:rPr>
          <w:rFonts w:ascii="Times New Roman"/>
          <w:b w:val="false"/>
          <w:i w:val="false"/>
          <w:color w:val="000000"/>
          <w:sz w:val="28"/>
        </w:rPr>
        <w:t>
      11. Не позднее рабочего дня, следующего за днем определения нарушившего акционера, совет директоров авиакомпании направляет нарушившему акционеру письменное уведомление (далее – письменное уведомление), в котором сообщает:</w:t>
      </w:r>
    </w:p>
    <w:bookmarkEnd w:id="39"/>
    <w:bookmarkStart w:name="z46" w:id="40"/>
    <w:p>
      <w:pPr>
        <w:spacing w:after="0"/>
        <w:ind w:left="0"/>
        <w:jc w:val="both"/>
      </w:pPr>
      <w:r>
        <w:rPr>
          <w:rFonts w:ascii="Times New Roman"/>
          <w:b w:val="false"/>
          <w:i w:val="false"/>
          <w:color w:val="000000"/>
          <w:sz w:val="28"/>
        </w:rPr>
        <w:t>
      1) о факте нарушения ограничений, установленных в пункте 3 настоящих Правил;</w:t>
      </w:r>
    </w:p>
    <w:bookmarkEnd w:id="40"/>
    <w:bookmarkStart w:name="z47" w:id="41"/>
    <w:p>
      <w:pPr>
        <w:spacing w:after="0"/>
        <w:ind w:left="0"/>
        <w:jc w:val="both"/>
      </w:pPr>
      <w:r>
        <w:rPr>
          <w:rFonts w:ascii="Times New Roman"/>
          <w:b w:val="false"/>
          <w:i w:val="false"/>
          <w:color w:val="000000"/>
          <w:sz w:val="28"/>
        </w:rPr>
        <w:t xml:space="preserve">
      2) о необходимости исполнить обязанность, установленную </w:t>
      </w:r>
      <w:r>
        <w:rPr>
          <w:rFonts w:ascii="Times New Roman"/>
          <w:b w:val="false"/>
          <w:i w:val="false"/>
          <w:color w:val="000000"/>
          <w:sz w:val="28"/>
        </w:rPr>
        <w:t>подпунктом 3)</w:t>
      </w:r>
      <w:r>
        <w:rPr>
          <w:rFonts w:ascii="Times New Roman"/>
          <w:b w:val="false"/>
          <w:i w:val="false"/>
          <w:color w:val="000000"/>
          <w:sz w:val="28"/>
        </w:rPr>
        <w:t xml:space="preserve"> пункта 9 настоящих Правил;</w:t>
      </w:r>
    </w:p>
    <w:bookmarkEnd w:id="41"/>
    <w:bookmarkStart w:name="z48" w:id="42"/>
    <w:p>
      <w:pPr>
        <w:spacing w:after="0"/>
        <w:ind w:left="0"/>
        <w:jc w:val="both"/>
      </w:pPr>
      <w:r>
        <w:rPr>
          <w:rFonts w:ascii="Times New Roman"/>
          <w:b w:val="false"/>
          <w:i w:val="false"/>
          <w:color w:val="000000"/>
          <w:sz w:val="28"/>
        </w:rPr>
        <w:t>
      3) о количестве акций авиакомпании, на которое нарушивший акционер должен уменьшить свое участие в акционерном капитале авиакомпании, и о сроке, в течение которого это необходимо осуществить;</w:t>
      </w:r>
    </w:p>
    <w:bookmarkEnd w:id="42"/>
    <w:bookmarkStart w:name="z49" w:id="43"/>
    <w:p>
      <w:pPr>
        <w:spacing w:after="0"/>
        <w:ind w:left="0"/>
        <w:jc w:val="both"/>
      </w:pPr>
      <w:r>
        <w:rPr>
          <w:rFonts w:ascii="Times New Roman"/>
          <w:b w:val="false"/>
          <w:i w:val="false"/>
          <w:color w:val="000000"/>
          <w:sz w:val="28"/>
        </w:rPr>
        <w:t>
      4) о других сведениях, имеющих по мнению совета директоров авиакомпании отношение к нарушению ограничений, установленных в пункте 3 настоящих Правил.</w:t>
      </w:r>
    </w:p>
    <w:bookmarkEnd w:id="43"/>
    <w:bookmarkStart w:name="z50" w:id="44"/>
    <w:p>
      <w:pPr>
        <w:spacing w:after="0"/>
        <w:ind w:left="0"/>
        <w:jc w:val="both"/>
      </w:pPr>
      <w:r>
        <w:rPr>
          <w:rFonts w:ascii="Times New Roman"/>
          <w:b w:val="false"/>
          <w:i w:val="false"/>
          <w:color w:val="000000"/>
          <w:sz w:val="28"/>
        </w:rPr>
        <w:t>
      12. Способ направления нарушившему акционеру письменного уведомления определяется уставом авиакомпании. Допускается направление письменного уведомления посредством электронного сообщения.</w:t>
      </w:r>
    </w:p>
    <w:bookmarkEnd w:id="44"/>
    <w:bookmarkStart w:name="z51" w:id="45"/>
    <w:p>
      <w:pPr>
        <w:spacing w:after="0"/>
        <w:ind w:left="0"/>
        <w:jc w:val="both"/>
      </w:pPr>
      <w:r>
        <w:rPr>
          <w:rFonts w:ascii="Times New Roman"/>
          <w:b w:val="false"/>
          <w:i w:val="false"/>
          <w:color w:val="000000"/>
          <w:sz w:val="28"/>
        </w:rPr>
        <w:t>
      13. Совет директоров авиакомпании определяет нарушившего акционера на основании всестороннего, полного и объективного анализа всех известных (доступных) совету директоров авиакомпании обстоятельств в отношении каждого факта нарушения ограничений, установленных в пункте 3 настоящих Правил.</w:t>
      </w:r>
    </w:p>
    <w:bookmarkEnd w:id="45"/>
    <w:bookmarkStart w:name="z52" w:id="46"/>
    <w:p>
      <w:pPr>
        <w:spacing w:after="0"/>
        <w:ind w:left="0"/>
        <w:jc w:val="both"/>
      </w:pPr>
      <w:r>
        <w:rPr>
          <w:rFonts w:ascii="Times New Roman"/>
          <w:b w:val="false"/>
          <w:i w:val="false"/>
          <w:color w:val="000000"/>
          <w:sz w:val="28"/>
        </w:rPr>
        <w:t>
      14. Совет директоров авиакомпании признает акционера авиакомпании нарушившим акционером в следующих случаях:</w:t>
      </w:r>
    </w:p>
    <w:bookmarkEnd w:id="46"/>
    <w:bookmarkStart w:name="z53" w:id="47"/>
    <w:p>
      <w:pPr>
        <w:spacing w:after="0"/>
        <w:ind w:left="0"/>
        <w:jc w:val="both"/>
      </w:pPr>
      <w:r>
        <w:rPr>
          <w:rFonts w:ascii="Times New Roman"/>
          <w:b w:val="false"/>
          <w:i w:val="false"/>
          <w:color w:val="000000"/>
          <w:sz w:val="28"/>
        </w:rPr>
        <w:t>
      1) акционер авиакомпании либо лицо, осуществляющее в отношении такого акционера эффективный контроль, является стороной по сделке, в результате которой допущено нарушение ограничений, установленных в пункте 3 настоящих Правил;</w:t>
      </w:r>
    </w:p>
    <w:bookmarkEnd w:id="47"/>
    <w:bookmarkStart w:name="z54" w:id="48"/>
    <w:p>
      <w:pPr>
        <w:spacing w:after="0"/>
        <w:ind w:left="0"/>
        <w:jc w:val="both"/>
      </w:pPr>
      <w:r>
        <w:rPr>
          <w:rFonts w:ascii="Times New Roman"/>
          <w:b w:val="false"/>
          <w:i w:val="false"/>
          <w:color w:val="000000"/>
          <w:sz w:val="28"/>
        </w:rPr>
        <w:t>
      2) акционер авиакомпании либо лицо, осуществляющее в отношении такого акционера эффективный контроль, является стороной по решению суда (арбитража), в результате исполнения которого допущено нарушение ограничений, установленных в пункте 3 настоящих Правил;</w:t>
      </w:r>
    </w:p>
    <w:bookmarkEnd w:id="48"/>
    <w:bookmarkStart w:name="z55" w:id="49"/>
    <w:p>
      <w:pPr>
        <w:spacing w:after="0"/>
        <w:ind w:left="0"/>
        <w:jc w:val="both"/>
      </w:pPr>
      <w:r>
        <w:rPr>
          <w:rFonts w:ascii="Times New Roman"/>
          <w:b w:val="false"/>
          <w:i w:val="false"/>
          <w:color w:val="000000"/>
          <w:sz w:val="28"/>
        </w:rPr>
        <w:t xml:space="preserve">
      3) если авиакомпания осуществила выкуп размещенных акций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13 мая 2003 года "Об акционерных обществах" и это привело к нарушению ограничений, установленных в пункте 3 настоящих Правил;</w:t>
      </w:r>
    </w:p>
    <w:bookmarkEnd w:id="49"/>
    <w:bookmarkStart w:name="z56" w:id="50"/>
    <w:p>
      <w:pPr>
        <w:spacing w:after="0"/>
        <w:ind w:left="0"/>
        <w:jc w:val="both"/>
      </w:pPr>
      <w:r>
        <w:rPr>
          <w:rFonts w:ascii="Times New Roman"/>
          <w:b w:val="false"/>
          <w:i w:val="false"/>
          <w:color w:val="000000"/>
          <w:sz w:val="28"/>
        </w:rPr>
        <w:t xml:space="preserve">
      4) в иных случаях, когда действия (бездействия) акционера авиакомпании либо лица, осуществляющего в отношении такого акционера эффективный контроль, приводят к нарушению ограничений, установленных в </w:t>
      </w:r>
      <w:r>
        <w:rPr>
          <w:rFonts w:ascii="Times New Roman"/>
          <w:b w:val="false"/>
          <w:i w:val="false"/>
          <w:color w:val="000000"/>
          <w:sz w:val="28"/>
        </w:rPr>
        <w:t>пункте 3</w:t>
      </w:r>
      <w:r>
        <w:rPr>
          <w:rFonts w:ascii="Times New Roman"/>
          <w:b w:val="false"/>
          <w:i w:val="false"/>
          <w:color w:val="000000"/>
          <w:sz w:val="28"/>
        </w:rPr>
        <w:t xml:space="preserve"> настоящих Правил.</w:t>
      </w:r>
    </w:p>
    <w:bookmarkEnd w:id="50"/>
    <w:bookmarkStart w:name="z57" w:id="51"/>
    <w:p>
      <w:pPr>
        <w:spacing w:after="0"/>
        <w:ind w:left="0"/>
        <w:jc w:val="both"/>
      </w:pPr>
      <w:r>
        <w:rPr>
          <w:rFonts w:ascii="Times New Roman"/>
          <w:b w:val="false"/>
          <w:i w:val="false"/>
          <w:color w:val="000000"/>
          <w:sz w:val="28"/>
        </w:rPr>
        <w:t>
      15. Если нарушение ограничений, установленных в пункте 3 настоящих Правил, было совершено в дату, по состоянию на которую произошло несколько событий, каждое из которых может в отдельности быть признано в качестве события, в результате которого было совершено указанное нарушение, то при принятии решения об определении нарушившего акционера совет директоров авиакомпании учитывает хронологический порядок наступления указанных событий.</w:t>
      </w:r>
    </w:p>
    <w:bookmarkEnd w:id="51"/>
    <w:bookmarkStart w:name="z58" w:id="52"/>
    <w:p>
      <w:pPr>
        <w:spacing w:after="0"/>
        <w:ind w:left="0"/>
        <w:jc w:val="both"/>
      </w:pPr>
      <w:r>
        <w:rPr>
          <w:rFonts w:ascii="Times New Roman"/>
          <w:b w:val="false"/>
          <w:i w:val="false"/>
          <w:color w:val="000000"/>
          <w:sz w:val="28"/>
        </w:rPr>
        <w:t>
      Если определение нарушившего акционера в хронологическом порядке невозможно, совет директоров авиакомпании применяет другие критерии определения нарушившего акционера, которые совет директоров авиакомпании сочтет обоснованными и исполнимыми.</w:t>
      </w:r>
    </w:p>
    <w:bookmarkEnd w:id="52"/>
    <w:bookmarkStart w:name="z59" w:id="53"/>
    <w:p>
      <w:pPr>
        <w:spacing w:after="0"/>
        <w:ind w:left="0"/>
        <w:jc w:val="both"/>
      </w:pPr>
      <w:r>
        <w:rPr>
          <w:rFonts w:ascii="Times New Roman"/>
          <w:b w:val="false"/>
          <w:i w:val="false"/>
          <w:color w:val="000000"/>
          <w:sz w:val="28"/>
        </w:rPr>
        <w:t>
      16. Устав авиакомпании может предусматривать дополнительные случаи определения советом директоров авиакомпании нарушившего акционера, не противоречащие законодательству Республики Казахстан.</w:t>
      </w:r>
    </w:p>
    <w:bookmarkEnd w:id="53"/>
    <w:bookmarkStart w:name="z60" w:id="54"/>
    <w:p>
      <w:pPr>
        <w:spacing w:after="0"/>
        <w:ind w:left="0"/>
        <w:jc w:val="both"/>
      </w:pPr>
      <w:r>
        <w:rPr>
          <w:rFonts w:ascii="Times New Roman"/>
          <w:b w:val="false"/>
          <w:i w:val="false"/>
          <w:color w:val="000000"/>
          <w:sz w:val="28"/>
        </w:rPr>
        <w:t xml:space="preserve">
      17. Наличие возможности одного лица самостоятельно либо совместно с одним или несколькими лицами определять решения юридического лица или иностранной организации, не являющейся юридическим лицом, помимо случаев, установленных в примечании к </w:t>
      </w:r>
      <w:r>
        <w:rPr>
          <w:rFonts w:ascii="Times New Roman"/>
          <w:b w:val="false"/>
          <w:i w:val="false"/>
          <w:color w:val="000000"/>
          <w:sz w:val="28"/>
        </w:rPr>
        <w:t>статье 74-1</w:t>
      </w:r>
      <w:r>
        <w:rPr>
          <w:rFonts w:ascii="Times New Roman"/>
          <w:b w:val="false"/>
          <w:i w:val="false"/>
          <w:color w:val="000000"/>
          <w:sz w:val="28"/>
        </w:rPr>
        <w:t xml:space="preserve"> Закона, возникает в следующих случаях:</w:t>
      </w:r>
    </w:p>
    <w:bookmarkEnd w:id="54"/>
    <w:bookmarkStart w:name="z61" w:id="55"/>
    <w:p>
      <w:pPr>
        <w:spacing w:after="0"/>
        <w:ind w:left="0"/>
        <w:jc w:val="both"/>
      </w:pPr>
      <w:r>
        <w:rPr>
          <w:rFonts w:ascii="Times New Roman"/>
          <w:b w:val="false"/>
          <w:i w:val="false"/>
          <w:color w:val="000000"/>
          <w:sz w:val="28"/>
        </w:rPr>
        <w:t>
      финансирование одним лицом (самостоятельно либо совместно с одним или несколькими лицами) юридического лица или иностранной организации, не являющейся юридическим лицом, при одновременном соблюдении следующих условий:</w:t>
      </w:r>
    </w:p>
    <w:bookmarkEnd w:id="55"/>
    <w:bookmarkStart w:name="z62" w:id="56"/>
    <w:p>
      <w:pPr>
        <w:spacing w:after="0"/>
        <w:ind w:left="0"/>
        <w:jc w:val="both"/>
      </w:pPr>
      <w:r>
        <w:rPr>
          <w:rFonts w:ascii="Times New Roman"/>
          <w:b w:val="false"/>
          <w:i w:val="false"/>
          <w:color w:val="000000"/>
          <w:sz w:val="28"/>
        </w:rPr>
        <w:t>
      руководящими работниками и (или) акционерами (учредителями, участниками) финансируемого юридического лица или иностранной организации, не являющейся юридическим лицом, являются сотрудники финансирующего лица (финансирующих лиц);</w:t>
      </w:r>
    </w:p>
    <w:bookmarkEnd w:id="56"/>
    <w:bookmarkStart w:name="z63" w:id="57"/>
    <w:p>
      <w:pPr>
        <w:spacing w:after="0"/>
        <w:ind w:left="0"/>
        <w:jc w:val="both"/>
      </w:pPr>
      <w:r>
        <w:rPr>
          <w:rFonts w:ascii="Times New Roman"/>
          <w:b w:val="false"/>
          <w:i w:val="false"/>
          <w:color w:val="000000"/>
          <w:sz w:val="28"/>
        </w:rPr>
        <w:t>
      размер полученного финансирования превышает собственный капитал финансируемого юридического лица или иностранной организации, не являющейся юридическим лицом.</w:t>
      </w:r>
    </w:p>
    <w:bookmarkEnd w:id="57"/>
    <w:bookmarkStart w:name="z64" w:id="58"/>
    <w:p>
      <w:pPr>
        <w:spacing w:after="0"/>
        <w:ind w:left="0"/>
        <w:jc w:val="both"/>
      </w:pPr>
      <w:r>
        <w:rPr>
          <w:rFonts w:ascii="Times New Roman"/>
          <w:b w:val="false"/>
          <w:i w:val="false"/>
          <w:color w:val="000000"/>
          <w:sz w:val="28"/>
        </w:rPr>
        <w:t>
      18. Если акции авиакомпании находятся в номинальном держании, то положения настоящих Правил применяются в отношении собственника таких акций, являющегося клиентом номинального держателя акций.</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