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a603" w14:textId="3eea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18 февраля 2020 года № 164. Зарегистрирован в Министерстве юстиции Республики Казахстан 21 февраля 2020 года № 20052.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"183. Допускается оплата государственными учреждениями за оказанные услуги (коммунальные услуги, услуги вывоза мусора, услуги связи, услуги телерадиовещания, услуги организации питания военнослужащих) в первом квартале текущего финансового года по договору, заключенному на текущий финансовый год по документам к оплате, выставленным за декабрь истекшего финансового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оплата государственными учреждениями за оказанные транспортные услуги и сопровождение информационных систем в первом квартале текущего финансового года по договору, заключенному на текущий финансовый год по документам к оплате, выставленным за декабрь истекшего финансового года.".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