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6d1" w14:textId="f6f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10 февраля 2020 года № 20. Зарегистрирован в Министерстве юстиции Республики Казахстан 12 февраля 2020 года № 20029.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22)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26.06.2024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деятельности мест размещения" (индекс 2-туризм,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деятельности мест размещения" (индекс 2-туризм,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"Анкета обследования домашних хозяйств о расходах на поездки" (индекс Н-050,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"Анкета обследования домашних хозяйств о расходах на поездки" (индекс Н-050,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"Анкета обследования посетителей" (индекс Н-060,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"Анкета обследования посетителей" (индекс Н-060,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19 декабря 2018 года № 10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 в Реестре государственной регистрации нормативных правовых актов № 18029, опубликован 4 января 2019 года в Эталонном контрольном банке нормативных правовых актов Республики Казахстан).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Руководителя Бюро национальной статистики Агентства по стратегическому планированию и реформам РК от 26.06.2024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2020 года №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"10"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20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(бұдан әрі – ЭҚЖЖ) – "Уақытша тұру бойынша қызмет көрсету" 55-кодына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(немесе) олардың құрылымдық және оқшауланған бөлімшелері, дара кәсiпкерлер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проживания, имеющие основной и вторичный виды экономической деятельности согласно коду Общего классификатора видов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ОКЭД) – 55 "Предоставление услуг по временному проживанию"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айдың 25-күніне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БСН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8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8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Орналастыру орыны туралы жалпы мәліметтер</w:t>
      </w:r>
    </w:p>
    <w:bookmarkEnd w:id="16"/>
    <w:bookmarkStart w:name="z7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 размещения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Орналастыру орнының нақты орналасқан жерін көрсетіңіз (оның тіркелген жеріне қарамастан) - облыс, 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местонахождение места размещения (независимо от места его регистрации) - область, город, район, населенный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243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1.1.1 Əкімшілік-аумақтық объектілер жіктеуішіне (ӘАОЖ) сəйкес аумақ коды (респондент статистикалық нысанды қағаз жеткізгіште ұсынған кезде аумақтық статистика органының қызметкері толтырады)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Орналастыру орнының нақты жүзеге асырылатын экономикалық қызметтің түрінің кодын сәйкес ЭҚЖЖ көрсетіңіз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фактически осуществляемого вида экономической деятельности места размещения, согласно ОКЭД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 Орналастыру орнының реттік нөмерін көрсетіңіз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места размещения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Сіздің орналасқан орныңыз жататын курорттық аймақтың реттік нөмірін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курортной зоны, к которой относится Ваше место размещения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Орналастыру орындарының сипаттамасы</w:t>
      </w:r>
    </w:p>
    <w:bookmarkEnd w:id="18"/>
    <w:bookmarkStart w:name="z7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bookmarkEnd w:id="19"/>
    <w:bookmarkStart w:name="z7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"√" </w:t>
      </w:r>
      <w:r>
        <w:rPr>
          <w:rFonts w:ascii="Times New Roman"/>
          <w:b/>
          <w:i w:val="false"/>
          <w:color w:val="000000"/>
          <w:sz w:val="28"/>
        </w:rPr>
        <w:t>белгісімен жауаптың тиісті нұсқасы белгіленеді</w:t>
      </w:r>
    </w:p>
    <w:bookmarkEnd w:id="20"/>
    <w:bookmarkStart w:name="z7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"√" соответствующий вариант ответа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Орналастыру орнының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размещения: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мейрамханасы бар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с рестораном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мейрамханасы жоқ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ресторана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демалыс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2.4 мотель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демалыс пансионаты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балалар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бір қабатты бунгало, қонақжайлар, коттедждер, шағын үйлер және пәтерлер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гостевые дома, коттеджи, небольшие домики и квартиры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трейлерлік парктер, ойын-сауық қалашықтары, қысқа мерзімді орналастыру үшін аң аулайтын және балықаулайтын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трейлерные парки, развлекательные городки, охотничьи и рыболовные угодья для 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2.9 туристік лагерь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лагерь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 туристік 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 кемпинг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 басқа тұрғын үй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 хостел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хостел</w:t>
            </w:r>
          </w:p>
        </w:tc>
      </w:tr>
    </w:tbl>
    <w:bookmarkStart w:name="z7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Қонақ үй дәрежелері:</w:t>
      </w:r>
    </w:p>
    <w:bookmarkEnd w:id="22"/>
    <w:bookmarkStart w:name="z7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гостиницы:</w:t>
      </w:r>
    </w:p>
    <w:bookmarkEnd w:id="23"/>
    <w:bookmarkStart w:name="z7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2.13 Сіздің қонақ үйіңізде жұлдыз дәрежесіне сәйкестік сертификаты барма?</w:t>
      </w:r>
    </w:p>
    <w:bookmarkEnd w:id="24"/>
    <w:bookmarkStart w:name="z7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гостиница имеет сертификат соответствия категории звездности?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 қонақүй* (1 жұлдызды)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 (1 звезда)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 қонақүй** (2 жұлдызды)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 (2 звезды)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 қонақүй*** (3 жұлдызды)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 (3 звезды)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 қонақүй****(4 жұлдызды)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гостиница**** (4 звезды)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 қонақүй***** (5 жұлдызды)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гостиница***** (5 звезд)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 санаты жоқ қонақүй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Орналастыру орындары туралы келесі ақпаратты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следующую информацию по местам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кезеңге орташа алғанда қызметкерлердің тізімдік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олардан әйелдер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Маусымдық қызметкерлердің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сезонных работников,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услуг, тысяч тенге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резиденттерге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номеров всего, единиц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апартаментов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"люкс" сыныбындағы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"люкс"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бөлмелер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номеров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удобств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сыйымдылық, төсек-орын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вместимость, койко-мест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Тапсырылған бөлмелер саны,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сданных номеров, единиц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 құны,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койко-суток, тенге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Келушілер бойынша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26"/>
    <w:bookmarkStart w:name="z7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посетителям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Келушілер, адам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Посетители, человек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1-бағаннантүнейтін келушілерді (туристер) көрсетіңіз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 указать ночующих посетителей (туристов)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Ұсынылған төсек-тәулік (түнеулер), тәулік-төсек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Предоставлено койко-суток (ночевок), койко-суток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 сапар мақсаттары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целям поездок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іскерлік және кәсіби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деловые и профессиональные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Резиденттер (Қазақстан Республикасы)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(Республика Казахстан)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1.2 - тармағын толтыру кезінде қосымша парақтар пайдаланылады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заполнении пункта 1.2 используются дополнительные листы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1.2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Резидент еместер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(елдердің атауы)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Нерезиденты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(название стран)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Есепті кезеңдегі орналастыру орындарының жұмыс істеген күндерінің саны, күндер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дней функционирования мест размещения в отчетном периоде, дни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731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Сіздің орналастыру орыныңыз интернет арқылы брондаудың халықаралық жүйелерінде интеграцияланған ба?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Ваше место размещения интегрировано в международные системы интернет-бронирования?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6.1 Иә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6.2 Жоқ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Сіздің орналастыру орыныңыз халықаралық отельдер желісіне жата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ли Ваше место размещения к сети международных отелей?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7.1 Иә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7.2 Жоқ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Конференция, симпозиум, семинар, көрме және де басқа іс-шаралар өткізуге арналған үй-жай бар ма (тек қонақ үйлер толтырады)?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помещение для проведения конференций, симпозиумов, семинаров, выставок и других мероприятий (заполняют только гостиницы)?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8.1 Иә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8.2 Жоқ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Қосалқы қызмет түрлері бойынша өндірілген өнім (жұмыс, қызмет) көлемі туралы ақпаратты көрсетіңіз, мың теңге</w:t>
      </w:r>
    </w:p>
    <w:bookmarkEnd w:id="28"/>
    <w:bookmarkStart w:name="z7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об объеме произведенной продукции (работ, услуг) по вторичным видам деятельности,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түрлерінің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қызмет түрлері бойынша өндірілген өнім (жұмыс, қызмет)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(работ, услуг) по вторичным видам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Статистикалық нысанды толтыруға жұмсалған уақытты көрсетіңіз, сағатпен (қажеттiсiн қоршаңыз)</w:t>
      </w:r>
    </w:p>
    <w:bookmarkEnd w:id="30"/>
    <w:bookmarkStart w:name="z7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часов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Атауы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Телефоны (респонденттің)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(респондента)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 (респонденттің)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Адрес электронной почты (респондента)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 және әкесінің аты (ол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қолы, телефоны (орындаушының) подпись, телефон (исполнителя)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Бас бухгалтер немесе оның міндетін атқарушы 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Главный бухгалтер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 және әкесінің 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(ол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немесе оның міндетін атқарушы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 және әкесінің 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(ол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bookmarkStart w:name="z7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36"/>
    <w:bookmarkStart w:name="z7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7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38"/>
    <w:bookmarkStart w:name="z7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bookmarkStart w:name="z13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мест размещения" (индекс 2-туризм, периодичность квартальная)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Бюро национальной статистики Агентства по стратегическому планированию и реформам РК от 26.06.2024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6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деятельности мест размещения" (индекс 2-туризм, периодичность квартальная) (далее – статистическая форма).</w:t>
      </w:r>
    </w:p>
    <w:bookmarkEnd w:id="41"/>
    <w:bookmarkStart w:name="z7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 в значениях, определенных в Законе, а также следующие определения:</w:t>
      </w:r>
    </w:p>
    <w:bookmarkEnd w:id="42"/>
    <w:bookmarkStart w:name="z7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</w:p>
    <w:bookmarkEnd w:id="43"/>
    <w:bookmarkStart w:name="z7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44"/>
    <w:bookmarkStart w:name="z7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обслуживания.</w:t>
      </w:r>
    </w:p>
    <w:bookmarkEnd w:id="45"/>
    <w:bookmarkStart w:name="z7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</w:p>
    <w:bookmarkEnd w:id="46"/>
    <w:bookmarkStart w:name="z7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2.4 пункта А раздела 2 под мотелем понимается гостиница для автотуристов, расположенная у автострады или входящая в состав туристского центра.</w:t>
      </w:r>
    </w:p>
    <w:bookmarkEnd w:id="47"/>
    <w:bookmarkStart w:name="z7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 пункта А раздела 2 к пансионатам отдыха относятся гостиницы, расположенные в рекреационной зоне, которые обеспечивают условия для отдыха. Кроме жилых помещений, пансионаты отдыха обычно имеют собственную охраняемую огороженную территорию со всей необходимой инфраструктурой: автостоянки, аллеи со скамейками, зелҰные насаждения, столовые и кафе, спортивные и детские площадки.</w:t>
      </w:r>
    </w:p>
    <w:bookmarkEnd w:id="48"/>
    <w:bookmarkStart w:name="z7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2.6 пункта А раздела 2 под детскими лагерями отражаются места размещения сезонного функционирования для активного отдыха детей.</w:t>
      </w:r>
    </w:p>
    <w:bookmarkEnd w:id="49"/>
    <w:bookmarkStart w:name="z7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2.7 пункта А раздела 2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</w:p>
    <w:bookmarkEnd w:id="50"/>
    <w:bookmarkStart w:name="z7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2.9 пункта А раздела 2 туристский лагерь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автотуристы) и подразделяется на альпинистский лагерь, базовый лагерь, бивак, лагерная стоянка, туристско-оздоровительный лагерь.</w:t>
      </w:r>
    </w:p>
    <w:bookmarkEnd w:id="51"/>
    <w:bookmarkStart w:name="z7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2.10 пункта А раздела 2 под туристской базой понимается место размещения, предоставляющее туристам плановых маршрутов (при наличии свободных мест – туристам без ваучеров) ночлег, питание и обеспечивающее их туристско-экскурсионным, культурно-бытовым и физкультурно-оздоровительным обслуживанием.</w:t>
      </w:r>
    </w:p>
    <w:bookmarkEnd w:id="52"/>
    <w:bookmarkStart w:name="z7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2.11 пункта А раздела 2 кемпинг означает место для автотуристов с оборудованной парковкой, туалетами, местами для палаток или домиками лҰгкого типа.</w:t>
      </w:r>
    </w:p>
    <w:bookmarkEnd w:id="53"/>
    <w:bookmarkStart w:name="z7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2.12 пункта А раздела 2 включается временное жилье сдаваемое посетителям в одноместных или общих комнатах или общежитиях.</w:t>
      </w:r>
    </w:p>
    <w:bookmarkEnd w:id="54"/>
    <w:bookmarkStart w:name="z7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подпункте 2.14 пункта Б раздела 2 гостиница категории 1 звезда означает место размещения для неприхотливых посетителей. Как правило, это недорогие гостиницы. Площадь одноместного номера не менее 9 квадратных метров, а площадь двухместного номера не менее 12 квадратных метров. Номер обставлен простой мебелью, которая необходима посетителям. В наличии должен быть шкаф или вешалка, стулья, зеркало. В номере проводится ежедневная уборка, смена белья производится раз в пять дней. Ванная может быть не в номере, а на этаже.</w:t>
      </w:r>
    </w:p>
    <w:bookmarkEnd w:id="55"/>
    <w:bookmarkStart w:name="z7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2.15 пункта Б раздела 2 гостиница категории 2 звезды не сильно отличается от однозвездочных гостиниц. Она также предоставляет минимальное количество услуг и отличается невысокой стоимостью размещения. Туалет и ванна находятся в номере. Смена белья проводится один раз в три дня, уборка номера ежедневно. В гостинице могут быть организованы завтраки.</w:t>
      </w:r>
    </w:p>
    <w:bookmarkEnd w:id="56"/>
    <w:bookmarkStart w:name="z7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2.16 пункта Б раздела 2 к гостинице категории 3 звезды относятся места размещения с комфортными условиями и стандартным набором услуг за умеренную плату. В трехзвездочных гостиницах предусмотрены номера разных категорий, площадь и обстановка которых будет разниться. Каждый номер оборудован туалетом и ванной. Уборка номера производится ежедневно, смена белья один раз в три дня. В гостинице обязательно должны быть организованы завтраки. На территории гостиницы, как правило, расположена стоянка автомобилей.</w:t>
      </w:r>
    </w:p>
    <w:bookmarkEnd w:id="57"/>
    <w:bookmarkStart w:name="z7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2.17 пункта Б раздела 2 к гостинице категории 4 звезды относится гостиница с повышенным уровнем сервиса и набором услуг. Она может предложить на выбор номера разных категорий. Стандартный двухместный номер занимает площадь не менее 15 квадратных метров. В обстановке номера обязательно наличие телевизора, телефона с возможностью совершать междугородние звонки, мини-бар, туалетный столик с зеркалом, кондиционер, сейф (может быть на ресепшен). В каждом номере есть ванна и туалет. Уборка номеров, смена белья и полотенец производится ежедневно. Дополнительно за отдельную плату предоставляются услуги: стирка, чистка и глажка одежды. На территории отеля расположены ресторан (иногда несколько), кафе/бар, сауна, бассейн, охраняемая автостоянка.</w:t>
      </w:r>
    </w:p>
    <w:bookmarkEnd w:id="58"/>
    <w:bookmarkStart w:name="z7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2.18 пункта Б раздела 2 гостиница категории 5 звезд, характеризуется высоким уровнем сервиса и обширным уровнем услуг. По уровню комфортности в гостинице несколько видов номеров. В здании должно быть несколько лифтов. Площадь стандартного двухместного номера составляет не менее 16 квадратных метров. В номере должны быть установлены телевизор, мини-бар, телефон с междугородним доступом, кондиционер, сейф. В ванной комнате обязательно присутствуют туалетные принадлежности – гель, шампунь, фен и другие. Некоторые гостиницы предоставляют посетителям тапочки и халаты. Уборка номеров, смена белья и полотенец проводятся ежедневно. Среди дополнительных услуг: стирка, чистка, глажка. К услугам посетителей рестораны с разнообразной кухней, бары, магазины, салоны красоты, спортивно-оздоровительный центр, бассейны, конференц-зал с соответствующим оборудованием.</w:t>
      </w:r>
    </w:p>
    <w:bookmarkEnd w:id="59"/>
    <w:bookmarkStart w:name="z7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2.19 пункта Б раздела 2 учитывается, как малое заведение с ограниченным сервисом.</w:t>
      </w:r>
    </w:p>
    <w:bookmarkEnd w:id="60"/>
    <w:bookmarkStart w:name="z7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строке 1 раздела 3 в списочную численность относятся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согласно актами работодателя.</w:t>
      </w:r>
    </w:p>
    <w:bookmarkEnd w:id="61"/>
    <w:bookmarkStart w:name="z7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</w:p>
    <w:bookmarkEnd w:id="62"/>
    <w:bookmarkStart w:name="z7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раздела 3 под сезонными работниками признаются работники, которые в силу климатических или иных природных условий выполняют работу в течение определенного периода (сезона), но не более одного года.</w:t>
      </w:r>
    </w:p>
    <w:bookmarkEnd w:id="63"/>
    <w:bookmarkStart w:name="z7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раздела 3 указывается объем оказанных услуг по предоставлению места размещения. В случае включения в стоимость проживания завтрака,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– НДС), в тысячах тенге с одним десятичным знаком.</w:t>
      </w:r>
    </w:p>
    <w:bookmarkEnd w:id="64"/>
    <w:bookmarkStart w:name="z7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Гостиничный номер по строке 4 раздела 3 означает изолированное, меблированное, сдаваемое для временного проживания жилое помещение, которое состоит из одной, двух и более комнат.</w:t>
      </w:r>
    </w:p>
    <w:bookmarkEnd w:id="65"/>
    <w:bookmarkStart w:name="z7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раздела 3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</w:p>
    <w:bookmarkEnd w:id="66"/>
    <w:bookmarkStart w:name="z7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раздела 3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</w:p>
    <w:bookmarkEnd w:id="67"/>
    <w:bookmarkStart w:name="z7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раздела 3 относится номер в месте размещения, состоящий из одной жилой комнаты с одной (двумя) кроватями, с полным санузлом (ванна (душ), умывальник, унитаз), рассчитанный на проживание одного (двух) человек.</w:t>
      </w:r>
    </w:p>
    <w:bookmarkEnd w:id="68"/>
    <w:bookmarkStart w:name="z7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раздела 3 относятся номера с низким уровнем комфортабельности, предоставляющие минимальный пакет услуг по проживанию.</w:t>
      </w:r>
    </w:p>
    <w:bookmarkEnd w:id="69"/>
    <w:bookmarkStart w:name="z7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раздела 3 единовременная вместимость включает число установленных постоянных кроватей во всех номерах (двуспальная кровать, считается, как две койки-мест). Не включаются временные (дополнительные) места и места в номерах, постоянно занятые не по прямому назначению.</w:t>
      </w:r>
    </w:p>
    <w:bookmarkEnd w:id="70"/>
    <w:bookmarkStart w:name="z8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количеством сданных номеров по строке 6 раздела 3 понимается количество номеров, которые сдавались в течение отчетного периода. Например, гостиница имеет 5 номеров, 2 семейные пары сняли 2 номера на 7 календарных дней, в данном случае количество сданных номеров равняется произведению 2-х номеров на 7 календарных дней и составляет 14 сданных номеров.</w:t>
      </w:r>
    </w:p>
    <w:bookmarkEnd w:id="71"/>
    <w:bookmarkStart w:name="z8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раздела 3 определяется отношением объема оказанных услуг от предоставления койко-суток к количеству предоставленных койко-суток (ночевок)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</w:p>
    <w:bookmarkEnd w:id="72"/>
    <w:bookmarkStart w:name="z8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</w:t>
      </w:r>
    </w:p>
    <w:bookmarkEnd w:id="73"/>
    <w:bookmarkStart w:name="z8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74"/>
    <w:bookmarkStart w:name="z8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4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75"/>
    <w:bookmarkStart w:name="z8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койко-суток по графе 5 раздела 4 означает ночевку, которая отражает использованное число постоянных мест и определяется на основании книги учета проживающих.</w:t>
      </w:r>
    </w:p>
    <w:bookmarkEnd w:id="76"/>
    <w:bookmarkStart w:name="z8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фамилии, имен и отчеств (при его наличии) посетителей, количество лиц, проживающих в номере, их место либо страна жительства, цель поездки, дата и время заезда и выезда посетителей.</w:t>
      </w:r>
    </w:p>
    <w:bookmarkEnd w:id="77"/>
    <w:bookmarkStart w:name="z8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6 интеграция в международную систему интернет-бронирования означает интеграцию автоматизированной системы управления организации с системой интернет-бронирования, которая позволяет своевременно бронировать через Интернет, в интерактивном режиме номера в местах размещения.</w:t>
      </w:r>
    </w:p>
    <w:bookmarkEnd w:id="78"/>
    <w:bookmarkStart w:name="z8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9 отражаются сведения об объемах произведенной продукции (работ, услуг) по вторичным видам деятельности, исключая данные, отраженные по строкам 3, 3.1 и 3.2 раздела 3. К вторичному виду деятельности относятся вид деятельности, помимо основного.</w:t>
      </w:r>
    </w:p>
    <w:bookmarkEnd w:id="79"/>
    <w:bookmarkStart w:name="z8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услуг по вторичному виду деятельности указывается в соответствии с ОКЭД в разрезе 5-ти знаков.</w:t>
      </w:r>
    </w:p>
    <w:bookmarkEnd w:id="80"/>
    <w:bookmarkStart w:name="z8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81"/>
    <w:bookmarkStart w:name="z8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онлайн.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Руководителя Бюро национальной статистики Агентства по стратегическому планированию и реформам РК от 24.08.2022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 2020 жылғы 10 ақпандағы № 20 бұйрығына 3-қосымша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шаруашылықтарының сапарларға жұмсаған шығыстары туралы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іріктемеге түскен үй шаруашылықтары қатысады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наблюдении принимают участие домашние хозяйства, попавшие в выборку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тапсыратын мерзім – 30 қаңтарға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(населенного пункта)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елді мекеннің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Елді мекеннің типі (қала – 1, ауыл –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Даңғыл, көше, алаң, тұйық 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Проспект, улица, площадь, переулок 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Үйдің жеке (ID)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дома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Пәтердің жеке (ID)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квартиры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Бланкінің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Интервьюердің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Сұхбат жүргізу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интервью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ӘАОЖ - Әкімшілік-аумақтық объектілер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респонденттер, келесі сұрақтарға жауап беруіңізді өтінеміз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респонденты, пожалуйста, ответьте на нижеследующие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Сапар туралы жалпы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 есепті кезең ішінде сапарға шықтыңыз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 течение отчетного периода совершали поездку?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Конец обследования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сіздің үй шаруашылығыңыздан неше адам сапарға шыққанын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человек из вашего домашнего хозяйства, включая Вас, участвовало в поездке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Сізді қоса алғанда сапарға шыққан отбасы мүшелерінің санын жасы бойынша бөліп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 количество членов семьи, совершивших поездку, по возрастам, включая Вас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15-24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25-34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45-54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55-64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65 жас және одан асқандар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 сапарда болдыңыз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совершали поездку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ел ішінде (ауыл, аудан, қаланың атауынжазыңыз)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 (напишите название села, района, города)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ӘАОЖ(статистика органыныңқызметкері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курорттық аймақтың реттік нөмірі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курортной зоны 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шетелде (елдің атауын 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(напишите название страны)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страны(заполняется работником органа статистики)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Сіздің сапарыңыздың негізгі бір мақсатын көрсетіңіз.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іскерлік және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Сіз түнедіңіз бе?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Өткізген түндер санын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Сіз осы сапарға туристік ваучер сатып алдыңыз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Приобретали ли Вы туристскийваучер для этой поездки?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Туристік ваучерге кіретін көрсетілетін қызметтерге шығыстарыңызды көрсетіңіз,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Ваши расходы на услуги, входящие в туристский ваучер,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виза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1.3) көліктің жалпы шығыстары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1.4) тұру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1.5)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1.6) емдік және сауықтыру емшаралары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1.7) экскурсиялар, курстар, музейге кіру үшін төлем шығыстары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экскурсии, курсы, плата за вход в музеи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Туристік ваучер бойынша төлемге қосылған көлік түрін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транспорта, включенный в оплату по туристскому ваучеру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халықаралық автобус (тек шығу келушілері)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қалааралық автобус (тек ішкі келушілер)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 (только внутренние посетители)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такси, мотоцикл, қалалық көлік, велосипед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городской транспорт, велосипед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Сіз тоқтаған негізгі орналастыру орнын көрсетіңіз. Егер Сіз бірнеше орналастыру орындарына тоқтасаңыз, онда Сіз көбірек болған орын негізгі орналастыру орны болып көрсетіледі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санаторий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туристік база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балалар лагері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демалыс 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қала сыртындағы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туыстар немесе таныстармен тегін ұсынылған орналасу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бір қабатты бунгало, ауылдық үйлер (шале), коттедждер, шағын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жалға алынған пәтер (үй)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басқа да тұрғын үй түрлері (атауын көрсетіңіз)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жилья(укажите наименование) 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Сіздің шығындарыңыздың қаншабөлігі қолма қол ақшамен жүзеге асырылды?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барлығы қолма-қол нысанда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Туристік ваучер құнын қоспағанда, барлық шығыстарды көрсетіңіз,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все расходы, за исключением стоимости туристского ваучера,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жүзеге асыру үшін Сіз қанша ақша жұмсадыңыз,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және визаны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паспорта и визы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алғанда,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және аяқкиім бұйымдары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 және сыйлықтар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тауарлары (кілем, төсек жапқыш)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және тастар (гауһар тас, алтын, күміс),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антиквариат, көркем өнер туындылары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ценностью: драгоценные металлы и камни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(бриллианты, золото, серебро), антиквариат, предметы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 искусства и другие ценности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рекреационныеи спортивные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өткен бір көліктің түрі бойынша, әр баған бойынша шығыстарды көрсету керек) көрсетіңіз, теңге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транспорт (необходимо проставить расходы по каждой графе только по одному виду транспорта, на котором преодолели наибольшее расстояние),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жерге дейін және кері қайтудағы көлік шығыстары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транспорт до места назначения и обратно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тасымалдарды қоспағанда көлік шығыстары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транспорт, за исключением международных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барысындағы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 (тек шығу келушілері)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городской транспорт, велосипед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балдық шәкіл бойынша сапарға қанағаттану дәрежесін белгілеңіз "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(5 - жақсы, 1 - 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сапарға қанағаттандыңыз ба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Статистикалық нысанды толтыруға жұмсалған уақытты көрсетіңіз, сағатпен (қажеттiсiн қоршаңыз)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bookmarkStart w:name="z6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(индекс Н-050, периодичность годовая)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Руководителя Бюро национальной статистики Агентства по стратегическому планированию и реформам РК от 24.08.2022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"Анкета обследования домашних хозяйств о расходах на поездки" (индекс Н-050, периодичность годовая) (далее – Анкета).</w:t>
      </w:r>
    </w:p>
    <w:bookmarkEnd w:id="120"/>
    <w:bookmarkStart w:name="z6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21"/>
    <w:bookmarkStart w:name="z6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122"/>
    <w:bookmarkStart w:name="z6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Обследование проводится путем опроса членов домашнего хозяйства и записи сведений в Анкету.</w:t>
      </w:r>
    </w:p>
    <w:bookmarkEnd w:id="123"/>
    <w:bookmarkStart w:name="z6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обследовании домашних хозяйств опрашиваются респонденты старше 18 лет. Анкета заполняется на каждое отдельно взятое домашнее хозяйство, попавшее в выборочную совокупность домашних хозяйств. </w:t>
      </w:r>
    </w:p>
    <w:bookmarkEnd w:id="124"/>
    <w:bookmarkStart w:name="z6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члены домашнего хозяйства совершили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</w:p>
    <w:bookmarkEnd w:id="125"/>
    <w:bookmarkStart w:name="z6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</w:p>
    <w:bookmarkEnd w:id="126"/>
    <w:bookmarkStart w:name="z6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</w:p>
    <w:bookmarkEnd w:id="127"/>
    <w:bookmarkStart w:name="z6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1.4 раздела 1 при внутреннем туризме заполняется подпункт 1), а при выездном туризме –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является место, которое наиболее удалено от обычного места проживания респондентов.</w:t>
      </w:r>
    </w:p>
    <w:bookmarkEnd w:id="128"/>
    <w:bookmarkStart w:name="z6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129"/>
    <w:bookmarkStart w:name="z6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раздела 1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130"/>
    <w:bookmarkStart w:name="z6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указываются расходы, входящие в туристский ваучер, а все остальные расходы, которые не включены в туристский ваучер указываются в разделе 2.</w:t>
      </w:r>
    </w:p>
    <w:bookmarkEnd w:id="131"/>
    <w:bookmarkStart w:name="z6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пункта 1.11 раздела 1 к другим видам жилья относятся хостел, пансионат отдыха, туристский лагерь, кемпинг.</w:t>
      </w:r>
    </w:p>
    <w:bookmarkEnd w:id="132"/>
    <w:bookmarkStart w:name="z6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2 при выездном туризме расходы на беспошлинные товары посетителями в своей стране до выезда не включаются в статистическую информацию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статистическую информацию по расходам выездных посетителей.</w:t>
      </w:r>
    </w:p>
    <w:bookmarkEnd w:id="133"/>
    <w:bookmarkStart w:name="z6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</w:p>
    <w:bookmarkEnd w:id="134"/>
    <w:bookmarkStart w:name="z6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135"/>
    <w:bookmarkStart w:name="z6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проживание в гостинице или у родственников, питание в дороге по территории Казахстана), расходы по внутреннему туризму произведенные на постоянном месте проживания.</w:t>
      </w:r>
    </w:p>
    <w:bookmarkEnd w:id="136"/>
    <w:bookmarkStart w:name="z6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</w:p>
    <w:bookmarkEnd w:id="137"/>
    <w:bookmarkStart w:name="z6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нет, это питание, общая стоимость считается расходами за размещение и отражается в строке 1.3 раздела 2. </w:t>
      </w:r>
    </w:p>
    <w:bookmarkEnd w:id="138"/>
    <w:bookmarkStart w:name="z6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его стоимость относится к расходам на питание и указывается в строке 1.5 раздела 2. </w:t>
      </w:r>
    </w:p>
    <w:bookmarkEnd w:id="139"/>
    <w:bookmarkStart w:name="z6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2 отражаются расходы посетителей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140"/>
    <w:bookmarkStart w:name="z6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1.5 раздела 2 отражаются расходы, которые производились до поездки и в ходе поездки на питание и напитки. </w:t>
      </w:r>
    </w:p>
    <w:bookmarkEnd w:id="141"/>
    <w:bookmarkStart w:name="z6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1.6.6 раздела 2 указываются расходы на покупку товаров, которые не были учтены в строках 1.6.1–1.6.5 раздела 2.</w:t>
      </w:r>
    </w:p>
    <w:bookmarkEnd w:id="142"/>
    <w:bookmarkStart w:name="z6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1.6.5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143"/>
    <w:bookmarkStart w:name="z6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1.7 раздела 2 относятся посещение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 </w:t>
      </w:r>
    </w:p>
    <w:bookmarkEnd w:id="144"/>
    <w:bookmarkStart w:name="z6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услуги по строке 1.8 раздела 2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145"/>
    <w:bookmarkStart w:name="z6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1.9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спа-курортов,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вакцинация, медицинский контроль и массажные услуги.</w:t>
      </w:r>
    </w:p>
    <w:bookmarkEnd w:id="146"/>
    <w:bookmarkStart w:name="z6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1.10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147"/>
    <w:bookmarkStart w:name="z7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раздела 3 отражаются транспортные расходы, произведенные на территории Казахстана при подготовке к поездке (например, транспорт до аэропорта и вокзала, заправка автомашины перед выездом).</w:t>
      </w:r>
    </w:p>
    <w:bookmarkEnd w:id="148"/>
    <w:bookmarkStart w:name="z7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к транспортным расходам выездных посетителей в ходе поездки относятся расходы, осуществляемые за пределами территории Казахстана, а для внутренних посетителей - расходы, осуществляемые за пределами постоянного местожительства.</w:t>
      </w:r>
    </w:p>
    <w:bookmarkEnd w:id="149"/>
    <w:bookmarkStart w:name="z7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транспорт, включено питание, то полная стоимость билета считается транспортным расходом указывающаяся в разделе 3. В тех случаях, когда питание оплачивается отдельно, его стоимость относится к расходам на питание и указывается в строке 1.5 раздела 2.</w:t>
      </w:r>
    </w:p>
    <w:bookmarkEnd w:id="150"/>
    <w:bookmarkStart w:name="z7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3 охватывают расходы на топливо, ремонт автотранспортных средств, приобретение запчастей, плата за стоянки и сборы на платных автодорогах.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Руководителя Бюро национальной статистики Агентства по стратегическому планированию и реформам РК от 24.08.2022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5-қосымша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Келушілерді зерттеу сауалнамасы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</w:p>
          <w:bookmarkEnd w:id="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Қазақстаннан шығу сәтінде әуежайларда, теміржол вокзалдарында, автостанцияларда және автомобильді өткізу бекеттерінде келушілер (резидент еместерден) сұралады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тапсыратын мерзім – 30 қаңтарға (қоса алғанда) және 30 шілдеге (қоса алғанда) дейін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 до 30 января (включительно) и до 30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(населенного пункта)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елді мекеннің коды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Елді мекеннің типі (қала – 1, ауыл – 2)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Интервьюердің коды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Бланкінің реттік нөмірі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Сауалнама алу күні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1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ӘАОЖ - Әкімшілік-аумақтық объектілер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</w:t>
      </w:r>
    </w:p>
    <w:p>
      <w:pPr>
        <w:spacing w:after="0"/>
        <w:ind w:left="0"/>
        <w:jc w:val="both"/>
      </w:pPr>
      <w:bookmarkStart w:name="z232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Құрметті келушілер, төмендегі сұрақтарға жауап берулеріңізді өтінеміз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посетители, пожалуйста, ответьте на нижеследующие вопросы</w:t>
      </w:r>
    </w:p>
    <w:p>
      <w:pPr>
        <w:spacing w:after="0"/>
        <w:ind w:left="0"/>
        <w:jc w:val="both"/>
      </w:pPr>
      <w:bookmarkStart w:name="z233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Қазақстанға сапар туралы жалпы мәліметтер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Сауалнама жүргізілген орынды көрсетіңіз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анкетирования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әуежай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теміржол вокзалы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автостанция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автомобильді өткізу бекеті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пункт пропуска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келгендердің санын көрсетіңіз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Сізді қоса алғанда жасы бойынша келгендерді көрсетіңіз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 по возрасту,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15-24 жас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25-34 жас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45-54 жас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55-64 жас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65 жас және үлкен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Соңғы 12 ай ішінде өзіңіз тұрған елді көрсетіңіз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страну в которой Вы жили в течение последних 12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(заполняется работником органа статистики)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Сіздің сапарыңыздың негізгі бір мақсатын көрсетіңіз.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іскерлік және кәсіби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Қазақстанда сіз түнедіңіз бе?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 в Казахстане?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Өткізген түндер санын көрсетіңіз.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Ең көп күн өткізілген елді мекенді көрсетіңіз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населенный пункт, в котором провели наибольшее 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Сіз тоқтаған негізгі орналастыру орнын көрсетіңіз. Егер Сіз бірнешеорналастыру орнында тоқтасаңыз,онда көбірек болған бір ғана орналастыру орнын көрсетіледі.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қонақ үй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санаторий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туристік база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демалыс үйі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қала сыртындағы үй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туыстар немесе таныстармен тегін ұсынылған орналасу орны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представляемое бесплатно родственниками или знакомыми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жалға алынған пәтер (үй)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басқа тұрғын үй түрлері (атауын көрсетіңіз)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 (укажите наименование)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Сіздің шығындарыңыздың қанша бөлігі қолма-қол ақшамен жүзеге асырылды?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барлығы қолма-қол нысанда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70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теңге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услуги во время визита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сапарға шығыстар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іске асыру үшін Сіз қанша ақша жұмсадыңыз, барлығы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туристских агентств и операторов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 тамақтану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 металдар жәнетастар (гауһар тас, алтын, күміс), антиквариат, көркем өнертуындылары және басқа да құндылықтарды сатып алу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предметыхудожественного искусства и другие ценности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рекреационные и спортивные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2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284" w:id="2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 аумағында ғана сатып алынған тауарлар мен көрсетілген қызметтер құнын көрсету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на территории Казахстана, не включая расходы инвестиционного, коммерческого и благотворительного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лечебные и оздоровительные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жүріп өткен бір көліктің түрі бойынша ғана әр баған бойынша шығыстарды көрсету керек) көрсетіңіз, теңге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транспорт (необходимо проставить расходы только по одному виду транспорта, на котором преодолели наибольшее расстояние),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кіру және Қазақстаннан шығу кезіндегі көлік шығыстар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транспорт при въезде в Казахстан и выезде из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орын ауыстыру кезіндегі көлік шығыстары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перемещении по Казахстану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Такси, мотоцикл, городской транспорт, велосипед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баллдық шәкіл бойынша сапарға қанағаттану дәрежесін белгілеңіз "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Отметьте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сапармен қанағаттандыңыз ба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Статистикалық нысанды толтыруға жұмсалған уақытты көрсетіңіз, сағатпен (қажеттiсiн қоршаңыз)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"Келушілерді зерттеу сауалнамасы"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Н-060, кезеңдiлiгi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посетителей" (индекс Н-060,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два раза в год)</w:t>
            </w:r>
          </w:p>
        </w:tc>
      </w:tr>
    </w:tbl>
    <w:bookmarkStart w:name="z31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Орналастыру орындарындағы келушілерді зерттеуі</w:t>
      </w:r>
      <w:r>
        <w:br/>
      </w:r>
      <w:r>
        <w:rPr>
          <w:rFonts w:ascii="Times New Roman"/>
          <w:b/>
          <w:i w:val="false"/>
          <w:color w:val="000000"/>
        </w:rPr>
        <w:t>Обследования посетителей в местах размещения</w:t>
      </w:r>
    </w:p>
    <w:bookmarkEnd w:id="253"/>
    <w:bookmarkStart w:name="z31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келушілер, төмендегі сұрақтарға жауап берулеріңізді өтінеміз</w:t>
      </w:r>
      <w:r>
        <w:br/>
      </w:r>
      <w:r>
        <w:rPr>
          <w:rFonts w:ascii="Times New Roman"/>
          <w:b/>
          <w:i w:val="false"/>
          <w:color w:val="000000"/>
        </w:rPr>
        <w:t>Уважаемые посетители, пожалуйста, ответьте на нижеследующие вопросы</w:t>
      </w:r>
    </w:p>
    <w:bookmarkEnd w:id="254"/>
    <w:p>
      <w:pPr>
        <w:spacing w:after="0"/>
        <w:ind w:left="0"/>
        <w:jc w:val="both"/>
      </w:pPr>
      <w:bookmarkStart w:name="z319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Қазақстанға сапар туралы жалпы мәліметтер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Сізді қоса алғанда келгендердің санын көрсетіңіз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жасы бойынша келгендерді көрсетіңіз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 по возрасту, включая Вас 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15-24 жас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25-34 жас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45-54 жас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55-64 жас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65 жас және үлкен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Соңғы 12 ай ішінде өзіңіз тұрған елді көрсетіңіз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страну в которой Вы жили в течение последних 12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(заполняется работником органа статистики)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Сіздің сапарыңыздың негізгі бір мақсатын көрсетіңіз.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іскерлік және кәсіби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Қазақстанда сіз түнедіңіз бе?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 в Казахстане?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Өткізген түндер санын көрсетіңіз.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Ең көп күн өткізілген елді мекенді көрсетіңіз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населенный пункт, в котором провели наибольшее 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Сіздің шығындарыңыздың қанша бөлігі қолма-қол ақшамен жүзеге асырылды?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часть Ваших расходов была осуществлена в наличной форме?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≈ 25%;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≈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≈ 75%;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барлығы қолма-қол нысанда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 наличной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343" w:id="27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 теңге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расходы на услуги во время визита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сапарға шығыстар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іске асыру үшін Сіз қанша ақша жұмсадыңыз, барлығы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 тамақтану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өнімдерінен басқа тауарларды сатып алу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товаров, за исключением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 металдар жәнетастар (гауһар тас, алтын, күміс), антиквариат, көркем өнертуындылары және басқа да құндылықтарды сатып алу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предметыхудожественного искусства и другие ценности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тауарларды сатып алу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дешығыстар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9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3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 аумағында ғана сатып алынған тауарлар мен көрсетілген қызметтер құнын көрсету</w:t>
      </w:r>
    </w:p>
    <w:bookmarkEnd w:id="295"/>
    <w:bookmarkStart w:name="z3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на территории Казахстана, не включая расходыинвестиционного, коммерческого и благотворительного характера</w:t>
      </w:r>
    </w:p>
    <w:bookmarkEnd w:id="296"/>
    <w:bookmarkStart w:name="z3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Көлік шығыстарын (ең ұзақ шақырымды жүріп өткен бір көліктің түрі бойынша ғана әр баған бойынша шығыстарды көрсету керек) көрсетіңіз, теңге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транспорт (необходимо проставить расходы только по одному виду транспорта, на котором преодолели наибольшее расстояние),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кіру және Қазақстаннан шығу кезіндегі көлік шығыстар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въезде в Казахстан и выезде из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орын ауыстыру кезіндегі көлік шығыстары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перемещении по Казахстану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автобус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Қалааралық автобус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(3-бөлімнің 9-жолында шығыстары белгіленетін жанармайды қоспағанда)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Такси, мотоцикл, қалалық көлік, велосипед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Такси, мотоцикл, городской транспорт, велосипед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Бес баллдық шәкіл бойынша сапарға қанағаттану дәрежесін белгілеңіз "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190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сапармен қанағаттандыңыз ба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20</w:t>
            </w:r>
          </w:p>
        </w:tc>
      </w:tr>
    </w:tbl>
    <w:bookmarkStart w:name="z58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посетителей" (индекс Н-060, периодичность два раза в год)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Руководителя Бюро национальной статистики Агентства по стратегическому планированию и реформам РК от 24.08.2022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0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"Анкета обследования посетителей" (индекс Н-060, периодичность два раза в год).</w:t>
      </w:r>
    </w:p>
    <w:bookmarkEnd w:id="323"/>
    <w:bookmarkStart w:name="z70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24"/>
    <w:bookmarkStart w:name="z70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325"/>
    <w:bookmarkStart w:name="z70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</w:t>
      </w:r>
    </w:p>
    <w:bookmarkEnd w:id="326"/>
    <w:bookmarkStart w:name="z70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(ее) постоянного проживания до момента возвращения: следовательно,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</w:p>
    <w:bookmarkEnd w:id="327"/>
    <w:bookmarkStart w:name="z7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328"/>
    <w:bookmarkStart w:name="z7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раздела 1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329"/>
    <w:bookmarkStart w:name="z7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статей расходов в разделе 2 допускается указание приблизительной суммы.</w:t>
      </w:r>
    </w:p>
    <w:bookmarkEnd w:id="330"/>
    <w:bookmarkStart w:name="z71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посетитель (супруг(а) и дети).</w:t>
      </w:r>
    </w:p>
    <w:bookmarkEnd w:id="331"/>
    <w:bookmarkStart w:name="z71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совершена на территории Казахстана. Исключаются расходы на товары, совершенные до въезда в Казахстан.</w:t>
      </w:r>
    </w:p>
    <w:bookmarkEnd w:id="332"/>
    <w:bookmarkStart w:name="z71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– работодатель, если только это лицо (организация) не является резидентом в месте назначения.</w:t>
      </w:r>
    </w:p>
    <w:bookmarkEnd w:id="333"/>
    <w:bookmarkStart w:name="z71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334"/>
    <w:bookmarkStart w:name="z71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2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335"/>
    <w:bookmarkStart w:name="z71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 раздела 2.</w:t>
      </w:r>
    </w:p>
    <w:bookmarkEnd w:id="336"/>
    <w:bookmarkStart w:name="z7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1.3 раздела 2.</w:t>
      </w:r>
    </w:p>
    <w:bookmarkEnd w:id="337"/>
    <w:bookmarkStart w:name="z71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2 отражаются расходы, которые производятся в ходе туристской поездки на питание и напитки.</w:t>
      </w:r>
    </w:p>
    <w:bookmarkEnd w:id="338"/>
    <w:bookmarkStart w:name="z72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1.4.1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339"/>
    <w:bookmarkStart w:name="z72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1.4.2 раздела 2 надо указывать расходы на покупку товаров, которые не были учтены в строке 1.4.1 раздела 2.</w:t>
      </w:r>
    </w:p>
    <w:bookmarkEnd w:id="340"/>
    <w:bookmarkStart w:name="z7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рекреационные и спортивные мероприятия по строке 1.5 раздела 2 относятся посещения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</w:t>
      </w:r>
    </w:p>
    <w:bookmarkEnd w:id="341"/>
    <w:bookmarkStart w:name="z72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1.6 раздела 2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342"/>
    <w:bookmarkStart w:name="z72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1.7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оборудования. А также вакцинация, медицинский контроль и массажные услуги.</w:t>
      </w:r>
    </w:p>
    <w:bookmarkEnd w:id="343"/>
    <w:bookmarkStart w:name="z7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1.8 раздела 2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344"/>
    <w:bookmarkStart w:name="z7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3 указываются транспортные расходы посетителей.</w:t>
      </w:r>
    </w:p>
    <w:bookmarkEnd w:id="345"/>
    <w:bookmarkStart w:name="z72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транспорт включено питание, то полная стоимость билета считается транспортным расходом указывающаяся в разделе 3. В тех случаях, когда питание оплачивается отдельно, его стоимость относится к расходам на питание и указывается в строке 1.3 раздела 2.</w:t>
      </w:r>
    </w:p>
    <w:bookmarkEnd w:id="346"/>
    <w:bookmarkStart w:name="z72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3 охватывают расходы на топливо, а также ремонт автотранспортных средств, приобретение запчастей, плата за стоянки и сборы на платных автодорогах.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