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c249" w14:textId="733c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6 февраля 2020 года № 43. Зарегистрирован в Министерстве юстиции Республики Казахстан 10 февраля 2020 года № 20011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2020 года № 43</w:t>
            </w:r>
          </w:p>
        </w:tc>
      </w:tr>
    </w:tbl>
    <w:bookmarkStart w:name="z15" w:id="9"/>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 </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111 "Об утверждении Правил организации и функционирования розничного рынка электрической энергии, а также предоставления услуг на данном рынке" (зарегистрирован в Реестре государственной регистрации нормативных правовых актов за № 10533, опубликован 9 апреля 2015 года в информационно-правовой системе "Әділет") следующие изменение и дополнение: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"9. Энергоснабжающие организации на розничном рынке электрической энергии продают потребителям в соответствии с публичными договорами электроснабжения.";</w:t>
      </w:r>
    </w:p>
    <w:bookmarkEnd w:id="12"/>
    <w:bookmarkStart w:name="z20" w:id="13"/>
    <w:p>
      <w:pPr>
        <w:spacing w:after="0"/>
        <w:ind w:left="0"/>
        <w:jc w:val="both"/>
      </w:pPr>
      <w:r>
        <w:rPr>
          <w:rFonts w:ascii="Times New Roman"/>
          <w:b w:val="false"/>
          <w:i w:val="false"/>
          <w:color w:val="000000"/>
          <w:sz w:val="28"/>
        </w:rPr>
        <w:t>
      дополнить пунктом 22-1 следующего содержания:</w:t>
      </w:r>
    </w:p>
    <w:bookmarkEnd w:id="13"/>
    <w:bookmarkStart w:name="z21" w:id="14"/>
    <w:p>
      <w:pPr>
        <w:spacing w:after="0"/>
        <w:ind w:left="0"/>
        <w:jc w:val="both"/>
      </w:pPr>
      <w:r>
        <w:rPr>
          <w:rFonts w:ascii="Times New Roman"/>
          <w:b w:val="false"/>
          <w:i w:val="false"/>
          <w:color w:val="000000"/>
          <w:sz w:val="28"/>
        </w:rPr>
        <w:t>
      "22-1. Для смены энергоснабжающей организации потребитель направляет в новую энергоснабжающую организацию заявление в произвольной форме о смене энергоснабжающей организаций.</w:t>
      </w:r>
    </w:p>
    <w:bookmarkEnd w:id="14"/>
    <w:bookmarkStart w:name="z22" w:id="15"/>
    <w:p>
      <w:pPr>
        <w:spacing w:after="0"/>
        <w:ind w:left="0"/>
        <w:jc w:val="both"/>
      </w:pPr>
      <w:r>
        <w:rPr>
          <w:rFonts w:ascii="Times New Roman"/>
          <w:b w:val="false"/>
          <w:i w:val="false"/>
          <w:color w:val="000000"/>
          <w:sz w:val="28"/>
        </w:rPr>
        <w:t>
      Новая энергоснабжающая организация в течение 1 (одного) рабочего дня уведомляет прежнюю энергоснабжающую организацию и энергопередающую организацию о поступившем заявлении.</w:t>
      </w:r>
    </w:p>
    <w:bookmarkEnd w:id="15"/>
    <w:bookmarkStart w:name="z23" w:id="16"/>
    <w:p>
      <w:pPr>
        <w:spacing w:after="0"/>
        <w:ind w:left="0"/>
        <w:jc w:val="both"/>
      </w:pPr>
      <w:r>
        <w:rPr>
          <w:rFonts w:ascii="Times New Roman"/>
          <w:b w:val="false"/>
          <w:i w:val="false"/>
          <w:color w:val="000000"/>
          <w:sz w:val="28"/>
        </w:rPr>
        <w:t>
      В течение 5 (пяти) рабочих дней с момента подачи заявления потребителем новая энергоснабжающая организация с представителями прежней энергоснабжающей организации и представителями энергопередающей организации производит перепись показаний приборов коммерческого учета и составляет акт приема-передачи, который подписывают представители передающих и принимающих энергоснабжающих организаций и потребитель. Данный акт приема-передачи служит основанием для взаиморасчетов сторон.</w:t>
      </w:r>
    </w:p>
    <w:bookmarkEnd w:id="16"/>
    <w:bookmarkStart w:name="z24" w:id="17"/>
    <w:p>
      <w:pPr>
        <w:spacing w:after="0"/>
        <w:ind w:left="0"/>
        <w:jc w:val="both"/>
      </w:pPr>
      <w:r>
        <w:rPr>
          <w:rFonts w:ascii="Times New Roman"/>
          <w:b w:val="false"/>
          <w:i w:val="false"/>
          <w:color w:val="000000"/>
          <w:sz w:val="28"/>
        </w:rPr>
        <w:t>
      Прежняя энергоснабжающая организация в течение 2 (двух) рабочих дней с момента составления акта приема-передачи выставляет счет потребителю для окончательного расчета.</w:t>
      </w:r>
    </w:p>
    <w:bookmarkEnd w:id="17"/>
    <w:bookmarkStart w:name="z25" w:id="18"/>
    <w:p>
      <w:pPr>
        <w:spacing w:after="0"/>
        <w:ind w:left="0"/>
        <w:jc w:val="both"/>
      </w:pPr>
      <w:r>
        <w:rPr>
          <w:rFonts w:ascii="Times New Roman"/>
          <w:b w:val="false"/>
          <w:i w:val="false"/>
          <w:color w:val="000000"/>
          <w:sz w:val="28"/>
        </w:rPr>
        <w:t>
      С момента погашения потребителем счетов прежняя энергоснабжающая организация в течение 3 (трех) рабочих дней направляет в новую энергоснабжающую организацию пакет документов соответствующего потребителя, необходимых для заключения договора электроснабжения.".</w:t>
      </w:r>
    </w:p>
    <w:bookmarkEnd w:id="18"/>
    <w:bookmarkStart w:name="z26" w:id="1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февраля 2015 года № 143 "Об утверждении Правил пользования электрической энергией" (зарегистрирован в Реестре государственной регистрации нормативных правовых актов за № 10403, опубликован 1 апреля 2015 года в информационно-правовой системе "Әділет") следующие изменения и дополнения:</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пользования электрической энергией,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"4. Перечень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21"/>
    <w:bookmarkStart w:name="z30" w:id="22"/>
    <w:p>
      <w:pPr>
        <w:spacing w:after="0"/>
        <w:ind w:left="0"/>
        <w:jc w:val="both"/>
      </w:pPr>
      <w:r>
        <w:rPr>
          <w:rFonts w:ascii="Times New Roman"/>
          <w:b w:val="false"/>
          <w:i w:val="false"/>
          <w:color w:val="000000"/>
          <w:sz w:val="28"/>
        </w:rPr>
        <w:t>
      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bookmarkEnd w:id="22"/>
    <w:bookmarkStart w:name="z31" w:id="23"/>
    <w:p>
      <w:pPr>
        <w:spacing w:after="0"/>
        <w:ind w:left="0"/>
        <w:jc w:val="both"/>
      </w:pPr>
      <w:r>
        <w:rPr>
          <w:rFonts w:ascii="Times New Roman"/>
          <w:b w:val="false"/>
          <w:i w:val="false"/>
          <w:color w:val="000000"/>
          <w:sz w:val="28"/>
        </w:rPr>
        <w:t>
      2) копия акта приемки системы коммерческого учета электрической энергии, составленного энергопередающей (энергопроизводящей) организации;</w:t>
      </w:r>
    </w:p>
    <w:bookmarkEnd w:id="23"/>
    <w:bookmarkStart w:name="z32" w:id="24"/>
    <w:p>
      <w:pPr>
        <w:spacing w:after="0"/>
        <w:ind w:left="0"/>
        <w:jc w:val="both"/>
      </w:pPr>
      <w:r>
        <w:rPr>
          <w:rFonts w:ascii="Times New Roman"/>
          <w:b w:val="false"/>
          <w:i w:val="false"/>
          <w:color w:val="000000"/>
          <w:sz w:val="28"/>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w:t>
      </w:r>
    </w:p>
    <w:bookmarkEnd w:id="24"/>
    <w:bookmarkStart w:name="z33" w:id="25"/>
    <w:p>
      <w:pPr>
        <w:spacing w:after="0"/>
        <w:ind w:left="0"/>
        <w:jc w:val="both"/>
      </w:pPr>
      <w:r>
        <w:rPr>
          <w:rFonts w:ascii="Times New Roman"/>
          <w:b w:val="false"/>
          <w:i w:val="false"/>
          <w:color w:val="000000"/>
          <w:sz w:val="28"/>
        </w:rPr>
        <w:t>
      4) копия справки о зарегистрированных правах на недвижимое имущество или правоустанавливающего документа;</w:t>
      </w:r>
    </w:p>
    <w:bookmarkEnd w:id="25"/>
    <w:bookmarkStart w:name="z34" w:id="26"/>
    <w:p>
      <w:pPr>
        <w:spacing w:after="0"/>
        <w:ind w:left="0"/>
        <w:jc w:val="both"/>
      </w:pPr>
      <w:r>
        <w:rPr>
          <w:rFonts w:ascii="Times New Roman"/>
          <w:b w:val="false"/>
          <w:i w:val="false"/>
          <w:color w:val="000000"/>
          <w:sz w:val="28"/>
        </w:rPr>
        <w:t>
      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bookmarkEnd w:id="26"/>
    <w:bookmarkStart w:name="z35" w:id="27"/>
    <w:p>
      <w:pPr>
        <w:spacing w:after="0"/>
        <w:ind w:left="0"/>
        <w:jc w:val="both"/>
      </w:pPr>
      <w:r>
        <w:rPr>
          <w:rFonts w:ascii="Times New Roman"/>
          <w:b w:val="false"/>
          <w:i w:val="false"/>
          <w:color w:val="000000"/>
          <w:sz w:val="28"/>
        </w:rPr>
        <w:t>
      6) копия технических условий;</w:t>
      </w:r>
    </w:p>
    <w:bookmarkEnd w:id="27"/>
    <w:bookmarkStart w:name="z36" w:id="28"/>
    <w:p>
      <w:pPr>
        <w:spacing w:after="0"/>
        <w:ind w:left="0"/>
        <w:jc w:val="both"/>
      </w:pPr>
      <w:r>
        <w:rPr>
          <w:rFonts w:ascii="Times New Roman"/>
          <w:b w:val="false"/>
          <w:i w:val="false"/>
          <w:color w:val="000000"/>
          <w:sz w:val="28"/>
        </w:rPr>
        <w:t>
      7) банковские реквизиты (наименование банка, № текущего счета) – предоставляются только юридическими лицами.</w:t>
      </w:r>
    </w:p>
    <w:bookmarkEnd w:id="28"/>
    <w:bookmarkStart w:name="z37" w:id="29"/>
    <w:p>
      <w:pPr>
        <w:spacing w:after="0"/>
        <w:ind w:left="0"/>
        <w:jc w:val="both"/>
      </w:pPr>
      <w:r>
        <w:rPr>
          <w:rFonts w:ascii="Times New Roman"/>
          <w:b w:val="false"/>
          <w:i w:val="false"/>
          <w:color w:val="000000"/>
          <w:sz w:val="28"/>
        </w:rPr>
        <w:t>
      Вышеуказанные документы предоставляются в энергоснабжающую организацию энергопередающей (энергопроизводящей) организацией.";</w:t>
      </w:r>
    </w:p>
    <w:bookmarkEnd w:id="29"/>
    <w:bookmarkStart w:name="z38" w:id="30"/>
    <w:p>
      <w:pPr>
        <w:spacing w:after="0"/>
        <w:ind w:left="0"/>
        <w:jc w:val="both"/>
      </w:pPr>
      <w:r>
        <w:rPr>
          <w:rFonts w:ascii="Times New Roman"/>
          <w:b w:val="false"/>
          <w:i w:val="false"/>
          <w:color w:val="000000"/>
          <w:sz w:val="28"/>
        </w:rPr>
        <w:t>
      дополнить пунктом 4-1 следующего содержания:</w:t>
      </w:r>
    </w:p>
    <w:bookmarkEnd w:id="30"/>
    <w:bookmarkStart w:name="z39" w:id="31"/>
    <w:p>
      <w:pPr>
        <w:spacing w:after="0"/>
        <w:ind w:left="0"/>
        <w:jc w:val="both"/>
      </w:pPr>
      <w:r>
        <w:rPr>
          <w:rFonts w:ascii="Times New Roman"/>
          <w:b w:val="false"/>
          <w:i w:val="false"/>
          <w:color w:val="000000"/>
          <w:sz w:val="28"/>
        </w:rPr>
        <w:t>
      "4-1. Перечень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31"/>
    <w:bookmarkStart w:name="z40" w:id="32"/>
    <w:p>
      <w:pPr>
        <w:spacing w:after="0"/>
        <w:ind w:left="0"/>
        <w:jc w:val="both"/>
      </w:pPr>
      <w:r>
        <w:rPr>
          <w:rFonts w:ascii="Times New Roman"/>
          <w:b w:val="false"/>
          <w:i w:val="false"/>
          <w:color w:val="000000"/>
          <w:sz w:val="28"/>
        </w:rPr>
        <w:t xml:space="preserve">
      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предоставляются только юридическими лицами;</w:t>
      </w:r>
    </w:p>
    <w:bookmarkEnd w:id="32"/>
    <w:bookmarkStart w:name="z41" w:id="33"/>
    <w:p>
      <w:pPr>
        <w:spacing w:after="0"/>
        <w:ind w:left="0"/>
        <w:jc w:val="both"/>
      </w:pPr>
      <w:r>
        <w:rPr>
          <w:rFonts w:ascii="Times New Roman"/>
          <w:b w:val="false"/>
          <w:i w:val="false"/>
          <w:color w:val="000000"/>
          <w:sz w:val="28"/>
        </w:rPr>
        <w:t>
      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bookmarkEnd w:id="33"/>
    <w:bookmarkStart w:name="z42" w:id="34"/>
    <w:p>
      <w:pPr>
        <w:spacing w:after="0"/>
        <w:ind w:left="0"/>
        <w:jc w:val="both"/>
      </w:pPr>
      <w:r>
        <w:rPr>
          <w:rFonts w:ascii="Times New Roman"/>
          <w:b w:val="false"/>
          <w:i w:val="false"/>
          <w:color w:val="000000"/>
          <w:sz w:val="28"/>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bookmarkEnd w:id="34"/>
    <w:bookmarkStart w:name="z43" w:id="35"/>
    <w:p>
      <w:pPr>
        <w:spacing w:after="0"/>
        <w:ind w:left="0"/>
        <w:jc w:val="both"/>
      </w:pPr>
      <w:r>
        <w:rPr>
          <w:rFonts w:ascii="Times New Roman"/>
          <w:b w:val="false"/>
          <w:i w:val="false"/>
          <w:color w:val="000000"/>
          <w:sz w:val="28"/>
        </w:rPr>
        <w:t>
      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bookmarkEnd w:id="35"/>
    <w:bookmarkStart w:name="z44" w:id="36"/>
    <w:p>
      <w:pPr>
        <w:spacing w:after="0"/>
        <w:ind w:left="0"/>
        <w:jc w:val="both"/>
      </w:pPr>
      <w:r>
        <w:rPr>
          <w:rFonts w:ascii="Times New Roman"/>
          <w:b w:val="false"/>
          <w:i w:val="false"/>
          <w:color w:val="000000"/>
          <w:sz w:val="28"/>
        </w:rPr>
        <w:t>
      5) банковские реквизиты (наименование банка, № текущего счета), предоставляются только юридическими лицами;</w:t>
      </w:r>
    </w:p>
    <w:bookmarkEnd w:id="36"/>
    <w:bookmarkStart w:name="z45" w:id="37"/>
    <w:p>
      <w:pPr>
        <w:spacing w:after="0"/>
        <w:ind w:left="0"/>
        <w:jc w:val="both"/>
      </w:pPr>
      <w:r>
        <w:rPr>
          <w:rFonts w:ascii="Times New Roman"/>
          <w:b w:val="false"/>
          <w:i w:val="false"/>
          <w:color w:val="000000"/>
          <w:sz w:val="28"/>
        </w:rPr>
        <w:t>
      6) копия справки о зарегистрированных правах на недвижимое имущество или правоустанавливающего документа.</w:t>
      </w:r>
    </w:p>
    <w:bookmarkEnd w:id="37"/>
    <w:bookmarkStart w:name="z46" w:id="38"/>
    <w:p>
      <w:pPr>
        <w:spacing w:after="0"/>
        <w:ind w:left="0"/>
        <w:jc w:val="both"/>
      </w:pPr>
      <w:r>
        <w:rPr>
          <w:rFonts w:ascii="Times New Roman"/>
          <w:b w:val="false"/>
          <w:i w:val="false"/>
          <w:color w:val="000000"/>
          <w:sz w:val="28"/>
        </w:rPr>
        <w:t>
      Вышеуказанные документы предоставляются в энергоснабжающую организацию энергопередающей (энергопроизводящей) организацией.";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xml:space="preserve">
      "9. При смене владельца объекта, новый собственник в течение 10 (десяти) рабочих дней с момента регистрации права собственности направляет в энергопередающую организацию заявление об акцепте договора электроснабжения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подпунктах 3), 4), 5) и 7) </w:t>
      </w:r>
      <w:r>
        <w:rPr>
          <w:rFonts w:ascii="Times New Roman"/>
          <w:b w:val="false"/>
          <w:i w:val="false"/>
          <w:color w:val="000000"/>
          <w:sz w:val="28"/>
        </w:rPr>
        <w:t>пункта 4</w:t>
      </w:r>
      <w:r>
        <w:rPr>
          <w:rFonts w:ascii="Times New Roman"/>
          <w:b w:val="false"/>
          <w:i w:val="false"/>
          <w:color w:val="000000"/>
          <w:sz w:val="28"/>
        </w:rPr>
        <w:t xml:space="preserve"> настоящих Правил или подпунктах 1), 3), 4), 5) и 6) пункта 4-1 настоящих Правил.</w:t>
      </w:r>
    </w:p>
    <w:bookmarkEnd w:id="39"/>
    <w:bookmarkStart w:name="z49" w:id="40"/>
    <w:p>
      <w:pPr>
        <w:spacing w:after="0"/>
        <w:ind w:left="0"/>
        <w:jc w:val="both"/>
      </w:pPr>
      <w:r>
        <w:rPr>
          <w:rFonts w:ascii="Times New Roman"/>
          <w:b w:val="false"/>
          <w:i w:val="false"/>
          <w:color w:val="000000"/>
          <w:sz w:val="28"/>
        </w:rPr>
        <w:t>
      Энергопередающая организация в течение 2 (двух) рабочих дней выдает новому собственнику акт разграничения балансовой принадлежности и эксплуатационной ответственности сторон и направляет документы, указанные в настоящем пункте для заключения договора электроснабжения в энергоснабжающую организацию, выбранную новым собственником.</w:t>
      </w:r>
    </w:p>
    <w:bookmarkEnd w:id="40"/>
    <w:bookmarkStart w:name="z50" w:id="41"/>
    <w:p>
      <w:pPr>
        <w:spacing w:after="0"/>
        <w:ind w:left="0"/>
        <w:jc w:val="both"/>
      </w:pPr>
      <w:r>
        <w:rPr>
          <w:rFonts w:ascii="Times New Roman"/>
          <w:b w:val="false"/>
          <w:i w:val="false"/>
          <w:color w:val="000000"/>
          <w:sz w:val="28"/>
        </w:rPr>
        <w:t>
      Прежний собственник производит окончательный расчет за потребленную электроэнергию по показаниям приборов учета на день изменения владельца объекта электроснабжения.</w:t>
      </w:r>
    </w:p>
    <w:bookmarkEnd w:id="41"/>
    <w:bookmarkStart w:name="z51" w:id="42"/>
    <w:p>
      <w:pPr>
        <w:spacing w:after="0"/>
        <w:ind w:left="0"/>
        <w:jc w:val="both"/>
      </w:pPr>
      <w:r>
        <w:rPr>
          <w:rFonts w:ascii="Times New Roman"/>
          <w:b w:val="false"/>
          <w:i w:val="false"/>
          <w:color w:val="000000"/>
          <w:sz w:val="28"/>
        </w:rPr>
        <w:t>
      Переоформление раннее выданных технических условий при изменении владельца, смене собственника не производится.";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3" w:id="43"/>
    <w:p>
      <w:pPr>
        <w:spacing w:after="0"/>
        <w:ind w:left="0"/>
        <w:jc w:val="both"/>
      </w:pPr>
      <w:r>
        <w:rPr>
          <w:rFonts w:ascii="Times New Roman"/>
          <w:b w:val="false"/>
          <w:i w:val="false"/>
          <w:color w:val="000000"/>
          <w:sz w:val="28"/>
        </w:rPr>
        <w:t>
      "11. Технические условия на присоединение к электрическим сетям выдаются потребителю на основе заявления в произвольной форме и опросного листа к заявлению для выдачи технических условий на подключение к электрическим сетям (далее – опросный лист) по форме согласно приложению 3 к настоящим Правилам.</w:t>
      </w:r>
    </w:p>
    <w:bookmarkEnd w:id="43"/>
    <w:bookmarkStart w:name="z54" w:id="44"/>
    <w:p>
      <w:pPr>
        <w:spacing w:after="0"/>
        <w:ind w:left="0"/>
        <w:jc w:val="both"/>
      </w:pPr>
      <w:r>
        <w:rPr>
          <w:rFonts w:ascii="Times New Roman"/>
          <w:b w:val="false"/>
          <w:i w:val="false"/>
          <w:color w:val="000000"/>
          <w:sz w:val="28"/>
        </w:rPr>
        <w:t>
      Потребители с установленной мощностью электроустановок 5 МегаВатт и более к опросному листу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Содержание "Схемы внешнего электроснабжения потребителя" приведено в приложении 4 к настоящим Правилам. Схема внешнего электроснабжения потребителя согласовывается с энергопередающей и (или) энергопроизводящей организацией, к сетям которой планируется присоединение.";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6" w:id="45"/>
    <w:p>
      <w:pPr>
        <w:spacing w:after="0"/>
        <w:ind w:left="0"/>
        <w:jc w:val="both"/>
      </w:pPr>
      <w:r>
        <w:rPr>
          <w:rFonts w:ascii="Times New Roman"/>
          <w:b w:val="false"/>
          <w:i w:val="false"/>
          <w:color w:val="000000"/>
          <w:sz w:val="28"/>
        </w:rPr>
        <w:t>
      "13. Энергопередающая или энергопроизводящая организация после получения заявления в произвольной форме от потребителя выдает технические условия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w:t>
      </w:r>
    </w:p>
    <w:bookmarkEnd w:id="45"/>
    <w:bookmarkStart w:name="z57" w:id="46"/>
    <w:p>
      <w:pPr>
        <w:spacing w:after="0"/>
        <w:ind w:left="0"/>
        <w:jc w:val="both"/>
      </w:pPr>
      <w:r>
        <w:rPr>
          <w:rFonts w:ascii="Times New Roman"/>
          <w:b w:val="false"/>
          <w:i w:val="false"/>
          <w:color w:val="000000"/>
          <w:sz w:val="28"/>
        </w:rPr>
        <w:t>
      Для электроснабжения строящихся объектов потребителю выдаются на период строительства временные технические условия.</w:t>
      </w:r>
    </w:p>
    <w:bookmarkEnd w:id="46"/>
    <w:bookmarkStart w:name="z58" w:id="47"/>
    <w:p>
      <w:pPr>
        <w:spacing w:after="0"/>
        <w:ind w:left="0"/>
        <w:jc w:val="both"/>
      </w:pPr>
      <w:r>
        <w:rPr>
          <w:rFonts w:ascii="Times New Roman"/>
          <w:b w:val="false"/>
          <w:i w:val="false"/>
          <w:color w:val="000000"/>
          <w:sz w:val="28"/>
        </w:rPr>
        <w:t>
      Выдача технических условий осуществляется в случае наличия технической возможности подключения к электрическим сетям энергопередающей организации или электроустановкам энергопроизводящей организации.</w:t>
      </w:r>
    </w:p>
    <w:bookmarkEnd w:id="47"/>
    <w:bookmarkStart w:name="z59" w:id="48"/>
    <w:p>
      <w:pPr>
        <w:spacing w:after="0"/>
        <w:ind w:left="0"/>
        <w:jc w:val="both"/>
      </w:pPr>
      <w:r>
        <w:rPr>
          <w:rFonts w:ascii="Times New Roman"/>
          <w:b w:val="false"/>
          <w:i w:val="false"/>
          <w:color w:val="000000"/>
          <w:sz w:val="28"/>
        </w:rPr>
        <w:t>
      В случае отсутствия сетей или технической возможности подключения, технические условия выдаются от проектируемых сетей после согласования технических условий с владельцем проектируемых сетей.</w:t>
      </w:r>
    </w:p>
    <w:bookmarkEnd w:id="48"/>
    <w:bookmarkStart w:name="z60" w:id="49"/>
    <w:p>
      <w:pPr>
        <w:spacing w:after="0"/>
        <w:ind w:left="0"/>
        <w:jc w:val="both"/>
      </w:pPr>
      <w:r>
        <w:rPr>
          <w:rFonts w:ascii="Times New Roman"/>
          <w:b w:val="false"/>
          <w:i w:val="false"/>
          <w:color w:val="000000"/>
          <w:sz w:val="28"/>
        </w:rPr>
        <w:t>
      Плата за выдачу и переоформление технических условий не взимается.</w:t>
      </w:r>
    </w:p>
    <w:bookmarkEnd w:id="49"/>
    <w:bookmarkStart w:name="z61" w:id="50"/>
    <w:p>
      <w:pPr>
        <w:spacing w:after="0"/>
        <w:ind w:left="0"/>
        <w:jc w:val="both"/>
      </w:pPr>
      <w:r>
        <w:rPr>
          <w:rFonts w:ascii="Times New Roman"/>
          <w:b w:val="false"/>
          <w:i w:val="false"/>
          <w:color w:val="000000"/>
          <w:sz w:val="28"/>
        </w:rPr>
        <w:t>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64" w:id="51"/>
    <w:p>
      <w:pPr>
        <w:spacing w:after="0"/>
        <w:ind w:left="0"/>
        <w:jc w:val="both"/>
      </w:pPr>
      <w:r>
        <w:rPr>
          <w:rFonts w:ascii="Times New Roman"/>
          <w:b w:val="false"/>
          <w:i w:val="false"/>
          <w:color w:val="000000"/>
          <w:sz w:val="28"/>
        </w:rPr>
        <w:t>
      "18. В случае несогласия с требованиями, указанными в технических условиях, потребитель обращается в экспертную организацию для проведения энергетической экспертизы. При обращении экспертной организации в энергопередающую (энергопроизводящую) организацию, по обращению потребителя, энергопередающая (энергопроизводящая) организация представляет все запрашиваемые сведения.</w:t>
      </w:r>
    </w:p>
    <w:bookmarkEnd w:id="51"/>
    <w:bookmarkStart w:name="z65" w:id="52"/>
    <w:p>
      <w:pPr>
        <w:spacing w:after="0"/>
        <w:ind w:left="0"/>
        <w:jc w:val="both"/>
      </w:pPr>
      <w:r>
        <w:rPr>
          <w:rFonts w:ascii="Times New Roman"/>
          <w:b w:val="false"/>
          <w:i w:val="false"/>
          <w:color w:val="000000"/>
          <w:sz w:val="28"/>
        </w:rPr>
        <w:t>
      Потребитель на основании заключения энергетической экспертизы о необоснованности требований, указанных в технических условиях, повторно подает заявление в произвольной форме на получение технических условий в энергопередающую (энергопроизводящую) организацию.</w:t>
      </w:r>
    </w:p>
    <w:bookmarkEnd w:id="52"/>
    <w:bookmarkStart w:name="z66" w:id="53"/>
    <w:p>
      <w:pPr>
        <w:spacing w:after="0"/>
        <w:ind w:left="0"/>
        <w:jc w:val="both"/>
      </w:pPr>
      <w:r>
        <w:rPr>
          <w:rFonts w:ascii="Times New Roman"/>
          <w:b w:val="false"/>
          <w:i w:val="false"/>
          <w:color w:val="000000"/>
          <w:sz w:val="28"/>
        </w:rPr>
        <w:t>
      В случае повторного отказа в изменении требований, указанных в технических условиях, потребитель обжалует действия энергопередающей (энергопроизводящей) организации в порядке, установленном гражданским законодательством Республики Казахстан.";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изложить в следующей редакции:</w:t>
      </w:r>
    </w:p>
    <w:bookmarkStart w:name="z68" w:id="54"/>
    <w:p>
      <w:pPr>
        <w:spacing w:after="0"/>
        <w:ind w:left="0"/>
        <w:jc w:val="both"/>
      </w:pPr>
      <w:r>
        <w:rPr>
          <w:rFonts w:ascii="Times New Roman"/>
          <w:b w:val="false"/>
          <w:i w:val="false"/>
          <w:color w:val="000000"/>
          <w:sz w:val="28"/>
        </w:rPr>
        <w:t>
      "21. Подача напряжения на электроустановки потребителей производится в следующем порядке и сроки:</w:t>
      </w:r>
    </w:p>
    <w:bookmarkEnd w:id="54"/>
    <w:bookmarkStart w:name="z69" w:id="55"/>
    <w:p>
      <w:pPr>
        <w:spacing w:after="0"/>
        <w:ind w:left="0"/>
        <w:jc w:val="both"/>
      </w:pPr>
      <w:r>
        <w:rPr>
          <w:rFonts w:ascii="Times New Roman"/>
          <w:b w:val="false"/>
          <w:i w:val="false"/>
          <w:color w:val="000000"/>
          <w:sz w:val="28"/>
        </w:rPr>
        <w:t xml:space="preserve">
      1) строительно-монтажная организация (для юридических лиц) или потребитель (для физических лиц) направляет в энергопередающую (энергопроизводящую) организацию уведомление (в произвольной форме) о выполнении технических условий и готовности к подаче напряжения на электроустановки и заявление об акцепте договора электроснабжения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подпунктах 1), 3), 4), 5) и 7) </w:t>
      </w:r>
      <w:r>
        <w:rPr>
          <w:rFonts w:ascii="Times New Roman"/>
          <w:b w:val="false"/>
          <w:i w:val="false"/>
          <w:color w:val="000000"/>
          <w:sz w:val="28"/>
        </w:rPr>
        <w:t>пункта 4</w:t>
      </w:r>
      <w:r>
        <w:rPr>
          <w:rFonts w:ascii="Times New Roman"/>
          <w:b w:val="false"/>
          <w:i w:val="false"/>
          <w:color w:val="000000"/>
          <w:sz w:val="28"/>
        </w:rPr>
        <w:t xml:space="preserve"> настоящих Правил или подпунктах 1), 3), 4), 5) и 6) пункта 4-1 настоящих Правил;</w:t>
      </w:r>
    </w:p>
    <w:bookmarkEnd w:id="55"/>
    <w:bookmarkStart w:name="z70" w:id="56"/>
    <w:p>
      <w:pPr>
        <w:spacing w:after="0"/>
        <w:ind w:left="0"/>
        <w:jc w:val="both"/>
      </w:pPr>
      <w:r>
        <w:rPr>
          <w:rFonts w:ascii="Times New Roman"/>
          <w:b w:val="false"/>
          <w:i w:val="false"/>
          <w:color w:val="000000"/>
          <w:sz w:val="28"/>
        </w:rPr>
        <w:t>
      2) энергопередающая (энергопроизводящая) организация:</w:t>
      </w:r>
    </w:p>
    <w:bookmarkEnd w:id="56"/>
    <w:bookmarkStart w:name="z71" w:id="57"/>
    <w:p>
      <w:pPr>
        <w:spacing w:after="0"/>
        <w:ind w:left="0"/>
        <w:jc w:val="both"/>
      </w:pPr>
      <w:r>
        <w:rPr>
          <w:rFonts w:ascii="Times New Roman"/>
          <w:b w:val="false"/>
          <w:i w:val="false"/>
          <w:color w:val="000000"/>
          <w:sz w:val="28"/>
        </w:rPr>
        <w:t>
      в течение 2 (двух) рабочих дней со дня получения уведомления производит осмотр внешнего подключения и соответствие выполненных работ выданным техническим условиям;</w:t>
      </w:r>
    </w:p>
    <w:bookmarkEnd w:id="57"/>
    <w:bookmarkStart w:name="z72" w:id="58"/>
    <w:p>
      <w:pPr>
        <w:spacing w:after="0"/>
        <w:ind w:left="0"/>
        <w:jc w:val="both"/>
      </w:pPr>
      <w:r>
        <w:rPr>
          <w:rFonts w:ascii="Times New Roman"/>
          <w:b w:val="false"/>
          <w:i w:val="false"/>
          <w:color w:val="000000"/>
          <w:sz w:val="28"/>
        </w:rPr>
        <w:t>
      в течение 3 (трех) рабочих дней со дня получения уведомления производит подачу напряжения на электроустановки потребителей, пломбирование системы коммерческого учета электрической энергии, а также выдает акт пломбирования системы коммерческого учета электрической энергии;</w:t>
      </w:r>
    </w:p>
    <w:bookmarkEnd w:id="58"/>
    <w:bookmarkStart w:name="z73" w:id="59"/>
    <w:p>
      <w:pPr>
        <w:spacing w:after="0"/>
        <w:ind w:left="0"/>
        <w:jc w:val="both"/>
      </w:pPr>
      <w:r>
        <w:rPr>
          <w:rFonts w:ascii="Times New Roman"/>
          <w:b w:val="false"/>
          <w:i w:val="false"/>
          <w:color w:val="000000"/>
          <w:sz w:val="28"/>
        </w:rPr>
        <w:t>
      в течение 2 (двух) рабочих дней со дня выдачи акта пломбирования системы коммерческого учета электрической энергии направляет в выбранную потребителем энергоснабжающую организацию документы, указанные в пунктах 4 или 4-1 настоящих Правил.</w:t>
      </w:r>
    </w:p>
    <w:bookmarkEnd w:id="59"/>
    <w:bookmarkStart w:name="z74" w:id="60"/>
    <w:p>
      <w:pPr>
        <w:spacing w:after="0"/>
        <w:ind w:left="0"/>
        <w:jc w:val="both"/>
      </w:pPr>
      <w:r>
        <w:rPr>
          <w:rFonts w:ascii="Times New Roman"/>
          <w:b w:val="false"/>
          <w:i w:val="false"/>
          <w:color w:val="000000"/>
          <w:sz w:val="28"/>
        </w:rPr>
        <w:t>
      Документы, указанные в подпунктах 2) и 6) пункта 4 или подпункте 2) пункта 4-1 настоящих Правил, подготавливаются энергопередающей (энергопроизводящей) организацией.</w:t>
      </w:r>
    </w:p>
    <w:bookmarkEnd w:id="60"/>
    <w:bookmarkStart w:name="z75" w:id="61"/>
    <w:p>
      <w:pPr>
        <w:spacing w:after="0"/>
        <w:ind w:left="0"/>
        <w:jc w:val="both"/>
      </w:pPr>
      <w:r>
        <w:rPr>
          <w:rFonts w:ascii="Times New Roman"/>
          <w:b w:val="false"/>
          <w:i w:val="false"/>
          <w:color w:val="000000"/>
          <w:sz w:val="28"/>
        </w:rPr>
        <w:t>
      Не допускается истребование документов, не указанных в настоящих Правилах.</w:t>
      </w:r>
    </w:p>
    <w:bookmarkEnd w:id="61"/>
    <w:bookmarkStart w:name="z76" w:id="62"/>
    <w:p>
      <w:pPr>
        <w:spacing w:after="0"/>
        <w:ind w:left="0"/>
        <w:jc w:val="both"/>
      </w:pPr>
      <w:r>
        <w:rPr>
          <w:rFonts w:ascii="Times New Roman"/>
          <w:b w:val="false"/>
          <w:i w:val="false"/>
          <w:color w:val="000000"/>
          <w:sz w:val="28"/>
        </w:rPr>
        <w:t xml:space="preserve">
      Строительно-монтажные работы электроустановок потребителей и испытания выполняются организациями, имеющими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2"/>
    <w:bookmarkStart w:name="z77" w:id="63"/>
    <w:p>
      <w:pPr>
        <w:spacing w:after="0"/>
        <w:ind w:left="0"/>
        <w:jc w:val="both"/>
      </w:pPr>
      <w:r>
        <w:rPr>
          <w:rFonts w:ascii="Times New Roman"/>
          <w:b w:val="false"/>
          <w:i w:val="false"/>
          <w:color w:val="000000"/>
          <w:sz w:val="28"/>
        </w:rPr>
        <w:t>
      21-1. В случае выявления недостатков внешнего подключения и несоответствие выполненных работ выданным техническим условиям энергопередающая (энергопроизводящая) организация в течение 2 (двух) рабочих дней со дня осмотра внешнего подключения выдает акт о выявленных недостатках.</w:t>
      </w:r>
    </w:p>
    <w:bookmarkEnd w:id="63"/>
    <w:bookmarkStart w:name="z78" w:id="64"/>
    <w:p>
      <w:pPr>
        <w:spacing w:after="0"/>
        <w:ind w:left="0"/>
        <w:jc w:val="both"/>
      </w:pPr>
      <w:r>
        <w:rPr>
          <w:rFonts w:ascii="Times New Roman"/>
          <w:b w:val="false"/>
          <w:i w:val="false"/>
          <w:color w:val="000000"/>
          <w:sz w:val="28"/>
        </w:rPr>
        <w:t>
      После устранения недостатков, указанных в акте о выявленных недостатках, строительно-монтажная организация (подрядчик) или потребитель направляет в энергопередающую (энергопроизводящую) организацию повторно уведомление (в произвольной форме) о выполнении технических условий и готовности к подаче напряжения на электроустановки.</w:t>
      </w:r>
    </w:p>
    <w:bookmarkEnd w:id="64"/>
    <w:bookmarkStart w:name="z79" w:id="65"/>
    <w:p>
      <w:pPr>
        <w:spacing w:after="0"/>
        <w:ind w:left="0"/>
        <w:jc w:val="both"/>
      </w:pPr>
      <w:r>
        <w:rPr>
          <w:rFonts w:ascii="Times New Roman"/>
          <w:b w:val="false"/>
          <w:i w:val="false"/>
          <w:color w:val="000000"/>
          <w:sz w:val="28"/>
        </w:rPr>
        <w:t>
      Энергопередающая (энергопроизводящая) организация в течение 1 (одного) рабочего дня со дня получения повторного заявления проводит осмотр внешнего подключения и производит подключение электроустановок потребителя согласно пункту 21 настоящих Правил и уведомляет в письменной форме, что в случае не устранения замечаний после повторного осмотра, следующий осмотр будет производиться по истечению 1 (одного) месяца.</w:t>
      </w:r>
    </w:p>
    <w:bookmarkEnd w:id="65"/>
    <w:bookmarkStart w:name="z80" w:id="66"/>
    <w:p>
      <w:pPr>
        <w:spacing w:after="0"/>
        <w:ind w:left="0"/>
        <w:jc w:val="both"/>
      </w:pPr>
      <w:r>
        <w:rPr>
          <w:rFonts w:ascii="Times New Roman"/>
          <w:b w:val="false"/>
          <w:i w:val="false"/>
          <w:color w:val="000000"/>
          <w:sz w:val="28"/>
        </w:rPr>
        <w:t>
      При повторном осмотре внешнего подключения не допускается выдавать замечания, не указанные при первичном осмотре внешнего подключения.</w:t>
      </w:r>
    </w:p>
    <w:bookmarkEnd w:id="66"/>
    <w:bookmarkStart w:name="z81" w:id="67"/>
    <w:p>
      <w:pPr>
        <w:spacing w:after="0"/>
        <w:ind w:left="0"/>
        <w:jc w:val="both"/>
      </w:pPr>
      <w:r>
        <w:rPr>
          <w:rFonts w:ascii="Times New Roman"/>
          <w:b w:val="false"/>
          <w:i w:val="false"/>
          <w:color w:val="000000"/>
          <w:sz w:val="28"/>
        </w:rPr>
        <w:t>
      В случае не устранения недостатков после повторного осмотра энергопередающая (энергопроизводящая) организация не производит осмотр внешнего подключения и не принимает уведомление (в произвольной форме) о выполнении технических условий и готовности к подаче напряжения на электроустановки в течение 1 (одного) месяца со дня последнего осмотра.";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84" w:id="68"/>
    <w:p>
      <w:pPr>
        <w:spacing w:after="0"/>
        <w:ind w:left="0"/>
        <w:jc w:val="both"/>
      </w:pPr>
      <w:r>
        <w:rPr>
          <w:rFonts w:ascii="Times New Roman"/>
          <w:b w:val="false"/>
          <w:i w:val="false"/>
          <w:color w:val="000000"/>
          <w:sz w:val="28"/>
        </w:rPr>
        <w:t>
      "45. 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 по согласованию с Потребителем.";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86" w:id="69"/>
    <w:p>
      <w:pPr>
        <w:spacing w:after="0"/>
        <w:ind w:left="0"/>
        <w:jc w:val="both"/>
      </w:pPr>
      <w:r>
        <w:rPr>
          <w:rFonts w:ascii="Times New Roman"/>
          <w:b w:val="false"/>
          <w:i w:val="false"/>
          <w:color w:val="000000"/>
          <w:sz w:val="28"/>
        </w:rPr>
        <w:t>
      "51. Энергопередающая (энергопроизводящая) организация прекращает полностью или частично подачу электрической энергии в случаях:</w:t>
      </w:r>
    </w:p>
    <w:bookmarkEnd w:id="69"/>
    <w:bookmarkStart w:name="z87" w:id="70"/>
    <w:p>
      <w:pPr>
        <w:spacing w:after="0"/>
        <w:ind w:left="0"/>
        <w:jc w:val="both"/>
      </w:pPr>
      <w:r>
        <w:rPr>
          <w:rFonts w:ascii="Times New Roman"/>
          <w:b w:val="false"/>
          <w:i w:val="false"/>
          <w:color w:val="000000"/>
          <w:sz w:val="28"/>
        </w:rPr>
        <w:t>
      1) отсутствия оплаты, а также неполной оплаты за электрическую энергию в установленные договором электроснабжения сроки, по заявке энергоснабжающей организации;</w:t>
      </w:r>
    </w:p>
    <w:bookmarkEnd w:id="70"/>
    <w:bookmarkStart w:name="z88" w:id="71"/>
    <w:p>
      <w:pPr>
        <w:spacing w:after="0"/>
        <w:ind w:left="0"/>
        <w:jc w:val="both"/>
      </w:pPr>
      <w:r>
        <w:rPr>
          <w:rFonts w:ascii="Times New Roman"/>
          <w:b w:val="false"/>
          <w:i w:val="false"/>
          <w:color w:val="000000"/>
          <w:sz w:val="28"/>
        </w:rPr>
        <w:t>
      2) нарушения установленного договором электроснабжения режима электропотребления;</w:t>
      </w:r>
    </w:p>
    <w:bookmarkEnd w:id="71"/>
    <w:bookmarkStart w:name="z89" w:id="72"/>
    <w:p>
      <w:pPr>
        <w:spacing w:after="0"/>
        <w:ind w:left="0"/>
        <w:jc w:val="both"/>
      </w:pPr>
      <w:r>
        <w:rPr>
          <w:rFonts w:ascii="Times New Roman"/>
          <w:b w:val="false"/>
          <w:i w:val="false"/>
          <w:color w:val="000000"/>
          <w:sz w:val="28"/>
        </w:rPr>
        <w:t>
      3) при невыполнении в установленные сроки требований энергопередающей (энергопроизводящей) организации об устранении нарушений настоящих Правил.</w:t>
      </w:r>
    </w:p>
    <w:bookmarkEnd w:id="72"/>
    <w:bookmarkStart w:name="z90" w:id="73"/>
    <w:p>
      <w:pPr>
        <w:spacing w:after="0"/>
        <w:ind w:left="0"/>
        <w:jc w:val="both"/>
      </w:pPr>
      <w:r>
        <w:rPr>
          <w:rFonts w:ascii="Times New Roman"/>
          <w:b w:val="false"/>
          <w:i w:val="false"/>
          <w:color w:val="000000"/>
          <w:sz w:val="28"/>
        </w:rPr>
        <w:t>
      При этом энергоснабжающая организация направляет в энергопередающую (энергопроизводящую) организацию заявку на прекращение (ограничение) поставки электрической энергии, письменно предупредив Потребителя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92" w:id="74"/>
    <w:p>
      <w:pPr>
        <w:spacing w:after="0"/>
        <w:ind w:left="0"/>
        <w:jc w:val="both"/>
      </w:pPr>
      <w:r>
        <w:rPr>
          <w:rFonts w:ascii="Times New Roman"/>
          <w:b w:val="false"/>
          <w:i w:val="false"/>
          <w:color w:val="000000"/>
          <w:sz w:val="28"/>
        </w:rPr>
        <w:t xml:space="preserve">
      "58. Расчеты за потребленную электрическую энергию Потребителем производятся на основании фактических показателей приборов коммерческого учета электрической энергии или иного расчета потребления согласно условиям договора электроснабжения и настоящими Правилами по платежному документу, выписанному энергоснабжающей организацией на бумажном носителе (в том числе в составе единого платежного документа), либо по средствам размещения на интернет-ресурсе энергоснабжающей организации или единой расчетной организации, с соблюдением защиты конфиденциальности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4"/>
    <w:bookmarkStart w:name="z93" w:id="75"/>
    <w:p>
      <w:pPr>
        <w:spacing w:after="0"/>
        <w:ind w:left="0"/>
        <w:jc w:val="both"/>
      </w:pPr>
      <w:r>
        <w:rPr>
          <w:rFonts w:ascii="Times New Roman"/>
          <w:b w:val="false"/>
          <w:i w:val="false"/>
          <w:color w:val="000000"/>
          <w:sz w:val="28"/>
        </w:rPr>
        <w:t>
      Платежные документы доставляются через почтовую связь, интернет-ресурс, персоналом энергоснабжающей организации или единой расчетной организацией.</w:t>
      </w:r>
    </w:p>
    <w:bookmarkEnd w:id="75"/>
    <w:bookmarkStart w:name="z94" w:id="76"/>
    <w:p>
      <w:pPr>
        <w:spacing w:after="0"/>
        <w:ind w:left="0"/>
        <w:jc w:val="both"/>
      </w:pPr>
      <w:r>
        <w:rPr>
          <w:rFonts w:ascii="Times New Roman"/>
          <w:b w:val="false"/>
          <w:i w:val="false"/>
          <w:color w:val="000000"/>
          <w:sz w:val="28"/>
        </w:rPr>
        <w:t>
      Допускается получение платежного документа только через интернет-ресурс или единой расчетной организации, в случае наличия письменного согласия Потребителя в акцепте договора.";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96" w:id="77"/>
    <w:p>
      <w:pPr>
        <w:spacing w:after="0"/>
        <w:ind w:left="0"/>
        <w:jc w:val="both"/>
      </w:pPr>
      <w:r>
        <w:rPr>
          <w:rFonts w:ascii="Times New Roman"/>
          <w:b w:val="false"/>
          <w:i w:val="false"/>
          <w:color w:val="000000"/>
          <w:sz w:val="28"/>
        </w:rPr>
        <w:t>
      "62. Если Потребитель отключен за нарушения условия договора электроснабжения, то подключение его производится энергопередающей (энергопроизводящей) организацией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77"/>
    <w:bookmarkStart w:name="z97" w:id="78"/>
    <w:p>
      <w:pPr>
        <w:spacing w:after="0"/>
        <w:ind w:left="0"/>
        <w:jc w:val="both"/>
      </w:pPr>
      <w:r>
        <w:rPr>
          <w:rFonts w:ascii="Times New Roman"/>
          <w:b w:val="false"/>
          <w:i w:val="false"/>
          <w:color w:val="000000"/>
          <w:sz w:val="28"/>
        </w:rPr>
        <w:t>
      63. Энергопередающая (энергопроизводящая) организация 1 (один) раз в полугодие при снятии показаний прибора коммерческого учета, производит его визуальный осмотр. В произвольной форме составляет акт об осмотре коммерческого учета, фиксирует наличие или отсутствие пломбы (клейма) или пломбировочного устройства о первичной или периодической поверке организации, имеющей на это право, целостность стекла и корпуса прибора коммерческого учета, наличие или отсутствие пломбировочного устройства энергопередающей (энергопроизводящей) организации в местах, ранее установленных энергопередающей (энергопроизводящей) организацией.";</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99" w:id="79"/>
    <w:p>
      <w:pPr>
        <w:spacing w:after="0"/>
        <w:ind w:left="0"/>
        <w:jc w:val="both"/>
      </w:pPr>
      <w:r>
        <w:rPr>
          <w:rFonts w:ascii="Times New Roman"/>
          <w:b w:val="false"/>
          <w:i w:val="false"/>
          <w:color w:val="000000"/>
          <w:sz w:val="28"/>
        </w:rPr>
        <w:t>
      "66. Энергопередающая (энергопроизводящая) организация составляет Потребителю акт о нарушении в произвольной форме и производит перерасчет при следующих нарушениях:</w:t>
      </w:r>
    </w:p>
    <w:bookmarkEnd w:id="79"/>
    <w:bookmarkStart w:name="z100" w:id="80"/>
    <w:p>
      <w:pPr>
        <w:spacing w:after="0"/>
        <w:ind w:left="0"/>
        <w:jc w:val="both"/>
      </w:pPr>
      <w:r>
        <w:rPr>
          <w:rFonts w:ascii="Times New Roman"/>
          <w:b w:val="false"/>
          <w:i w:val="false"/>
          <w:color w:val="000000"/>
          <w:sz w:val="28"/>
        </w:rPr>
        <w:t>
      1) самовольное подключение к сетям энергопередающей (энергопроизводящей) организации;</w:t>
      </w:r>
    </w:p>
    <w:bookmarkEnd w:id="80"/>
    <w:bookmarkStart w:name="z101" w:id="81"/>
    <w:p>
      <w:pPr>
        <w:spacing w:after="0"/>
        <w:ind w:left="0"/>
        <w:jc w:val="both"/>
      </w:pPr>
      <w:r>
        <w:rPr>
          <w:rFonts w:ascii="Times New Roman"/>
          <w:b w:val="false"/>
          <w:i w:val="false"/>
          <w:color w:val="000000"/>
          <w:sz w:val="28"/>
        </w:rPr>
        <w:t>
      2) подключение приемников электроэнергии помимо прибора коммерческого учета электрической энергии (далее – ПКУ);</w:t>
      </w:r>
    </w:p>
    <w:bookmarkEnd w:id="81"/>
    <w:bookmarkStart w:name="z102" w:id="82"/>
    <w:p>
      <w:pPr>
        <w:spacing w:after="0"/>
        <w:ind w:left="0"/>
        <w:jc w:val="both"/>
      </w:pPr>
      <w:r>
        <w:rPr>
          <w:rFonts w:ascii="Times New Roman"/>
          <w:b w:val="false"/>
          <w:i w:val="false"/>
          <w:color w:val="000000"/>
          <w:sz w:val="28"/>
        </w:rPr>
        <w:t>
      3) изменение схемы включения ПКУ, трансформаторов тока и напряжения;</w:t>
      </w:r>
    </w:p>
    <w:bookmarkEnd w:id="82"/>
    <w:bookmarkStart w:name="z103" w:id="83"/>
    <w:p>
      <w:pPr>
        <w:spacing w:after="0"/>
        <w:ind w:left="0"/>
        <w:jc w:val="both"/>
      </w:pPr>
      <w:r>
        <w:rPr>
          <w:rFonts w:ascii="Times New Roman"/>
          <w:b w:val="false"/>
          <w:i w:val="false"/>
          <w:color w:val="000000"/>
          <w:sz w:val="28"/>
        </w:rPr>
        <w:t>
      4) искусственное торможение диска ПКУ;</w:t>
      </w:r>
    </w:p>
    <w:bookmarkEnd w:id="83"/>
    <w:bookmarkStart w:name="z104" w:id="84"/>
    <w:p>
      <w:pPr>
        <w:spacing w:after="0"/>
        <w:ind w:left="0"/>
        <w:jc w:val="both"/>
      </w:pPr>
      <w:r>
        <w:rPr>
          <w:rFonts w:ascii="Times New Roman"/>
          <w:b w:val="false"/>
          <w:i w:val="false"/>
          <w:color w:val="000000"/>
          <w:sz w:val="28"/>
        </w:rPr>
        <w:t>
      5) установка приспособлений, искажающих показания ПКУ.</w:t>
      </w:r>
    </w:p>
    <w:bookmarkEnd w:id="84"/>
    <w:bookmarkStart w:name="z105" w:id="85"/>
    <w:p>
      <w:pPr>
        <w:spacing w:after="0"/>
        <w:ind w:left="0"/>
        <w:jc w:val="both"/>
      </w:pPr>
      <w:r>
        <w:rPr>
          <w:rFonts w:ascii="Times New Roman"/>
          <w:b w:val="false"/>
          <w:i w:val="false"/>
          <w:color w:val="000000"/>
          <w:sz w:val="28"/>
        </w:rPr>
        <w:t>
      Перерасчет производится, исходя из фактически подключенной нагрузки с учетом часов использования 24 часа в сутки, но не больше разрешенной мощности согласно техническим условиям.</w:t>
      </w:r>
    </w:p>
    <w:bookmarkEnd w:id="85"/>
    <w:bookmarkStart w:name="z106" w:id="86"/>
    <w:p>
      <w:pPr>
        <w:spacing w:after="0"/>
        <w:ind w:left="0"/>
        <w:jc w:val="both"/>
      </w:pPr>
      <w:r>
        <w:rPr>
          <w:rFonts w:ascii="Times New Roman"/>
          <w:b w:val="false"/>
          <w:i w:val="false"/>
          <w:color w:val="000000"/>
          <w:sz w:val="28"/>
        </w:rPr>
        <w:t>
      Период перерасчета определяется за все время со дня последней замены ПКУ или последней инструментальной проверки схемы его включения, но не более одного года.</w:t>
      </w:r>
    </w:p>
    <w:bookmarkEnd w:id="86"/>
    <w:bookmarkStart w:name="z107" w:id="87"/>
    <w:p>
      <w:pPr>
        <w:spacing w:after="0"/>
        <w:ind w:left="0"/>
        <w:jc w:val="both"/>
      </w:pPr>
      <w:r>
        <w:rPr>
          <w:rFonts w:ascii="Times New Roman"/>
          <w:b w:val="false"/>
          <w:i w:val="false"/>
          <w:color w:val="000000"/>
          <w:sz w:val="28"/>
        </w:rPr>
        <w:t>
      Объем неучтенной или недоучтенной электроэнергии, согласно перерасчету, включается в объем переданной электроэнергии энергоснабжающей организации и предъявляется к оплате потребителю по отпускному тарифу, действующему в текущем расчетном периоде.</w:t>
      </w:r>
    </w:p>
    <w:bookmarkEnd w:id="87"/>
    <w:bookmarkStart w:name="z108" w:id="88"/>
    <w:p>
      <w:pPr>
        <w:spacing w:after="0"/>
        <w:ind w:left="0"/>
        <w:jc w:val="both"/>
      </w:pPr>
      <w:r>
        <w:rPr>
          <w:rFonts w:ascii="Times New Roman"/>
          <w:b w:val="false"/>
          <w:i w:val="false"/>
          <w:color w:val="000000"/>
          <w:sz w:val="28"/>
        </w:rPr>
        <w:t>
      Потребитель подключается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bookmarkEnd w:id="88"/>
    <w:bookmarkStart w:name="z109" w:id="89"/>
    <w:p>
      <w:pPr>
        <w:spacing w:after="0"/>
        <w:ind w:left="0"/>
        <w:jc w:val="both"/>
      </w:pPr>
      <w:r>
        <w:rPr>
          <w:rFonts w:ascii="Times New Roman"/>
          <w:b w:val="false"/>
          <w:i w:val="false"/>
          <w:color w:val="000000"/>
          <w:sz w:val="28"/>
        </w:rPr>
        <w:t>
      При обнаружении самовольного подключения к электрическим сетям энергопередающей или энергопроизводящей организаций составляется акт, и производится перерасчет объема использованной энергии по фактически подключенной нагрузке с момента приобретения прав собственности, но не более одного года.</w:t>
      </w:r>
    </w:p>
    <w:bookmarkEnd w:id="89"/>
    <w:bookmarkStart w:name="z110" w:id="90"/>
    <w:p>
      <w:pPr>
        <w:spacing w:after="0"/>
        <w:ind w:left="0"/>
        <w:jc w:val="both"/>
      </w:pPr>
      <w:r>
        <w:rPr>
          <w:rFonts w:ascii="Times New Roman"/>
          <w:b w:val="false"/>
          <w:i w:val="false"/>
          <w:color w:val="000000"/>
          <w:sz w:val="28"/>
        </w:rPr>
        <w:t>
      Потребитель подключается к электрической сети после устранения нарушений в схеме и приборах учета электроэнергии, оплаты суммы перерасчета, заключения договора электроснабжения или внесения дополнений к договору электроснабжения и оплаты суммы за подключения.</w:t>
      </w:r>
    </w:p>
    <w:bookmarkEnd w:id="90"/>
    <w:bookmarkStart w:name="z111" w:id="91"/>
    <w:p>
      <w:pPr>
        <w:spacing w:after="0"/>
        <w:ind w:left="0"/>
        <w:jc w:val="both"/>
      </w:pPr>
      <w:r>
        <w:rPr>
          <w:rFonts w:ascii="Times New Roman"/>
          <w:b w:val="false"/>
          <w:i w:val="false"/>
          <w:color w:val="000000"/>
          <w:sz w:val="28"/>
        </w:rPr>
        <w:t>
      В случае не оплаты, а также не полной оплаты по перерасчету в срок или отказа от оплаты потребителем, энергоснабжающая организация, а при отсутствии договора электроснабжения с энергоснабжающей организацией, энергопередающая организация передает материалы в суд.";</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p>
    <w:bookmarkStart w:name="z113" w:id="92"/>
    <w:p>
      <w:pPr>
        <w:spacing w:after="0"/>
        <w:ind w:left="0"/>
        <w:jc w:val="both"/>
      </w:pPr>
      <w:r>
        <w:rPr>
          <w:rFonts w:ascii="Times New Roman"/>
          <w:b w:val="false"/>
          <w:i w:val="false"/>
          <w:color w:val="000000"/>
          <w:sz w:val="28"/>
        </w:rPr>
        <w:t xml:space="preserve">
      дополнить приложениями 1, 2, 3 и 4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bookmarkEnd w:id="92"/>
    <w:bookmarkStart w:name="z114" w:id="9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октября 2017 года № 356 "Об утверждении Типовых договоров электроснабжения" (зарегистрирован в Реестре государственной регистрации нормативных правовых актов за № 15978, опубликован 21 ноября 2017 года в Эталонном контрольном банке нормативных правовых актов Республики Казахстан) следующие изменения и дополнения:</w:t>
      </w:r>
    </w:p>
    <w:bookmarkEnd w:id="93"/>
    <w:bookmarkStart w:name="z115"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электроснабжения для бытовых потребителей, утвержденном указанным приказом: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117" w:id="95"/>
    <w:p>
      <w:pPr>
        <w:spacing w:after="0"/>
        <w:ind w:left="0"/>
        <w:jc w:val="both"/>
      </w:pPr>
      <w:r>
        <w:rPr>
          <w:rFonts w:ascii="Times New Roman"/>
          <w:b w:val="false"/>
          <w:i w:val="false"/>
          <w:color w:val="000000"/>
          <w:sz w:val="28"/>
        </w:rPr>
        <w:t>
      "3)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9" w:id="96"/>
    <w:p>
      <w:pPr>
        <w:spacing w:after="0"/>
        <w:ind w:left="0"/>
        <w:jc w:val="both"/>
      </w:pPr>
      <w:r>
        <w:rPr>
          <w:rFonts w:ascii="Times New Roman"/>
          <w:b w:val="false"/>
          <w:i w:val="false"/>
          <w:color w:val="000000"/>
          <w:sz w:val="28"/>
        </w:rPr>
        <w:t>
      "6. Снятие показаний приборов коммерческого учета производится не позднее 21-00 часа представителями Продавца или энергопередающей организации. Дистанционное снятие показаний при использовании автоматизированных систем коммерческого учета электрической энергии допускается в любое время.</w:t>
      </w:r>
    </w:p>
    <w:bookmarkEnd w:id="96"/>
    <w:bookmarkStart w:name="z120" w:id="97"/>
    <w:p>
      <w:pPr>
        <w:spacing w:after="0"/>
        <w:ind w:left="0"/>
        <w:jc w:val="both"/>
      </w:pPr>
      <w:r>
        <w:rPr>
          <w:rFonts w:ascii="Times New Roman"/>
          <w:b w:val="false"/>
          <w:i w:val="false"/>
          <w:color w:val="000000"/>
          <w:sz w:val="28"/>
        </w:rPr>
        <w:t>
      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энергопередающей организацией по мере их выявления в пределах срока, не превышающего шести месяцев.";</w:t>
      </w:r>
    </w:p>
    <w:bookmarkEnd w:id="97"/>
    <w:bookmarkStart w:name="z121" w:id="98"/>
    <w:p>
      <w:pPr>
        <w:spacing w:after="0"/>
        <w:ind w:left="0"/>
        <w:jc w:val="both"/>
      </w:pPr>
      <w:r>
        <w:rPr>
          <w:rFonts w:ascii="Times New Roman"/>
          <w:b w:val="false"/>
          <w:i w:val="false"/>
          <w:color w:val="000000"/>
          <w:sz w:val="28"/>
        </w:rPr>
        <w:t>
      дополнить пунктами 7-1, 7-2 и 7-3 следующего содержания:</w:t>
      </w:r>
    </w:p>
    <w:bookmarkEnd w:id="98"/>
    <w:bookmarkStart w:name="z122" w:id="99"/>
    <w:p>
      <w:pPr>
        <w:spacing w:after="0"/>
        <w:ind w:left="0"/>
        <w:jc w:val="both"/>
      </w:pPr>
      <w:r>
        <w:rPr>
          <w:rFonts w:ascii="Times New Roman"/>
          <w:b w:val="false"/>
          <w:i w:val="false"/>
          <w:color w:val="000000"/>
          <w:sz w:val="28"/>
        </w:rPr>
        <w:t>
      "7-1. Если Потребитель отключен за нарушение условия договора электроснабжения, то подключение его производится энергопередающей (энергопроизводящей) организацией в течении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99"/>
    <w:bookmarkStart w:name="z123" w:id="100"/>
    <w:p>
      <w:pPr>
        <w:spacing w:after="0"/>
        <w:ind w:left="0"/>
        <w:jc w:val="both"/>
      </w:pPr>
      <w:r>
        <w:rPr>
          <w:rFonts w:ascii="Times New Roman"/>
          <w:b w:val="false"/>
          <w:i w:val="false"/>
          <w:color w:val="000000"/>
          <w:sz w:val="28"/>
        </w:rPr>
        <w:t>
      7-2. Потребители получают платежные документы через почтовую связь, интернет-ресурс, персоналом энергоснабжающей организации или единую расчетную организацию.</w:t>
      </w:r>
    </w:p>
    <w:bookmarkEnd w:id="100"/>
    <w:bookmarkStart w:name="z124" w:id="101"/>
    <w:p>
      <w:pPr>
        <w:spacing w:after="0"/>
        <w:ind w:left="0"/>
        <w:jc w:val="both"/>
      </w:pPr>
      <w:r>
        <w:rPr>
          <w:rFonts w:ascii="Times New Roman"/>
          <w:b w:val="false"/>
          <w:i w:val="false"/>
          <w:color w:val="000000"/>
          <w:sz w:val="28"/>
        </w:rPr>
        <w:t>
      Допускается получения платежных документов и уведомлений о наличии задолженностей только через интернет-ресурс или единой расчетной организации, в случае наличия письменного согласия потребителя в акцепте настоящего договора.</w:t>
      </w:r>
    </w:p>
    <w:bookmarkEnd w:id="101"/>
    <w:bookmarkStart w:name="z125" w:id="102"/>
    <w:p>
      <w:pPr>
        <w:spacing w:after="0"/>
        <w:ind w:left="0"/>
        <w:jc w:val="both"/>
      </w:pPr>
      <w:r>
        <w:rPr>
          <w:rFonts w:ascii="Times New Roman"/>
          <w:b w:val="false"/>
          <w:i w:val="false"/>
          <w:color w:val="000000"/>
          <w:sz w:val="28"/>
        </w:rPr>
        <w:t>
      7-3. 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 по согласованию с Потребителем.</w:t>
      </w:r>
    </w:p>
    <w:bookmarkEnd w:id="102"/>
    <w:bookmarkStart w:name="z126" w:id="103"/>
    <w:p>
      <w:pPr>
        <w:spacing w:after="0"/>
        <w:ind w:left="0"/>
        <w:jc w:val="both"/>
      </w:pPr>
      <w:r>
        <w:rPr>
          <w:rFonts w:ascii="Times New Roman"/>
          <w:b w:val="false"/>
          <w:i w:val="false"/>
          <w:color w:val="000000"/>
          <w:sz w:val="28"/>
        </w:rPr>
        <w:t>
      7-4. Потребители получают уведомления о прекращении (ограничение) поставки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30 (тридцать) календарных дней.";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8" w:id="104"/>
    <w:p>
      <w:pPr>
        <w:spacing w:after="0"/>
        <w:ind w:left="0"/>
        <w:jc w:val="both"/>
      </w:pPr>
      <w:r>
        <w:rPr>
          <w:rFonts w:ascii="Times New Roman"/>
          <w:b w:val="false"/>
          <w:i w:val="false"/>
          <w:color w:val="000000"/>
          <w:sz w:val="28"/>
        </w:rPr>
        <w:t>
      "9. Потребитель имеет право:</w:t>
      </w:r>
    </w:p>
    <w:bookmarkEnd w:id="104"/>
    <w:bookmarkStart w:name="z129" w:id="105"/>
    <w:p>
      <w:pPr>
        <w:spacing w:after="0"/>
        <w:ind w:left="0"/>
        <w:jc w:val="both"/>
      </w:pPr>
      <w:r>
        <w:rPr>
          <w:rFonts w:ascii="Times New Roman"/>
          <w:b w:val="false"/>
          <w:i w:val="false"/>
          <w:color w:val="000000"/>
          <w:sz w:val="28"/>
        </w:rPr>
        <w:t>
      1) получать электрическую энергию в соответствии с заключенным договором;</w:t>
      </w:r>
    </w:p>
    <w:bookmarkEnd w:id="105"/>
    <w:bookmarkStart w:name="z130" w:id="106"/>
    <w:p>
      <w:pPr>
        <w:spacing w:after="0"/>
        <w:ind w:left="0"/>
        <w:jc w:val="both"/>
      </w:pPr>
      <w:r>
        <w:rPr>
          <w:rFonts w:ascii="Times New Roman"/>
          <w:b w:val="false"/>
          <w:i w:val="false"/>
          <w:color w:val="000000"/>
          <w:sz w:val="28"/>
        </w:rPr>
        <w:t>
      2) использовать электрическую энергию в необходимом ему количестве;</w:t>
      </w:r>
    </w:p>
    <w:bookmarkEnd w:id="106"/>
    <w:bookmarkStart w:name="z131" w:id="107"/>
    <w:p>
      <w:pPr>
        <w:spacing w:after="0"/>
        <w:ind w:left="0"/>
        <w:jc w:val="both"/>
      </w:pPr>
      <w:r>
        <w:rPr>
          <w:rFonts w:ascii="Times New Roman"/>
          <w:b w:val="false"/>
          <w:i w:val="false"/>
          <w:color w:val="000000"/>
          <w:sz w:val="28"/>
        </w:rPr>
        <w:t>
      3)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107"/>
    <w:bookmarkStart w:name="z132" w:id="108"/>
    <w:p>
      <w:pPr>
        <w:spacing w:after="0"/>
        <w:ind w:left="0"/>
        <w:jc w:val="both"/>
      </w:pPr>
      <w:r>
        <w:rPr>
          <w:rFonts w:ascii="Times New Roman"/>
          <w:b w:val="false"/>
          <w:i w:val="false"/>
          <w:color w:val="000000"/>
          <w:sz w:val="28"/>
        </w:rPr>
        <w:t>
      4) обращаться в суд для решения спорных вопросов, связанных с заключением и исполнением договора;</w:t>
      </w:r>
    </w:p>
    <w:bookmarkEnd w:id="108"/>
    <w:bookmarkStart w:name="z133" w:id="109"/>
    <w:p>
      <w:pPr>
        <w:spacing w:after="0"/>
        <w:ind w:left="0"/>
        <w:jc w:val="both"/>
      </w:pPr>
      <w:r>
        <w:rPr>
          <w:rFonts w:ascii="Times New Roman"/>
          <w:b w:val="false"/>
          <w:i w:val="false"/>
          <w:color w:val="000000"/>
          <w:sz w:val="28"/>
        </w:rPr>
        <w:t>
      5) производить оплату за потребленную электрическую энергию по тарифам, дифференцированным в зависимости от объемов ее потребления;</w:t>
      </w:r>
    </w:p>
    <w:bookmarkEnd w:id="109"/>
    <w:bookmarkStart w:name="z134" w:id="110"/>
    <w:p>
      <w:pPr>
        <w:spacing w:after="0"/>
        <w:ind w:left="0"/>
        <w:jc w:val="both"/>
      </w:pPr>
      <w:r>
        <w:rPr>
          <w:rFonts w:ascii="Times New Roman"/>
          <w:b w:val="false"/>
          <w:i w:val="false"/>
          <w:color w:val="000000"/>
          <w:sz w:val="28"/>
        </w:rPr>
        <w:t>
      6) расторгнуть Договор в одностороннем порядке при условии уведомления Продавца за 30 (тридцать) календарных дней и полной оплаты за потребленную электрическую энергию;</w:t>
      </w:r>
    </w:p>
    <w:bookmarkEnd w:id="110"/>
    <w:bookmarkStart w:name="z135" w:id="111"/>
    <w:p>
      <w:pPr>
        <w:spacing w:after="0"/>
        <w:ind w:left="0"/>
        <w:jc w:val="both"/>
      </w:pPr>
      <w:r>
        <w:rPr>
          <w:rFonts w:ascii="Times New Roman"/>
          <w:b w:val="false"/>
          <w:i w:val="false"/>
          <w:color w:val="000000"/>
          <w:sz w:val="28"/>
        </w:rPr>
        <w:t>
      7) требовать от Продавца платежный документ с детальной расшифровкой начислений, по объемам потребленной электрической энергии;</w:t>
      </w:r>
    </w:p>
    <w:bookmarkEnd w:id="111"/>
    <w:bookmarkStart w:name="z136" w:id="112"/>
    <w:p>
      <w:pPr>
        <w:spacing w:after="0"/>
        <w:ind w:left="0"/>
        <w:jc w:val="both"/>
      </w:pPr>
      <w:r>
        <w:rPr>
          <w:rFonts w:ascii="Times New Roman"/>
          <w:b w:val="false"/>
          <w:i w:val="false"/>
          <w:color w:val="000000"/>
          <w:sz w:val="28"/>
        </w:rPr>
        <w:t>
      8) сменить обслуживающую энергоснабжающую организацию на новую энергоснабжающую организацию.";</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10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139" w:id="113"/>
    <w:p>
      <w:pPr>
        <w:spacing w:after="0"/>
        <w:ind w:left="0"/>
        <w:jc w:val="both"/>
      </w:pPr>
      <w:r>
        <w:rPr>
          <w:rFonts w:ascii="Times New Roman"/>
          <w:b w:val="false"/>
          <w:i w:val="false"/>
          <w:color w:val="000000"/>
          <w:sz w:val="28"/>
        </w:rPr>
        <w:t>
      "1) прекратить полностью или частично подачу электрической энергии уведомив Потребителя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потребителя не менее чем за 30 (тридцать) календарных дней, в случае отсутствия оплаты, а также не полной оплаты за электрическую энергию в установленные Договором сроки;";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41" w:id="114"/>
    <w:p>
      <w:pPr>
        <w:spacing w:after="0"/>
        <w:ind w:left="0"/>
        <w:jc w:val="both"/>
      </w:pPr>
      <w:r>
        <w:rPr>
          <w:rFonts w:ascii="Times New Roman"/>
          <w:b w:val="false"/>
          <w:i w:val="false"/>
          <w:color w:val="000000"/>
          <w:sz w:val="28"/>
        </w:rPr>
        <w:t>
      "12. Продавец обязан:</w:t>
      </w:r>
    </w:p>
    <w:bookmarkEnd w:id="114"/>
    <w:bookmarkStart w:name="z142" w:id="115"/>
    <w:p>
      <w:pPr>
        <w:spacing w:after="0"/>
        <w:ind w:left="0"/>
        <w:jc w:val="both"/>
      </w:pPr>
      <w:r>
        <w:rPr>
          <w:rFonts w:ascii="Times New Roman"/>
          <w:b w:val="false"/>
          <w:i w:val="false"/>
          <w:color w:val="000000"/>
          <w:sz w:val="28"/>
        </w:rPr>
        <w:t>
      1) предоставлять электрическую энергию в соответствии с заключенными договорами;</w:t>
      </w:r>
    </w:p>
    <w:bookmarkEnd w:id="115"/>
    <w:bookmarkStart w:name="z143" w:id="116"/>
    <w:p>
      <w:pPr>
        <w:spacing w:after="0"/>
        <w:ind w:left="0"/>
        <w:jc w:val="both"/>
      </w:pPr>
      <w:r>
        <w:rPr>
          <w:rFonts w:ascii="Times New Roman"/>
          <w:b w:val="false"/>
          <w:i w:val="false"/>
          <w:color w:val="000000"/>
          <w:sz w:val="28"/>
        </w:rPr>
        <w:t>
      2) возместить Потребителю в полном объеме причиненный ему реальный ущерб;</w:t>
      </w:r>
    </w:p>
    <w:bookmarkEnd w:id="116"/>
    <w:bookmarkStart w:name="z144" w:id="117"/>
    <w:p>
      <w:pPr>
        <w:spacing w:after="0"/>
        <w:ind w:left="0"/>
        <w:jc w:val="both"/>
      </w:pPr>
      <w:r>
        <w:rPr>
          <w:rFonts w:ascii="Times New Roman"/>
          <w:b w:val="false"/>
          <w:i w:val="false"/>
          <w:color w:val="000000"/>
          <w:sz w:val="28"/>
        </w:rPr>
        <w:t>
      3) уведомить Потребителя не менее чем за 30 (тридцать) календарных дней до приостановления подачи электрической энергии за неоплату или не полной оплаты за электрическую энергию способом, позволяющим подтвердить факт отправки уведомления Потребителю;</w:t>
      </w:r>
    </w:p>
    <w:bookmarkEnd w:id="117"/>
    <w:bookmarkStart w:name="z145" w:id="118"/>
    <w:p>
      <w:pPr>
        <w:spacing w:after="0"/>
        <w:ind w:left="0"/>
        <w:jc w:val="both"/>
      </w:pPr>
      <w:r>
        <w:rPr>
          <w:rFonts w:ascii="Times New Roman"/>
          <w:b w:val="false"/>
          <w:i w:val="false"/>
          <w:color w:val="000000"/>
          <w:sz w:val="28"/>
        </w:rPr>
        <w:t>
      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bookmarkEnd w:id="118"/>
    <w:bookmarkStart w:name="z146" w:id="119"/>
    <w:p>
      <w:pPr>
        <w:spacing w:after="0"/>
        <w:ind w:left="0"/>
        <w:jc w:val="both"/>
      </w:pPr>
      <w:r>
        <w:rPr>
          <w:rFonts w:ascii="Times New Roman"/>
          <w:b w:val="false"/>
          <w:i w:val="false"/>
          <w:color w:val="000000"/>
          <w:sz w:val="28"/>
        </w:rPr>
        <w:t>
      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 Допускается прием платежей от Потребителя за предоставляемую ему электрическую энергию через дополнительные источники, в том числе посредством интернет-ресурсов, терминалов, платежных агентов, платежных организаций;</w:t>
      </w:r>
    </w:p>
    <w:bookmarkEnd w:id="119"/>
    <w:bookmarkStart w:name="z147" w:id="120"/>
    <w:p>
      <w:pPr>
        <w:spacing w:after="0"/>
        <w:ind w:left="0"/>
        <w:jc w:val="both"/>
      </w:pPr>
      <w:r>
        <w:rPr>
          <w:rFonts w:ascii="Times New Roman"/>
          <w:b w:val="false"/>
          <w:i w:val="false"/>
          <w:color w:val="000000"/>
          <w:sz w:val="28"/>
        </w:rPr>
        <w:t>
      6) ежемесячно представлять Потребителю платежный документ для оплаты за потребленную электрическую энергию;</w:t>
      </w:r>
    </w:p>
    <w:bookmarkEnd w:id="120"/>
    <w:bookmarkStart w:name="z148" w:id="121"/>
    <w:p>
      <w:pPr>
        <w:spacing w:after="0"/>
        <w:ind w:left="0"/>
        <w:jc w:val="both"/>
      </w:pPr>
      <w:r>
        <w:rPr>
          <w:rFonts w:ascii="Times New Roman"/>
          <w:b w:val="false"/>
          <w:i w:val="false"/>
          <w:color w:val="000000"/>
          <w:sz w:val="28"/>
        </w:rPr>
        <w:t>
      7) информировать Потребителя о планируемом прекращении подачи электрической энергии в связи с проведением со стороны энергопередающих организаций плановых работ по ремонту оборудования и подключению новых потребителей не позднее, чем за три календарных дня до отключения;</w:t>
      </w:r>
    </w:p>
    <w:bookmarkEnd w:id="121"/>
    <w:bookmarkStart w:name="z149" w:id="122"/>
    <w:p>
      <w:pPr>
        <w:spacing w:after="0"/>
        <w:ind w:left="0"/>
        <w:jc w:val="both"/>
      </w:pPr>
      <w:r>
        <w:rPr>
          <w:rFonts w:ascii="Times New Roman"/>
          <w:b w:val="false"/>
          <w:i w:val="false"/>
          <w:color w:val="000000"/>
          <w:sz w:val="28"/>
        </w:rPr>
        <w:t>
      8)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51" w:id="123"/>
    <w:p>
      <w:pPr>
        <w:spacing w:after="0"/>
        <w:ind w:left="0"/>
        <w:jc w:val="both"/>
      </w:pPr>
      <w:r>
        <w:rPr>
          <w:rFonts w:ascii="Times New Roman"/>
          <w:b w:val="false"/>
          <w:i w:val="false"/>
          <w:color w:val="000000"/>
          <w:sz w:val="28"/>
        </w:rPr>
        <w:t>
      "15. Договор считается заключенным с момента фактического подключения Потребителя к присоединенной сети и действителен сроком на 1 (один) год.</w:t>
      </w:r>
    </w:p>
    <w:bookmarkEnd w:id="123"/>
    <w:bookmarkStart w:name="z152" w:id="124"/>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9</w:t>
      </w:r>
      <w:r>
        <w:rPr>
          <w:rFonts w:ascii="Times New Roman"/>
          <w:b w:val="false"/>
          <w:i w:val="false"/>
          <w:color w:val="000000"/>
          <w:sz w:val="28"/>
        </w:rPr>
        <w:t xml:space="preserve"> изложить в следующей редакции:</w:t>
      </w:r>
    </w:p>
    <w:bookmarkStart w:name="z154" w:id="125"/>
    <w:p>
      <w:pPr>
        <w:spacing w:after="0"/>
        <w:ind w:left="0"/>
        <w:jc w:val="both"/>
      </w:pPr>
      <w:r>
        <w:rPr>
          <w:rFonts w:ascii="Times New Roman"/>
          <w:b w:val="false"/>
          <w:i w:val="false"/>
          <w:color w:val="000000"/>
          <w:sz w:val="28"/>
        </w:rPr>
        <w:t>
      "Глава 9. Реквизиты сторон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2"/>
        <w:gridCol w:w="5208"/>
      </w:tblGrid>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bookmarkStart w:name="z155" w:id="126"/>
    <w:p>
      <w:pPr>
        <w:spacing w:after="0"/>
        <w:ind w:left="0"/>
        <w:jc w:val="both"/>
      </w:pPr>
      <w:r>
        <w:rPr>
          <w:rFonts w:ascii="Times New Roman"/>
          <w:b w:val="false"/>
          <w:i w:val="false"/>
          <w:color w:val="000000"/>
          <w:sz w:val="28"/>
        </w:rPr>
        <w:t>
      ";</w:t>
      </w:r>
    </w:p>
    <w:bookmarkEnd w:id="126"/>
    <w:bookmarkStart w:name="z156"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электроснабжения для потребителей, использующих электрическую энергию не для бытовых нужд, утвержденном указанным приказом: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158" w:id="128"/>
    <w:p>
      <w:pPr>
        <w:spacing w:after="0"/>
        <w:ind w:left="0"/>
        <w:jc w:val="both"/>
      </w:pPr>
      <w:r>
        <w:rPr>
          <w:rFonts w:ascii="Times New Roman"/>
          <w:b w:val="false"/>
          <w:i w:val="false"/>
          <w:color w:val="000000"/>
          <w:sz w:val="28"/>
        </w:rPr>
        <w:t>
      "3)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60" w:id="129"/>
    <w:p>
      <w:pPr>
        <w:spacing w:after="0"/>
        <w:ind w:left="0"/>
        <w:jc w:val="both"/>
      </w:pPr>
      <w:r>
        <w:rPr>
          <w:rFonts w:ascii="Times New Roman"/>
          <w:b w:val="false"/>
          <w:i w:val="false"/>
          <w:color w:val="000000"/>
          <w:sz w:val="28"/>
        </w:rPr>
        <w:t>
      "7. Снятие показаний приборов коммерческого учета производиться не позднее 21-00 часа представителями Продавца или энергопередающей организации. Дистанционное снятия показаний при использовании автоматизированных систем коммерческого учета электрической энергии допускается в любое время.</w:t>
      </w:r>
    </w:p>
    <w:bookmarkEnd w:id="129"/>
    <w:bookmarkStart w:name="z161" w:id="130"/>
    <w:p>
      <w:pPr>
        <w:spacing w:after="0"/>
        <w:ind w:left="0"/>
        <w:jc w:val="both"/>
      </w:pPr>
      <w:r>
        <w:rPr>
          <w:rFonts w:ascii="Times New Roman"/>
          <w:b w:val="false"/>
          <w:i w:val="false"/>
          <w:color w:val="000000"/>
          <w:sz w:val="28"/>
        </w:rPr>
        <w:t>
      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энергопередающей организацией по мере их выявления в пределах срока, не превышающего шести месяцев.";</w:t>
      </w:r>
    </w:p>
    <w:bookmarkEnd w:id="130"/>
    <w:bookmarkStart w:name="z162" w:id="131"/>
    <w:p>
      <w:pPr>
        <w:spacing w:after="0"/>
        <w:ind w:left="0"/>
        <w:jc w:val="both"/>
      </w:pPr>
      <w:r>
        <w:rPr>
          <w:rFonts w:ascii="Times New Roman"/>
          <w:b w:val="false"/>
          <w:i w:val="false"/>
          <w:color w:val="000000"/>
          <w:sz w:val="28"/>
        </w:rPr>
        <w:t>
      дополнить пунктами 10-1 и 10-2 следующего содержания:</w:t>
      </w:r>
    </w:p>
    <w:bookmarkEnd w:id="131"/>
    <w:bookmarkStart w:name="z163" w:id="132"/>
    <w:p>
      <w:pPr>
        <w:spacing w:after="0"/>
        <w:ind w:left="0"/>
        <w:jc w:val="both"/>
      </w:pPr>
      <w:r>
        <w:rPr>
          <w:rFonts w:ascii="Times New Roman"/>
          <w:b w:val="false"/>
          <w:i w:val="false"/>
          <w:color w:val="000000"/>
          <w:sz w:val="28"/>
        </w:rPr>
        <w:t>
      "10-1. Если Потребитель отключен за нарушение условия договора, то подключение его производится энергопередающей (энергопроизводящей) организацией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132"/>
    <w:bookmarkStart w:name="z164" w:id="133"/>
    <w:p>
      <w:pPr>
        <w:spacing w:after="0"/>
        <w:ind w:left="0"/>
        <w:jc w:val="both"/>
      </w:pPr>
      <w:r>
        <w:rPr>
          <w:rFonts w:ascii="Times New Roman"/>
          <w:b w:val="false"/>
          <w:i w:val="false"/>
          <w:color w:val="000000"/>
          <w:sz w:val="28"/>
        </w:rPr>
        <w:t>
      10-2. Потребители получают платежные документы через почтовую связь, интернет-ресурс, персоналом энергоснабжающей организации или единую расчетную организацию.</w:t>
      </w:r>
    </w:p>
    <w:bookmarkEnd w:id="133"/>
    <w:bookmarkStart w:name="z165" w:id="134"/>
    <w:p>
      <w:pPr>
        <w:spacing w:after="0"/>
        <w:ind w:left="0"/>
        <w:jc w:val="both"/>
      </w:pPr>
      <w:r>
        <w:rPr>
          <w:rFonts w:ascii="Times New Roman"/>
          <w:b w:val="false"/>
          <w:i w:val="false"/>
          <w:color w:val="000000"/>
          <w:sz w:val="28"/>
        </w:rPr>
        <w:t>
      Допускается получения только через интернет-ресурс, в случае наличия письменного согласия потребителя.</w:t>
      </w:r>
    </w:p>
    <w:bookmarkEnd w:id="134"/>
    <w:bookmarkStart w:name="z166" w:id="135"/>
    <w:p>
      <w:pPr>
        <w:spacing w:after="0"/>
        <w:ind w:left="0"/>
        <w:jc w:val="both"/>
      </w:pPr>
      <w:r>
        <w:rPr>
          <w:rFonts w:ascii="Times New Roman"/>
          <w:b w:val="false"/>
          <w:i w:val="false"/>
          <w:color w:val="000000"/>
          <w:sz w:val="28"/>
        </w:rPr>
        <w:t>
      10-3. Потребители получают уведомления о прекращении (ограничение) поставки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5 (пять) рабочих дней.";</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68" w:id="136"/>
    <w:p>
      <w:pPr>
        <w:spacing w:after="0"/>
        <w:ind w:left="0"/>
        <w:jc w:val="both"/>
      </w:pPr>
      <w:r>
        <w:rPr>
          <w:rFonts w:ascii="Times New Roman"/>
          <w:b w:val="false"/>
          <w:i w:val="false"/>
          <w:color w:val="000000"/>
          <w:sz w:val="28"/>
        </w:rPr>
        <w:t>
      "11. Потребитель имеет право:</w:t>
      </w:r>
    </w:p>
    <w:bookmarkEnd w:id="136"/>
    <w:bookmarkStart w:name="z169" w:id="137"/>
    <w:p>
      <w:pPr>
        <w:spacing w:after="0"/>
        <w:ind w:left="0"/>
        <w:jc w:val="both"/>
      </w:pPr>
      <w:r>
        <w:rPr>
          <w:rFonts w:ascii="Times New Roman"/>
          <w:b w:val="false"/>
          <w:i w:val="false"/>
          <w:color w:val="000000"/>
          <w:sz w:val="28"/>
        </w:rPr>
        <w:t>
      1) получать электрическую энергию в соответствии с заключенным договором;</w:t>
      </w:r>
    </w:p>
    <w:bookmarkEnd w:id="137"/>
    <w:bookmarkStart w:name="z170" w:id="138"/>
    <w:p>
      <w:pPr>
        <w:spacing w:after="0"/>
        <w:ind w:left="0"/>
        <w:jc w:val="both"/>
      </w:pPr>
      <w:r>
        <w:rPr>
          <w:rFonts w:ascii="Times New Roman"/>
          <w:b w:val="false"/>
          <w:i w:val="false"/>
          <w:color w:val="000000"/>
          <w:sz w:val="28"/>
        </w:rPr>
        <w:t>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138"/>
    <w:bookmarkStart w:name="z171" w:id="139"/>
    <w:p>
      <w:pPr>
        <w:spacing w:after="0"/>
        <w:ind w:left="0"/>
        <w:jc w:val="both"/>
      </w:pPr>
      <w:r>
        <w:rPr>
          <w:rFonts w:ascii="Times New Roman"/>
          <w:b w:val="false"/>
          <w:i w:val="false"/>
          <w:color w:val="000000"/>
          <w:sz w:val="28"/>
        </w:rPr>
        <w:t>
      3) обращаться в суд для решения спорных вопросов, связанных с заключением и исполнением Договора;</w:t>
      </w:r>
    </w:p>
    <w:bookmarkEnd w:id="139"/>
    <w:bookmarkStart w:name="z172" w:id="140"/>
    <w:p>
      <w:pPr>
        <w:spacing w:after="0"/>
        <w:ind w:left="0"/>
        <w:jc w:val="both"/>
      </w:pPr>
      <w:r>
        <w:rPr>
          <w:rFonts w:ascii="Times New Roman"/>
          <w:b w:val="false"/>
          <w:i w:val="false"/>
          <w:color w:val="000000"/>
          <w:sz w:val="28"/>
        </w:rPr>
        <w:t>
      4) производить оплату за потребленную электрическую энергию по дифференцированным тарифам.</w:t>
      </w:r>
    </w:p>
    <w:bookmarkEnd w:id="140"/>
    <w:bookmarkStart w:name="z173" w:id="141"/>
    <w:p>
      <w:pPr>
        <w:spacing w:after="0"/>
        <w:ind w:left="0"/>
        <w:jc w:val="both"/>
      </w:pPr>
      <w:r>
        <w:rPr>
          <w:rFonts w:ascii="Times New Roman"/>
          <w:b w:val="false"/>
          <w:i w:val="false"/>
          <w:color w:val="000000"/>
          <w:sz w:val="28"/>
        </w:rPr>
        <w:t>
      5) расторгнуть Договор в одностороннем порядке при условии уведомления Продавца за 30 (тридцать) календарных дней и полной оплаты за потребленную электрическую энергию;</w:t>
      </w:r>
    </w:p>
    <w:bookmarkEnd w:id="141"/>
    <w:bookmarkStart w:name="z174" w:id="142"/>
    <w:p>
      <w:pPr>
        <w:spacing w:after="0"/>
        <w:ind w:left="0"/>
        <w:jc w:val="both"/>
      </w:pPr>
      <w:r>
        <w:rPr>
          <w:rFonts w:ascii="Times New Roman"/>
          <w:b w:val="false"/>
          <w:i w:val="false"/>
          <w:color w:val="000000"/>
          <w:sz w:val="28"/>
        </w:rPr>
        <w:t>
      6) требовать от Продавца платежный документ с детальной расшифровкой начислений, по объемам потребленной электрической энергии;</w:t>
      </w:r>
    </w:p>
    <w:bookmarkEnd w:id="142"/>
    <w:bookmarkStart w:name="z175" w:id="143"/>
    <w:p>
      <w:pPr>
        <w:spacing w:after="0"/>
        <w:ind w:left="0"/>
        <w:jc w:val="both"/>
      </w:pPr>
      <w:r>
        <w:rPr>
          <w:rFonts w:ascii="Times New Roman"/>
          <w:b w:val="false"/>
          <w:i w:val="false"/>
          <w:color w:val="000000"/>
          <w:sz w:val="28"/>
        </w:rPr>
        <w:t>
      7) сменить обслуживающую энергоснабжающую организацию на новую энергоснабжающую организацию в порядке, предусмотренном законодательством Республики Казахстан.";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bookmarkStart w:name="z177" w:id="144"/>
    <w:p>
      <w:pPr>
        <w:spacing w:after="0"/>
        <w:ind w:left="0"/>
        <w:jc w:val="both"/>
      </w:pPr>
      <w:r>
        <w:rPr>
          <w:rFonts w:ascii="Times New Roman"/>
          <w:b w:val="false"/>
          <w:i w:val="false"/>
          <w:color w:val="000000"/>
          <w:sz w:val="28"/>
        </w:rPr>
        <w:t>
      "1) прекратить полностью или частично подачу электрической энергии предупредив Потребителя способами, указанными в акцепте договора (электронной почтой, факсом, почтовым отправлением, короткое текстовым сообщением, мультимедийным сообщением, действующими мессенджерами) позволяющим подтвердить факт отправки уведомления Потребителю, не менее чем за 5 (пять) рабочих дня со дня получения уведомления Потребителем в случаях:</w:t>
      </w:r>
    </w:p>
    <w:bookmarkEnd w:id="144"/>
    <w:bookmarkStart w:name="z178" w:id="145"/>
    <w:p>
      <w:pPr>
        <w:spacing w:after="0"/>
        <w:ind w:left="0"/>
        <w:jc w:val="both"/>
      </w:pPr>
      <w:r>
        <w:rPr>
          <w:rFonts w:ascii="Times New Roman"/>
          <w:b w:val="false"/>
          <w:i w:val="false"/>
          <w:color w:val="000000"/>
          <w:sz w:val="28"/>
        </w:rPr>
        <w:t>
      отсутствия оплаты, а также не полной оплаты за электрическую энергию в установленные Договором сроки;</w:t>
      </w:r>
    </w:p>
    <w:bookmarkEnd w:id="145"/>
    <w:bookmarkStart w:name="z179" w:id="146"/>
    <w:p>
      <w:pPr>
        <w:spacing w:after="0"/>
        <w:ind w:left="0"/>
        <w:jc w:val="both"/>
      </w:pPr>
      <w:r>
        <w:rPr>
          <w:rFonts w:ascii="Times New Roman"/>
          <w:b w:val="false"/>
          <w:i w:val="false"/>
          <w:color w:val="000000"/>
          <w:sz w:val="28"/>
        </w:rPr>
        <w:t>
      нарушения установленного Договором режима электропотребления;";</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81" w:id="147"/>
    <w:p>
      <w:pPr>
        <w:spacing w:after="0"/>
        <w:ind w:left="0"/>
        <w:jc w:val="both"/>
      </w:pPr>
      <w:r>
        <w:rPr>
          <w:rFonts w:ascii="Times New Roman"/>
          <w:b w:val="false"/>
          <w:i w:val="false"/>
          <w:color w:val="000000"/>
          <w:sz w:val="28"/>
        </w:rPr>
        <w:t>
      "14. Продавец обязан:</w:t>
      </w:r>
    </w:p>
    <w:bookmarkEnd w:id="147"/>
    <w:bookmarkStart w:name="z182" w:id="148"/>
    <w:p>
      <w:pPr>
        <w:spacing w:after="0"/>
        <w:ind w:left="0"/>
        <w:jc w:val="both"/>
      </w:pPr>
      <w:r>
        <w:rPr>
          <w:rFonts w:ascii="Times New Roman"/>
          <w:b w:val="false"/>
          <w:i w:val="false"/>
          <w:color w:val="000000"/>
          <w:sz w:val="28"/>
        </w:rPr>
        <w:t>
      1) предоставлять электрическую энергию в соответствии с заключенными договорами;</w:t>
      </w:r>
    </w:p>
    <w:bookmarkEnd w:id="148"/>
    <w:bookmarkStart w:name="z183" w:id="149"/>
    <w:p>
      <w:pPr>
        <w:spacing w:after="0"/>
        <w:ind w:left="0"/>
        <w:jc w:val="both"/>
      </w:pPr>
      <w:r>
        <w:rPr>
          <w:rFonts w:ascii="Times New Roman"/>
          <w:b w:val="false"/>
          <w:i w:val="false"/>
          <w:color w:val="000000"/>
          <w:sz w:val="28"/>
        </w:rPr>
        <w:t>
      2) возместить Потребителю в полном объеме причиненный ему реальный ущерб;</w:t>
      </w:r>
    </w:p>
    <w:bookmarkEnd w:id="149"/>
    <w:bookmarkStart w:name="z184" w:id="150"/>
    <w:p>
      <w:pPr>
        <w:spacing w:after="0"/>
        <w:ind w:left="0"/>
        <w:jc w:val="both"/>
      </w:pPr>
      <w:r>
        <w:rPr>
          <w:rFonts w:ascii="Times New Roman"/>
          <w:b w:val="false"/>
          <w:i w:val="false"/>
          <w:color w:val="000000"/>
          <w:sz w:val="28"/>
        </w:rPr>
        <w:t>
      3) уведомить Потребителя не менее чем за 5 (пять) рабочих дня до приостановления подачи электрической энергии за неоплату способом, позволяющим подтвердить факт отправки уведомления Потребителю;</w:t>
      </w:r>
    </w:p>
    <w:bookmarkEnd w:id="150"/>
    <w:bookmarkStart w:name="z185" w:id="151"/>
    <w:p>
      <w:pPr>
        <w:spacing w:after="0"/>
        <w:ind w:left="0"/>
        <w:jc w:val="both"/>
      </w:pPr>
      <w:r>
        <w:rPr>
          <w:rFonts w:ascii="Times New Roman"/>
          <w:b w:val="false"/>
          <w:i w:val="false"/>
          <w:color w:val="000000"/>
          <w:sz w:val="28"/>
        </w:rPr>
        <w:t>
      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bookmarkEnd w:id="151"/>
    <w:bookmarkStart w:name="z186" w:id="152"/>
    <w:p>
      <w:pPr>
        <w:spacing w:after="0"/>
        <w:ind w:left="0"/>
        <w:jc w:val="both"/>
      </w:pPr>
      <w:r>
        <w:rPr>
          <w:rFonts w:ascii="Times New Roman"/>
          <w:b w:val="false"/>
          <w:i w:val="false"/>
          <w:color w:val="000000"/>
          <w:sz w:val="28"/>
        </w:rPr>
        <w:t>
      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w:t>
      </w:r>
    </w:p>
    <w:bookmarkEnd w:id="152"/>
    <w:bookmarkStart w:name="z187" w:id="153"/>
    <w:p>
      <w:pPr>
        <w:spacing w:after="0"/>
        <w:ind w:left="0"/>
        <w:jc w:val="both"/>
      </w:pPr>
      <w:r>
        <w:rPr>
          <w:rFonts w:ascii="Times New Roman"/>
          <w:b w:val="false"/>
          <w:i w:val="false"/>
          <w:color w:val="000000"/>
          <w:sz w:val="28"/>
        </w:rPr>
        <w:t>
      При этом допускается прием платежей от Потребителя за предоставляемую ему электрическую энергию через дополнительные источники такие как интернет-ресурсы или терминалы, платежных агентов, платежных организаций;</w:t>
      </w:r>
    </w:p>
    <w:bookmarkEnd w:id="153"/>
    <w:bookmarkStart w:name="z188" w:id="154"/>
    <w:p>
      <w:pPr>
        <w:spacing w:after="0"/>
        <w:ind w:left="0"/>
        <w:jc w:val="both"/>
      </w:pPr>
      <w:r>
        <w:rPr>
          <w:rFonts w:ascii="Times New Roman"/>
          <w:b w:val="false"/>
          <w:i w:val="false"/>
          <w:color w:val="000000"/>
          <w:sz w:val="28"/>
        </w:rPr>
        <w:t>
      6) ежемесячно представлять Потребителю платежный документ для оплаты за потребленную электрическую энергию;</w:t>
      </w:r>
    </w:p>
    <w:bookmarkEnd w:id="154"/>
    <w:bookmarkStart w:name="z189" w:id="155"/>
    <w:p>
      <w:pPr>
        <w:spacing w:after="0"/>
        <w:ind w:left="0"/>
        <w:jc w:val="both"/>
      </w:pPr>
      <w:r>
        <w:rPr>
          <w:rFonts w:ascii="Times New Roman"/>
          <w:b w:val="false"/>
          <w:i w:val="false"/>
          <w:color w:val="000000"/>
          <w:sz w:val="28"/>
        </w:rPr>
        <w:t>
      7) информировать Потребителя о планируемом прекращении подачи электрической энергии в связи с проведением со стороны энергопередающих организаций плановых работ по ремонту оборудования и подключению новых потребителей не позднее, чем за 3 (три) календарных дня до отключения;</w:t>
      </w:r>
    </w:p>
    <w:bookmarkEnd w:id="155"/>
    <w:bookmarkStart w:name="z190" w:id="156"/>
    <w:p>
      <w:pPr>
        <w:spacing w:after="0"/>
        <w:ind w:left="0"/>
        <w:jc w:val="both"/>
      </w:pPr>
      <w:r>
        <w:rPr>
          <w:rFonts w:ascii="Times New Roman"/>
          <w:b w:val="false"/>
          <w:i w:val="false"/>
          <w:color w:val="000000"/>
          <w:sz w:val="28"/>
        </w:rPr>
        <w:t>
      8)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2" w:id="157"/>
    <w:p>
      <w:pPr>
        <w:spacing w:after="0"/>
        <w:ind w:left="0"/>
        <w:jc w:val="both"/>
      </w:pPr>
      <w:r>
        <w:rPr>
          <w:rFonts w:ascii="Times New Roman"/>
          <w:b w:val="false"/>
          <w:i w:val="false"/>
          <w:color w:val="000000"/>
          <w:sz w:val="28"/>
        </w:rPr>
        <w:t>
      "18. Договор считается заключенным с момента фактического подключения Потребителя к присоединенной сети и действителен сроком на один год.</w:t>
      </w:r>
    </w:p>
    <w:bookmarkEnd w:id="157"/>
    <w:bookmarkStart w:name="z193" w:id="158"/>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9</w:t>
      </w:r>
      <w:r>
        <w:rPr>
          <w:rFonts w:ascii="Times New Roman"/>
          <w:b w:val="false"/>
          <w:i w:val="false"/>
          <w:color w:val="000000"/>
          <w:sz w:val="28"/>
        </w:rPr>
        <w:t xml:space="preserve"> изложить в следующей редакции:</w:t>
      </w:r>
    </w:p>
    <w:bookmarkStart w:name="z195" w:id="159"/>
    <w:p>
      <w:pPr>
        <w:spacing w:after="0"/>
        <w:ind w:left="0"/>
        <w:jc w:val="both"/>
      </w:pPr>
      <w:r>
        <w:rPr>
          <w:rFonts w:ascii="Times New Roman"/>
          <w:b w:val="false"/>
          <w:i w:val="false"/>
          <w:color w:val="000000"/>
          <w:sz w:val="28"/>
        </w:rPr>
        <w:t>
      "Глава 9. Реквизиты сторон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2"/>
        <w:gridCol w:w="5418"/>
      </w:tblGrid>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bookmarkStart w:name="z196" w:id="160"/>
    <w:p>
      <w:pPr>
        <w:spacing w:after="0"/>
        <w:ind w:left="0"/>
        <w:jc w:val="both"/>
      </w:pPr>
      <w:r>
        <w:rPr>
          <w:rFonts w:ascii="Times New Roman"/>
          <w:b w:val="false"/>
          <w:i w:val="false"/>
          <w:color w:val="000000"/>
          <w:sz w:val="28"/>
        </w:rPr>
        <w:t>
      ";</w:t>
      </w:r>
    </w:p>
    <w:bookmarkEnd w:id="160"/>
    <w:bookmarkStart w:name="z197"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электроснабжения для юридических лиц, финансируемых из государственного бюджета, утвержденном указанным приказом:</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199" w:id="162"/>
    <w:p>
      <w:pPr>
        <w:spacing w:after="0"/>
        <w:ind w:left="0"/>
        <w:jc w:val="both"/>
      </w:pPr>
      <w:r>
        <w:rPr>
          <w:rFonts w:ascii="Times New Roman"/>
          <w:b w:val="false"/>
          <w:i w:val="false"/>
          <w:color w:val="000000"/>
          <w:sz w:val="28"/>
        </w:rPr>
        <w:t>
      "3)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1" w:id="163"/>
    <w:p>
      <w:pPr>
        <w:spacing w:after="0"/>
        <w:ind w:left="0"/>
        <w:jc w:val="both"/>
      </w:pPr>
      <w:r>
        <w:rPr>
          <w:rFonts w:ascii="Times New Roman"/>
          <w:b w:val="false"/>
          <w:i w:val="false"/>
          <w:color w:val="000000"/>
          <w:sz w:val="28"/>
        </w:rPr>
        <w:t>
      "6. Снятие показаний приборов коммерческого учета производиться не позднее 21-00 часа представителями Продавца или энергопередающей организации. Дистанционное снятия показаний при использовании автоматизированных систем коммерческого учета электрической энергии допускается в любое время.</w:t>
      </w:r>
    </w:p>
    <w:bookmarkEnd w:id="163"/>
    <w:bookmarkStart w:name="z202" w:id="164"/>
    <w:p>
      <w:pPr>
        <w:spacing w:after="0"/>
        <w:ind w:left="0"/>
        <w:jc w:val="both"/>
      </w:pPr>
      <w:r>
        <w:rPr>
          <w:rFonts w:ascii="Times New Roman"/>
          <w:b w:val="false"/>
          <w:i w:val="false"/>
          <w:color w:val="000000"/>
          <w:sz w:val="28"/>
        </w:rPr>
        <w:t>
      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энергопередающей организацией по мере их выявления.";</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04" w:id="165"/>
    <w:p>
      <w:pPr>
        <w:spacing w:after="0"/>
        <w:ind w:left="0"/>
        <w:jc w:val="both"/>
      </w:pPr>
      <w:r>
        <w:rPr>
          <w:rFonts w:ascii="Times New Roman"/>
          <w:b w:val="false"/>
          <w:i w:val="false"/>
          <w:color w:val="000000"/>
          <w:sz w:val="28"/>
        </w:rPr>
        <w:t>
      "9. Если Потребитель отключен за нарушение условия договора, то подключение его производится энергопередающей (энергопроизводящей) организацией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165"/>
    <w:bookmarkStart w:name="z205" w:id="166"/>
    <w:p>
      <w:pPr>
        <w:spacing w:after="0"/>
        <w:ind w:left="0"/>
        <w:jc w:val="both"/>
      </w:pPr>
      <w:r>
        <w:rPr>
          <w:rFonts w:ascii="Times New Roman"/>
          <w:b w:val="false"/>
          <w:i w:val="false"/>
          <w:color w:val="000000"/>
          <w:sz w:val="28"/>
        </w:rPr>
        <w:t>
      дополнить пунктом 9-1 следующего содержания:</w:t>
      </w:r>
    </w:p>
    <w:bookmarkEnd w:id="166"/>
    <w:bookmarkStart w:name="z206" w:id="167"/>
    <w:p>
      <w:pPr>
        <w:spacing w:after="0"/>
        <w:ind w:left="0"/>
        <w:jc w:val="both"/>
      </w:pPr>
      <w:r>
        <w:rPr>
          <w:rFonts w:ascii="Times New Roman"/>
          <w:b w:val="false"/>
          <w:i w:val="false"/>
          <w:color w:val="000000"/>
          <w:sz w:val="28"/>
        </w:rPr>
        <w:t>
      "9-1. Потребители получают платежные документы через почтовую связь, интернет-ресурс, персоналом энергоснабжающей организации или единую расчетную организацию.</w:t>
      </w:r>
    </w:p>
    <w:bookmarkEnd w:id="167"/>
    <w:bookmarkStart w:name="z207" w:id="168"/>
    <w:p>
      <w:pPr>
        <w:spacing w:after="0"/>
        <w:ind w:left="0"/>
        <w:jc w:val="both"/>
      </w:pPr>
      <w:r>
        <w:rPr>
          <w:rFonts w:ascii="Times New Roman"/>
          <w:b w:val="false"/>
          <w:i w:val="false"/>
          <w:color w:val="000000"/>
          <w:sz w:val="28"/>
        </w:rPr>
        <w:t>
      Допускается получения только через интернет-ресурс, в случае наличия письменного согласия потребителя.</w:t>
      </w:r>
    </w:p>
    <w:bookmarkEnd w:id="168"/>
    <w:bookmarkStart w:name="z208" w:id="169"/>
    <w:p>
      <w:pPr>
        <w:spacing w:after="0"/>
        <w:ind w:left="0"/>
        <w:jc w:val="both"/>
      </w:pPr>
      <w:r>
        <w:rPr>
          <w:rFonts w:ascii="Times New Roman"/>
          <w:b w:val="false"/>
          <w:i w:val="false"/>
          <w:color w:val="000000"/>
          <w:sz w:val="28"/>
        </w:rPr>
        <w:t>
      9-2. Потребители получают уведомления о прекращении (ограничение) поставки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5 (пять) рабочих дней. ";</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10" w:id="170"/>
    <w:p>
      <w:pPr>
        <w:spacing w:after="0"/>
        <w:ind w:left="0"/>
        <w:jc w:val="both"/>
      </w:pPr>
      <w:r>
        <w:rPr>
          <w:rFonts w:ascii="Times New Roman"/>
          <w:b w:val="false"/>
          <w:i w:val="false"/>
          <w:color w:val="000000"/>
          <w:sz w:val="28"/>
        </w:rPr>
        <w:t>
      "14. Потребитель имеет право:</w:t>
      </w:r>
    </w:p>
    <w:bookmarkEnd w:id="170"/>
    <w:bookmarkStart w:name="z211" w:id="171"/>
    <w:p>
      <w:pPr>
        <w:spacing w:after="0"/>
        <w:ind w:left="0"/>
        <w:jc w:val="both"/>
      </w:pPr>
      <w:r>
        <w:rPr>
          <w:rFonts w:ascii="Times New Roman"/>
          <w:b w:val="false"/>
          <w:i w:val="false"/>
          <w:color w:val="000000"/>
          <w:sz w:val="28"/>
        </w:rPr>
        <w:t>
      1) получать электрическую энергию в соответствии с заключенным Договором;</w:t>
      </w:r>
    </w:p>
    <w:bookmarkEnd w:id="171"/>
    <w:bookmarkStart w:name="z212" w:id="172"/>
    <w:p>
      <w:pPr>
        <w:spacing w:after="0"/>
        <w:ind w:left="0"/>
        <w:jc w:val="both"/>
      </w:pPr>
      <w:r>
        <w:rPr>
          <w:rFonts w:ascii="Times New Roman"/>
          <w:b w:val="false"/>
          <w:i w:val="false"/>
          <w:color w:val="000000"/>
          <w:sz w:val="28"/>
        </w:rPr>
        <w:t>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172"/>
    <w:bookmarkStart w:name="z213" w:id="173"/>
    <w:p>
      <w:pPr>
        <w:spacing w:after="0"/>
        <w:ind w:left="0"/>
        <w:jc w:val="both"/>
      </w:pPr>
      <w:r>
        <w:rPr>
          <w:rFonts w:ascii="Times New Roman"/>
          <w:b w:val="false"/>
          <w:i w:val="false"/>
          <w:color w:val="000000"/>
          <w:sz w:val="28"/>
        </w:rPr>
        <w:t>
      3) обращаться в суд для решения спорных вопросов, связанных с заключением и исполнением Договора;</w:t>
      </w:r>
    </w:p>
    <w:bookmarkEnd w:id="173"/>
    <w:bookmarkStart w:name="z214" w:id="174"/>
    <w:p>
      <w:pPr>
        <w:spacing w:after="0"/>
        <w:ind w:left="0"/>
        <w:jc w:val="both"/>
      </w:pPr>
      <w:r>
        <w:rPr>
          <w:rFonts w:ascii="Times New Roman"/>
          <w:b w:val="false"/>
          <w:i w:val="false"/>
          <w:color w:val="000000"/>
          <w:sz w:val="28"/>
        </w:rPr>
        <w:t>
      4) производить оплату за потребленную электрическую энергию по дифференцированным тарифам;</w:t>
      </w:r>
    </w:p>
    <w:bookmarkEnd w:id="174"/>
    <w:bookmarkStart w:name="z215" w:id="175"/>
    <w:p>
      <w:pPr>
        <w:spacing w:after="0"/>
        <w:ind w:left="0"/>
        <w:jc w:val="both"/>
      </w:pPr>
      <w:r>
        <w:rPr>
          <w:rFonts w:ascii="Times New Roman"/>
          <w:b w:val="false"/>
          <w:i w:val="false"/>
          <w:color w:val="000000"/>
          <w:sz w:val="28"/>
        </w:rPr>
        <w:t>
      5) расторгнуть Договор в одностороннем порядке при условии уведомления Продавца за 30 (тридцать) календарных дней и полной оплаты за потребленную электрическую энергию;</w:t>
      </w:r>
    </w:p>
    <w:bookmarkEnd w:id="175"/>
    <w:bookmarkStart w:name="z216" w:id="176"/>
    <w:p>
      <w:pPr>
        <w:spacing w:after="0"/>
        <w:ind w:left="0"/>
        <w:jc w:val="both"/>
      </w:pPr>
      <w:r>
        <w:rPr>
          <w:rFonts w:ascii="Times New Roman"/>
          <w:b w:val="false"/>
          <w:i w:val="false"/>
          <w:color w:val="000000"/>
          <w:sz w:val="28"/>
        </w:rPr>
        <w:t>
      6) требовать от Продавца платежный документ с детальной расшифровкой начислений, по объемам потребленной электрической энергии;</w:t>
      </w:r>
    </w:p>
    <w:bookmarkEnd w:id="176"/>
    <w:bookmarkStart w:name="z217" w:id="177"/>
    <w:p>
      <w:pPr>
        <w:spacing w:after="0"/>
        <w:ind w:left="0"/>
        <w:jc w:val="both"/>
      </w:pPr>
      <w:r>
        <w:rPr>
          <w:rFonts w:ascii="Times New Roman"/>
          <w:b w:val="false"/>
          <w:i w:val="false"/>
          <w:color w:val="000000"/>
          <w:sz w:val="28"/>
        </w:rPr>
        <w:t>
      7) сменить обслуживающую энергоснабжающую организацию на новую энергоснабжающую организацию.";</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p>
    <w:bookmarkStart w:name="z219" w:id="178"/>
    <w:p>
      <w:pPr>
        <w:spacing w:after="0"/>
        <w:ind w:left="0"/>
        <w:jc w:val="both"/>
      </w:pPr>
      <w:r>
        <w:rPr>
          <w:rFonts w:ascii="Times New Roman"/>
          <w:b w:val="false"/>
          <w:i w:val="false"/>
          <w:color w:val="000000"/>
          <w:sz w:val="28"/>
        </w:rPr>
        <w:t>
      "1) прекратить полностью или частично подачу электрической энергии предупредив Потребителя способами, указанными в акцепте договора (электронной почтой, факсом, почтовым отправлением, короткое текстовым сообщением, мультимедийным сообщением, действующими мессенджерами), позволяющим подтвердить факт отправки уведомления Потребителю, не менее чем за 5 (пять) рабочих дня со дня получения уведомления Потребителем в случаях:</w:t>
      </w:r>
    </w:p>
    <w:bookmarkEnd w:id="178"/>
    <w:bookmarkStart w:name="z220" w:id="179"/>
    <w:p>
      <w:pPr>
        <w:spacing w:after="0"/>
        <w:ind w:left="0"/>
        <w:jc w:val="both"/>
      </w:pPr>
      <w:r>
        <w:rPr>
          <w:rFonts w:ascii="Times New Roman"/>
          <w:b w:val="false"/>
          <w:i w:val="false"/>
          <w:color w:val="000000"/>
          <w:sz w:val="28"/>
        </w:rPr>
        <w:t>
      отсутствия оплаты, а также не полной оплаты за электрическую энергию в установленные Договором сроки;</w:t>
      </w:r>
    </w:p>
    <w:bookmarkEnd w:id="179"/>
    <w:bookmarkStart w:name="z221" w:id="180"/>
    <w:p>
      <w:pPr>
        <w:spacing w:after="0"/>
        <w:ind w:left="0"/>
        <w:jc w:val="both"/>
      </w:pPr>
      <w:r>
        <w:rPr>
          <w:rFonts w:ascii="Times New Roman"/>
          <w:b w:val="false"/>
          <w:i w:val="false"/>
          <w:color w:val="000000"/>
          <w:sz w:val="28"/>
        </w:rPr>
        <w:t>
      нарушения установленного Договором режима электропотребления;";</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23" w:id="181"/>
    <w:p>
      <w:pPr>
        <w:spacing w:after="0"/>
        <w:ind w:left="0"/>
        <w:jc w:val="both"/>
      </w:pPr>
      <w:r>
        <w:rPr>
          <w:rFonts w:ascii="Times New Roman"/>
          <w:b w:val="false"/>
          <w:i w:val="false"/>
          <w:color w:val="000000"/>
          <w:sz w:val="28"/>
        </w:rPr>
        <w:t>
      "17. Продавец обязан:</w:t>
      </w:r>
    </w:p>
    <w:bookmarkEnd w:id="181"/>
    <w:bookmarkStart w:name="z224" w:id="182"/>
    <w:p>
      <w:pPr>
        <w:spacing w:after="0"/>
        <w:ind w:left="0"/>
        <w:jc w:val="both"/>
      </w:pPr>
      <w:r>
        <w:rPr>
          <w:rFonts w:ascii="Times New Roman"/>
          <w:b w:val="false"/>
          <w:i w:val="false"/>
          <w:color w:val="000000"/>
          <w:sz w:val="28"/>
        </w:rPr>
        <w:t>
      1) предоставлять электрическую энергию в соответствии с заключенным договором;</w:t>
      </w:r>
    </w:p>
    <w:bookmarkEnd w:id="182"/>
    <w:bookmarkStart w:name="z225" w:id="183"/>
    <w:p>
      <w:pPr>
        <w:spacing w:after="0"/>
        <w:ind w:left="0"/>
        <w:jc w:val="both"/>
      </w:pPr>
      <w:r>
        <w:rPr>
          <w:rFonts w:ascii="Times New Roman"/>
          <w:b w:val="false"/>
          <w:i w:val="false"/>
          <w:color w:val="000000"/>
          <w:sz w:val="28"/>
        </w:rPr>
        <w:t>
      2) возместить Потребителю в полном объеме причиненный ему реальный ущерб;</w:t>
      </w:r>
    </w:p>
    <w:bookmarkEnd w:id="183"/>
    <w:bookmarkStart w:name="z226" w:id="184"/>
    <w:p>
      <w:pPr>
        <w:spacing w:after="0"/>
        <w:ind w:left="0"/>
        <w:jc w:val="both"/>
      </w:pPr>
      <w:r>
        <w:rPr>
          <w:rFonts w:ascii="Times New Roman"/>
          <w:b w:val="false"/>
          <w:i w:val="false"/>
          <w:color w:val="000000"/>
          <w:sz w:val="28"/>
        </w:rPr>
        <w:t>
      3) уведомить Потребителя не менее чем за 5 (пять) рабочих дня до приостановления подачи электрической энергии за неоплату способами, указанными в акцепте договора (электронной почтой, факсом, почтовым отправлением, короткое текстовым сообщением, мультимедийным сообщением, действующими мессенджерами) позволяющим подтвердить факт отправки уведомления Потребителю;</w:t>
      </w:r>
    </w:p>
    <w:bookmarkEnd w:id="184"/>
    <w:bookmarkStart w:name="z227" w:id="185"/>
    <w:p>
      <w:pPr>
        <w:spacing w:after="0"/>
        <w:ind w:left="0"/>
        <w:jc w:val="both"/>
      </w:pPr>
      <w:r>
        <w:rPr>
          <w:rFonts w:ascii="Times New Roman"/>
          <w:b w:val="false"/>
          <w:i w:val="false"/>
          <w:color w:val="000000"/>
          <w:sz w:val="28"/>
        </w:rPr>
        <w:t>
      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bookmarkEnd w:id="185"/>
    <w:bookmarkStart w:name="z228" w:id="186"/>
    <w:p>
      <w:pPr>
        <w:spacing w:after="0"/>
        <w:ind w:left="0"/>
        <w:jc w:val="both"/>
      </w:pPr>
      <w:r>
        <w:rPr>
          <w:rFonts w:ascii="Times New Roman"/>
          <w:b w:val="false"/>
          <w:i w:val="false"/>
          <w:color w:val="000000"/>
          <w:sz w:val="28"/>
        </w:rPr>
        <w:t>
      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 При этом опускается прием платежей от Потребителя за предоставляемую ему электрическую энергию через дополнительные источники, такие как интернет-ресурсы или терминалы, платежных агентов, платежных организаций;</w:t>
      </w:r>
    </w:p>
    <w:bookmarkEnd w:id="186"/>
    <w:bookmarkStart w:name="z229" w:id="187"/>
    <w:p>
      <w:pPr>
        <w:spacing w:after="0"/>
        <w:ind w:left="0"/>
        <w:jc w:val="both"/>
      </w:pPr>
      <w:r>
        <w:rPr>
          <w:rFonts w:ascii="Times New Roman"/>
          <w:b w:val="false"/>
          <w:i w:val="false"/>
          <w:color w:val="000000"/>
          <w:sz w:val="28"/>
        </w:rPr>
        <w:t>
      6) ежемесячно представлять Потребителю платежный документ для оплаты за потребленную электрическую энергию;</w:t>
      </w:r>
    </w:p>
    <w:bookmarkEnd w:id="187"/>
    <w:bookmarkStart w:name="z230" w:id="188"/>
    <w:p>
      <w:pPr>
        <w:spacing w:after="0"/>
        <w:ind w:left="0"/>
        <w:jc w:val="both"/>
      </w:pPr>
      <w:r>
        <w:rPr>
          <w:rFonts w:ascii="Times New Roman"/>
          <w:b w:val="false"/>
          <w:i w:val="false"/>
          <w:color w:val="000000"/>
          <w:sz w:val="28"/>
        </w:rPr>
        <w:t>
      7)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bookmarkEnd w:id="188"/>
    <w:bookmarkStart w:name="z231" w:id="189"/>
    <w:p>
      <w:pPr>
        <w:spacing w:after="0"/>
        <w:ind w:left="0"/>
        <w:jc w:val="both"/>
      </w:pPr>
      <w:r>
        <w:rPr>
          <w:rFonts w:ascii="Times New Roman"/>
          <w:b w:val="false"/>
          <w:i w:val="false"/>
          <w:color w:val="000000"/>
          <w:sz w:val="28"/>
        </w:rPr>
        <w:t>
      8) информировать Потребителя о планируемом прекращении подачи электрической энергии в связи с проведением со стороны энергопередающих организаций плановых работ по ремонту оборудования и подключению новых потребителей не позднее, чем за 3 (три) рабочих дня до отключения.";</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33" w:id="190"/>
    <w:p>
      <w:pPr>
        <w:spacing w:after="0"/>
        <w:ind w:left="0"/>
        <w:jc w:val="both"/>
      </w:pPr>
      <w:r>
        <w:rPr>
          <w:rFonts w:ascii="Times New Roman"/>
          <w:b w:val="false"/>
          <w:i w:val="false"/>
          <w:color w:val="000000"/>
          <w:sz w:val="28"/>
        </w:rPr>
        <w:t>
      "21. Договор считается заключенным с момента фактического подключения Потребителя к присоединенной сети и действителен сроком до 31 декабря текущего года.</w:t>
      </w:r>
    </w:p>
    <w:bookmarkEnd w:id="190"/>
    <w:bookmarkStart w:name="z234" w:id="191"/>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9</w:t>
      </w:r>
      <w:r>
        <w:rPr>
          <w:rFonts w:ascii="Times New Roman"/>
          <w:b w:val="false"/>
          <w:i w:val="false"/>
          <w:color w:val="000000"/>
          <w:sz w:val="28"/>
        </w:rPr>
        <w:t xml:space="preserve"> изложить в следующей редакции:</w:t>
      </w:r>
    </w:p>
    <w:bookmarkStart w:name="z236" w:id="192"/>
    <w:p>
      <w:pPr>
        <w:spacing w:after="0"/>
        <w:ind w:left="0"/>
        <w:jc w:val="both"/>
      </w:pPr>
      <w:r>
        <w:rPr>
          <w:rFonts w:ascii="Times New Roman"/>
          <w:b w:val="false"/>
          <w:i w:val="false"/>
          <w:color w:val="000000"/>
          <w:sz w:val="28"/>
        </w:rPr>
        <w:t>
      "Глава 9. Реквизиты сторон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2"/>
        <w:gridCol w:w="5418"/>
      </w:tblGrid>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bookmarkStart w:name="z237" w:id="193"/>
    <w:p>
      <w:pPr>
        <w:spacing w:after="0"/>
        <w:ind w:left="0"/>
        <w:jc w:val="both"/>
      </w:pPr>
      <w:r>
        <w:rPr>
          <w:rFonts w:ascii="Times New Roman"/>
          <w:b w:val="false"/>
          <w:i w:val="false"/>
          <w:color w:val="000000"/>
          <w:sz w:val="28"/>
        </w:rPr>
        <w:t>
      ".</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пользования электрической 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1" w:id="194"/>
    <w:p>
      <w:pPr>
        <w:spacing w:after="0"/>
        <w:ind w:left="0"/>
        <w:jc w:val="left"/>
      </w:pPr>
      <w:r>
        <w:rPr>
          <w:rFonts w:ascii="Times New Roman"/>
          <w:b/>
          <w:i w:val="false"/>
          <w:color w:val="000000"/>
        </w:rPr>
        <w:t xml:space="preserve"> АКТ №_________</w:t>
      </w:r>
      <w:r>
        <w:br/>
      </w:r>
      <w:r>
        <w:rPr>
          <w:rFonts w:ascii="Times New Roman"/>
          <w:b/>
          <w:i w:val="false"/>
          <w:color w:val="000000"/>
        </w:rPr>
        <w:t>разграничения балансовой принадлежности электрических сетей и эксплуатационной</w:t>
      </w:r>
      <w:r>
        <w:br/>
      </w:r>
      <w:r>
        <w:rPr>
          <w:rFonts w:ascii="Times New Roman"/>
          <w:b/>
          <w:i w:val="false"/>
          <w:color w:val="000000"/>
        </w:rPr>
        <w:t>ответственности сторон для потребителей, находящихся в составе кондоминиума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8727"/>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20___г.</w:t>
            </w:r>
          </w:p>
        </w:tc>
      </w:tr>
    </w:tbl>
    <w:bookmarkStart w:name="z242" w:id="195"/>
    <w:p>
      <w:pPr>
        <w:spacing w:after="0"/>
        <w:ind w:left="0"/>
        <w:jc w:val="both"/>
      </w:pPr>
      <w:r>
        <w:rPr>
          <w:rFonts w:ascii="Times New Roman"/>
          <w:b w:val="false"/>
          <w:i w:val="false"/>
          <w:color w:val="000000"/>
          <w:sz w:val="28"/>
        </w:rPr>
        <w:t>
      ___________________________________________________, именуемый в дальнейшем</w:t>
      </w:r>
      <w:r>
        <w:br/>
      </w:r>
      <w:r>
        <w:rPr>
          <w:rFonts w:ascii="Times New Roman"/>
          <w:b w:val="false"/>
          <w:i w:val="false"/>
          <w:color w:val="000000"/>
          <w:sz w:val="28"/>
        </w:rPr>
        <w:t>"органом управления кондоминиума/энергопередающая организация", в лице</w:t>
      </w:r>
      <w:r>
        <w:br/>
      </w:r>
      <w:r>
        <w:rPr>
          <w:rFonts w:ascii="Times New Roman"/>
          <w:b w:val="false"/>
          <w:i w:val="false"/>
          <w:color w:val="000000"/>
          <w:sz w:val="28"/>
        </w:rPr>
        <w:t>______________________________________________________, действующего на основании</w:t>
      </w:r>
      <w:r>
        <w:br/>
      </w:r>
      <w:r>
        <w:rPr>
          <w:rFonts w:ascii="Times New Roman"/>
          <w:b w:val="false"/>
          <w:i w:val="false"/>
          <w:color w:val="000000"/>
          <w:sz w:val="28"/>
        </w:rPr>
        <w:t>_______________________________________________________________, с одной стороны, и</w:t>
      </w:r>
      <w:r>
        <w:br/>
      </w:r>
      <w:r>
        <w:rPr>
          <w:rFonts w:ascii="Times New Roman"/>
          <w:b w:val="false"/>
          <w:i w:val="false"/>
          <w:color w:val="000000"/>
          <w:sz w:val="28"/>
        </w:rPr>
        <w:t>__________________________________________, именуемый в дальнейшем "Потребитель",</w:t>
      </w:r>
      <w:r>
        <w:br/>
      </w:r>
      <w:r>
        <w:rPr>
          <w:rFonts w:ascii="Times New Roman"/>
          <w:b w:val="false"/>
          <w:i w:val="false"/>
          <w:color w:val="000000"/>
          <w:sz w:val="28"/>
        </w:rPr>
        <w:t>в лице ________________________________________________, действующего на основании</w:t>
      </w:r>
      <w:r>
        <w:br/>
      </w:r>
      <w:r>
        <w:rPr>
          <w:rFonts w:ascii="Times New Roman"/>
          <w:b w:val="false"/>
          <w:i w:val="false"/>
          <w:color w:val="000000"/>
          <w:sz w:val="28"/>
        </w:rPr>
        <w:t xml:space="preserve">_________________________________, с другой стороны, составили настоящий </w:t>
      </w:r>
      <w:r>
        <w:br/>
      </w:r>
      <w:r>
        <w:rPr>
          <w:rFonts w:ascii="Times New Roman"/>
          <w:b w:val="false"/>
          <w:i w:val="false"/>
          <w:color w:val="000000"/>
          <w:sz w:val="28"/>
        </w:rPr>
        <w:t>Акт о нижеследующем:</w:t>
      </w:r>
      <w:r>
        <w:br/>
      </w:r>
      <w:r>
        <w:rPr>
          <w:rFonts w:ascii="Times New Roman"/>
          <w:b w:val="false"/>
          <w:i w:val="false"/>
          <w:color w:val="000000"/>
          <w:sz w:val="28"/>
        </w:rPr>
        <w:t>На день составления Акта, на электроснабжение объекта______________________________</w:t>
      </w:r>
      <w:r>
        <w:br/>
      </w:r>
      <w:r>
        <w:rPr>
          <w:rFonts w:ascii="Times New Roman"/>
          <w:b w:val="false"/>
          <w:i w:val="false"/>
          <w:color w:val="000000"/>
          <w:sz w:val="28"/>
        </w:rPr>
        <w:t>_________________________________________________________, находящегося по адресу</w:t>
      </w:r>
      <w:r>
        <w:br/>
      </w:r>
      <w:r>
        <w:rPr>
          <w:rFonts w:ascii="Times New Roman"/>
          <w:b w:val="false"/>
          <w:i w:val="false"/>
          <w:color w:val="000000"/>
          <w:sz w:val="28"/>
        </w:rPr>
        <w:t>____________________________________________________________________ выполнены: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bookmarkEnd w:id="195"/>
    <w:bookmarkStart w:name="z243" w:id="196"/>
    <w:p>
      <w:pPr>
        <w:spacing w:after="0"/>
        <w:ind w:left="0"/>
        <w:jc w:val="both"/>
      </w:pPr>
      <w:r>
        <w:rPr>
          <w:rFonts w:ascii="Times New Roman"/>
          <w:b w:val="false"/>
          <w:i w:val="false"/>
          <w:color w:val="000000"/>
          <w:sz w:val="28"/>
        </w:rPr>
        <w:t>
      Разрешенная к использованию мощность _______ кВт.</w:t>
      </w:r>
    </w:p>
    <w:bookmarkEnd w:id="196"/>
    <w:bookmarkStart w:name="z244" w:id="197"/>
    <w:p>
      <w:pPr>
        <w:spacing w:after="0"/>
        <w:ind w:left="0"/>
        <w:jc w:val="both"/>
      </w:pPr>
      <w:r>
        <w:rPr>
          <w:rFonts w:ascii="Times New Roman"/>
          <w:b w:val="false"/>
          <w:i w:val="false"/>
          <w:color w:val="000000"/>
          <w:sz w:val="28"/>
        </w:rPr>
        <w:t xml:space="preserve">
      Границы раздела устанавливаются следующими: </w:t>
      </w:r>
    </w:p>
    <w:bookmarkEnd w:id="197"/>
    <w:bookmarkStart w:name="z245" w:id="198"/>
    <w:p>
      <w:pPr>
        <w:spacing w:after="0"/>
        <w:ind w:left="0"/>
        <w:jc w:val="both"/>
      </w:pPr>
      <w:r>
        <w:rPr>
          <w:rFonts w:ascii="Times New Roman"/>
          <w:b w:val="false"/>
          <w:i w:val="false"/>
          <w:color w:val="000000"/>
          <w:sz w:val="28"/>
        </w:rPr>
        <w:t>
      1. По балансовой принадлежности</w:t>
      </w:r>
    </w:p>
    <w:bookmarkEnd w:id="198"/>
    <w:bookmarkStart w:name="z246" w:id="199"/>
    <w:p>
      <w:pPr>
        <w:spacing w:after="0"/>
        <w:ind w:left="0"/>
        <w:jc w:val="both"/>
      </w:pPr>
      <w:r>
        <w:rPr>
          <w:rFonts w:ascii="Times New Roman"/>
          <w:b w:val="false"/>
          <w:i w:val="false"/>
          <w:color w:val="000000"/>
          <w:sz w:val="28"/>
        </w:rPr>
        <w:t>
      ____________________________________________________________________</w:t>
      </w:r>
    </w:p>
    <w:bookmarkEnd w:id="199"/>
    <w:bookmarkStart w:name="z247"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248" w:id="201"/>
    <w:p>
      <w:pPr>
        <w:spacing w:after="0"/>
        <w:ind w:left="0"/>
        <w:jc w:val="both"/>
      </w:pPr>
      <w:r>
        <w:rPr>
          <w:rFonts w:ascii="Times New Roman"/>
          <w:b w:val="false"/>
          <w:i w:val="false"/>
          <w:color w:val="000000"/>
          <w:sz w:val="28"/>
        </w:rPr>
        <w:t>
      ____________________________________________________________________</w:t>
      </w:r>
    </w:p>
    <w:bookmarkEnd w:id="201"/>
    <w:bookmarkStart w:name="z249" w:id="202"/>
    <w:p>
      <w:pPr>
        <w:spacing w:after="0"/>
        <w:ind w:left="0"/>
        <w:jc w:val="both"/>
      </w:pPr>
      <w:r>
        <w:rPr>
          <w:rFonts w:ascii="Times New Roman"/>
          <w:b w:val="false"/>
          <w:i w:val="false"/>
          <w:color w:val="000000"/>
          <w:sz w:val="28"/>
        </w:rPr>
        <w:t>
      ____________________________________________________________________</w:t>
      </w:r>
    </w:p>
    <w:bookmarkEnd w:id="202"/>
    <w:bookmarkStart w:name="z250" w:id="203"/>
    <w:p>
      <w:pPr>
        <w:spacing w:after="0"/>
        <w:ind w:left="0"/>
        <w:jc w:val="both"/>
      </w:pPr>
      <w:r>
        <w:rPr>
          <w:rFonts w:ascii="Times New Roman"/>
          <w:b w:val="false"/>
          <w:i w:val="false"/>
          <w:color w:val="000000"/>
          <w:sz w:val="28"/>
        </w:rPr>
        <w:t>
      2. По эксплуатационной ответственности</w:t>
      </w:r>
    </w:p>
    <w:bookmarkEnd w:id="203"/>
    <w:bookmarkStart w:name="z251" w:id="204"/>
    <w:p>
      <w:pPr>
        <w:spacing w:after="0"/>
        <w:ind w:left="0"/>
        <w:jc w:val="both"/>
      </w:pPr>
      <w:r>
        <w:rPr>
          <w:rFonts w:ascii="Times New Roman"/>
          <w:b w:val="false"/>
          <w:i w:val="false"/>
          <w:color w:val="000000"/>
          <w:sz w:val="28"/>
        </w:rPr>
        <w:t>
      ____________________________________________________________________</w:t>
      </w:r>
    </w:p>
    <w:bookmarkEnd w:id="204"/>
    <w:bookmarkStart w:name="z252" w:id="205"/>
    <w:p>
      <w:pPr>
        <w:spacing w:after="0"/>
        <w:ind w:left="0"/>
        <w:jc w:val="both"/>
      </w:pPr>
      <w:r>
        <w:rPr>
          <w:rFonts w:ascii="Times New Roman"/>
          <w:b w:val="false"/>
          <w:i w:val="false"/>
          <w:color w:val="000000"/>
          <w:sz w:val="28"/>
        </w:rPr>
        <w:t>
      ____________________________________________________________________</w:t>
      </w:r>
    </w:p>
    <w:bookmarkEnd w:id="205"/>
    <w:bookmarkStart w:name="z253" w:id="206"/>
    <w:p>
      <w:pPr>
        <w:spacing w:after="0"/>
        <w:ind w:left="0"/>
        <w:jc w:val="both"/>
      </w:pPr>
      <w:r>
        <w:rPr>
          <w:rFonts w:ascii="Times New Roman"/>
          <w:b w:val="false"/>
          <w:i w:val="false"/>
          <w:color w:val="000000"/>
          <w:sz w:val="28"/>
        </w:rPr>
        <w:t>
      ____________________________________________________________________</w:t>
      </w:r>
    </w:p>
    <w:bookmarkEnd w:id="206"/>
    <w:bookmarkStart w:name="z254" w:id="207"/>
    <w:p>
      <w:pPr>
        <w:spacing w:after="0"/>
        <w:ind w:left="0"/>
        <w:jc w:val="left"/>
      </w:pPr>
      <w:r>
        <w:rPr>
          <w:rFonts w:ascii="Times New Roman"/>
          <w:b/>
          <w:i w:val="false"/>
          <w:color w:val="000000"/>
        </w:rPr>
        <w:t xml:space="preserve">                    Однолинейная схема электроснабжения электроустановки</w:t>
      </w:r>
    </w:p>
    <w:bookmarkEnd w:id="207"/>
    <w:bookmarkStart w:name="z255" w:id="208"/>
    <w:p>
      <w:pPr>
        <w:spacing w:after="0"/>
        <w:ind w:left="0"/>
        <w:jc w:val="both"/>
      </w:pPr>
      <w:r>
        <w:rPr>
          <w:rFonts w:ascii="Times New Roman"/>
          <w:b w:val="false"/>
          <w:i w:val="false"/>
          <w:color w:val="000000"/>
          <w:sz w:val="28"/>
        </w:rPr>
        <w:t>
      Примечание:</w:t>
      </w:r>
    </w:p>
    <w:bookmarkEnd w:id="208"/>
    <w:bookmarkStart w:name="z256" w:id="209"/>
    <w:p>
      <w:pPr>
        <w:spacing w:after="0"/>
        <w:ind w:left="0"/>
        <w:jc w:val="both"/>
      </w:pPr>
      <w:r>
        <w:rPr>
          <w:rFonts w:ascii="Times New Roman"/>
          <w:b w:val="false"/>
          <w:i w:val="false"/>
          <w:color w:val="000000"/>
          <w:sz w:val="28"/>
        </w:rPr>
        <w:t>
      1. Границы раздела на схеме обозначаются: балансовой принадлежности – красной линией, эксплуатационной ответственности - синей.</w:t>
      </w:r>
    </w:p>
    <w:bookmarkEnd w:id="209"/>
    <w:bookmarkStart w:name="z257" w:id="210"/>
    <w:p>
      <w:pPr>
        <w:spacing w:after="0"/>
        <w:ind w:left="0"/>
        <w:jc w:val="both"/>
      </w:pPr>
      <w:r>
        <w:rPr>
          <w:rFonts w:ascii="Times New Roman"/>
          <w:b w:val="false"/>
          <w:i w:val="false"/>
          <w:color w:val="000000"/>
          <w:sz w:val="28"/>
        </w:rPr>
        <w:t>
      2. При изменении присоединенных мощностей, схемы внешнего электроснабжения, категории надежности электроснабжения, границ балансовой принадлежности и эксплуатационной ответственности Акт подлежит замене.</w:t>
      </w:r>
    </w:p>
    <w:bookmarkEnd w:id="210"/>
    <w:bookmarkStart w:name="z258" w:id="211"/>
    <w:p>
      <w:pPr>
        <w:spacing w:after="0"/>
        <w:ind w:left="0"/>
        <w:jc w:val="both"/>
      </w:pPr>
      <w:r>
        <w:rPr>
          <w:rFonts w:ascii="Times New Roman"/>
          <w:b w:val="false"/>
          <w:i w:val="false"/>
          <w:color w:val="000000"/>
          <w:sz w:val="28"/>
        </w:rPr>
        <w:t>
      3. На схеме электроснабжения электроустановки указываются места установки приборов учета, параметры силовых трансформаторов, измерительных трансформаторов тока и напряжения, линий электропередачи.</w:t>
      </w:r>
    </w:p>
    <w:bookmarkEnd w:id="211"/>
    <w:bookmarkStart w:name="z259" w:id="212"/>
    <w:p>
      <w:pPr>
        <w:spacing w:after="0"/>
        <w:ind w:left="0"/>
        <w:jc w:val="both"/>
      </w:pPr>
      <w:r>
        <w:rPr>
          <w:rFonts w:ascii="Times New Roman"/>
          <w:b w:val="false"/>
          <w:i w:val="false"/>
          <w:color w:val="000000"/>
          <w:sz w:val="28"/>
        </w:rPr>
        <w:t>
      4. Потребителю без согласования с диспетчером органом управления кондоминиумом/энергопередающей организацией самовольно изменять схему внешнего электроснабжения не допускается.</w:t>
      </w:r>
    </w:p>
    <w:bookmarkEnd w:id="212"/>
    <w:bookmarkStart w:name="z260" w:id="213"/>
    <w:p>
      <w:pPr>
        <w:spacing w:after="0"/>
        <w:ind w:left="0"/>
        <w:jc w:val="both"/>
      </w:pPr>
      <w:r>
        <w:rPr>
          <w:rFonts w:ascii="Times New Roman"/>
          <w:b w:val="false"/>
          <w:i w:val="false"/>
          <w:color w:val="000000"/>
          <w:sz w:val="28"/>
        </w:rPr>
        <w:t>
      5. Потребителю без согласования с энергопередающей (энергопроизводящей) организацией не допускается подключать к своим электроустановкам сторонних потребителей.</w:t>
      </w:r>
    </w:p>
    <w:bookmarkEnd w:id="213"/>
    <w:bookmarkStart w:name="z261" w:id="214"/>
    <w:p>
      <w:pPr>
        <w:spacing w:after="0"/>
        <w:ind w:left="0"/>
        <w:jc w:val="both"/>
      </w:pPr>
      <w:r>
        <w:rPr>
          <w:rFonts w:ascii="Times New Roman"/>
          <w:b w:val="false"/>
          <w:i w:val="false"/>
          <w:color w:val="000000"/>
          <w:sz w:val="28"/>
        </w:rPr>
        <w:t>
      Представитель Органа управления кондоминиумом или энергопередающей организаций</w:t>
      </w:r>
    </w:p>
    <w:bookmarkEnd w:id="214"/>
    <w:bookmarkStart w:name="z262" w:id="215"/>
    <w:p>
      <w:pPr>
        <w:spacing w:after="0"/>
        <w:ind w:left="0"/>
        <w:jc w:val="both"/>
      </w:pPr>
      <w:r>
        <w:rPr>
          <w:rFonts w:ascii="Times New Roman"/>
          <w:b w:val="false"/>
          <w:i w:val="false"/>
          <w:color w:val="000000"/>
          <w:sz w:val="28"/>
        </w:rPr>
        <w:t>
      _____________________________________________________________</w:t>
      </w:r>
    </w:p>
    <w:bookmarkEnd w:id="215"/>
    <w:bookmarkStart w:name="z263" w:id="216"/>
    <w:p>
      <w:pPr>
        <w:spacing w:after="0"/>
        <w:ind w:left="0"/>
        <w:jc w:val="both"/>
      </w:pPr>
      <w:r>
        <w:rPr>
          <w:rFonts w:ascii="Times New Roman"/>
          <w:b w:val="false"/>
          <w:i w:val="false"/>
          <w:color w:val="000000"/>
          <w:sz w:val="28"/>
        </w:rPr>
        <w:t>
      Представитель Потребителя</w:t>
      </w:r>
    </w:p>
    <w:bookmarkEnd w:id="216"/>
    <w:bookmarkStart w:name="z264" w:id="217"/>
    <w:p>
      <w:pPr>
        <w:spacing w:after="0"/>
        <w:ind w:left="0"/>
        <w:jc w:val="both"/>
      </w:pPr>
      <w:r>
        <w:rPr>
          <w:rFonts w:ascii="Times New Roman"/>
          <w:b w:val="false"/>
          <w:i w:val="false"/>
          <w:color w:val="000000"/>
          <w:sz w:val="28"/>
        </w:rPr>
        <w:t>
      _____________________________________________________________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пользования электрической</w:t>
            </w:r>
            <w:r>
              <w:br/>
            </w:r>
            <w:r>
              <w:rPr>
                <w:rFonts w:ascii="Times New Roman"/>
                <w:b w:val="false"/>
                <w:i w:val="false"/>
                <w:color w:val="000000"/>
                <w:sz w:val="20"/>
              </w:rPr>
              <w:t>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18"/>
    <w:p>
      <w:pPr>
        <w:spacing w:after="0"/>
        <w:ind w:left="0"/>
        <w:jc w:val="left"/>
      </w:pPr>
      <w:r>
        <w:rPr>
          <w:rFonts w:ascii="Times New Roman"/>
          <w:b/>
          <w:i w:val="false"/>
          <w:color w:val="000000"/>
        </w:rPr>
        <w:t xml:space="preserve">                    Заявление об акцепте договора электроснабжения</w:t>
      </w:r>
    </w:p>
    <w:bookmarkEnd w:id="218"/>
    <w:bookmarkStart w:name="z269" w:id="219"/>
    <w:p>
      <w:pPr>
        <w:spacing w:after="0"/>
        <w:ind w:left="0"/>
        <w:jc w:val="both"/>
      </w:pPr>
      <w:r>
        <w:rPr>
          <w:rFonts w:ascii="Times New Roman"/>
          <w:b w:val="false"/>
          <w:i w:val="false"/>
          <w:color w:val="000000"/>
          <w:sz w:val="28"/>
        </w:rPr>
        <w:t>
       Кому: ____________________________________________________________________</w:t>
      </w:r>
      <w:r>
        <w:br/>
      </w:r>
      <w:r>
        <w:rPr>
          <w:rFonts w:ascii="Times New Roman"/>
          <w:b w:val="false"/>
          <w:i w:val="false"/>
          <w:color w:val="000000"/>
          <w:sz w:val="28"/>
        </w:rPr>
        <w:t xml:space="preserve">       (наименование энергопередающей или энергопроизводящей организаций к сетям</w:t>
      </w:r>
      <w:r>
        <w:br/>
      </w:r>
      <w:r>
        <w:rPr>
          <w:rFonts w:ascii="Times New Roman"/>
          <w:b w:val="false"/>
          <w:i w:val="false"/>
          <w:color w:val="000000"/>
          <w:sz w:val="28"/>
        </w:rPr>
        <w:t xml:space="preserve">                         которой подключается потребитель)</w:t>
      </w:r>
      <w:r>
        <w:br/>
      </w:r>
      <w:r>
        <w:rPr>
          <w:rFonts w:ascii="Times New Roman"/>
          <w:b w:val="false"/>
          <w:i w:val="false"/>
          <w:color w:val="000000"/>
          <w:sz w:val="28"/>
        </w:rPr>
        <w:t>От: ____________________________________________________________________________</w:t>
      </w:r>
    </w:p>
    <w:bookmarkEnd w:id="219"/>
    <w:bookmarkStart w:name="z270" w:id="220"/>
    <w:p>
      <w:pPr>
        <w:spacing w:after="0"/>
        <w:ind w:left="0"/>
        <w:jc w:val="both"/>
      </w:pPr>
      <w:r>
        <w:rPr>
          <w:rFonts w:ascii="Times New Roman"/>
          <w:b w:val="false"/>
          <w:i w:val="false"/>
          <w:color w:val="000000"/>
          <w:sz w:val="28"/>
        </w:rPr>
        <w:t xml:space="preserve">
      Настоящим сообщаю о согласии на передачу документов согласно </w:t>
      </w:r>
      <w:r>
        <w:rPr>
          <w:rFonts w:ascii="Times New Roman"/>
          <w:b w:val="false"/>
          <w:i w:val="false"/>
          <w:color w:val="000000"/>
          <w:sz w:val="28"/>
        </w:rPr>
        <w:t>пункта 4</w:t>
      </w:r>
      <w:r>
        <w:rPr>
          <w:rFonts w:ascii="Times New Roman"/>
          <w:b w:val="false"/>
          <w:i w:val="false"/>
          <w:color w:val="000000"/>
          <w:sz w:val="28"/>
        </w:rPr>
        <w:t xml:space="preserve"> или 4-1 Правил пользования электрической энергии, утверждҰнных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за № 10403) в (наименование энергоснабжающей организации) необходимые для заключения договора электроснабжения согласно подпункту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w:t>
      </w:r>
    </w:p>
    <w:bookmarkEnd w:id="220"/>
    <w:bookmarkStart w:name="z271" w:id="221"/>
    <w:p>
      <w:pPr>
        <w:spacing w:after="0"/>
        <w:ind w:left="0"/>
        <w:jc w:val="both"/>
      </w:pPr>
      <w:r>
        <w:rPr>
          <w:rFonts w:ascii="Times New Roman"/>
          <w:b w:val="false"/>
          <w:i w:val="false"/>
          <w:color w:val="000000"/>
          <w:sz w:val="28"/>
        </w:rPr>
        <w:t>
      Даю согласие на сбор, обработку и хранение персональных данных.</w:t>
      </w:r>
    </w:p>
    <w:bookmarkEnd w:id="221"/>
    <w:bookmarkStart w:name="z272" w:id="222"/>
    <w:p>
      <w:pPr>
        <w:spacing w:after="0"/>
        <w:ind w:left="0"/>
        <w:jc w:val="both"/>
      </w:pPr>
      <w:r>
        <w:rPr>
          <w:rFonts w:ascii="Times New Roman"/>
          <w:b w:val="false"/>
          <w:i w:val="false"/>
          <w:color w:val="000000"/>
          <w:sz w:val="28"/>
        </w:rPr>
        <w:t>
      Также уведомляю о согласии получать уведомления о прекращении электрической энергии путем отправки (электронной почтой, факсом, почтовым отправлением, короткое текстовым сообщением, мультимедийным сообщением, действующими мессенджерами):</w:t>
      </w:r>
    </w:p>
    <w:bookmarkEnd w:id="222"/>
    <w:bookmarkStart w:name="z273" w:id="223"/>
    <w:p>
      <w:pPr>
        <w:spacing w:after="0"/>
        <w:ind w:left="0"/>
        <w:jc w:val="both"/>
      </w:pPr>
      <w:r>
        <w:rPr>
          <w:rFonts w:ascii="Times New Roman"/>
          <w:b w:val="false"/>
          <w:i w:val="false"/>
          <w:color w:val="000000"/>
          <w:sz w:val="28"/>
        </w:rPr>
        <w:t>
      на сотовый телефонный номер коротким текстовым сообщением, __________;</w:t>
      </w:r>
    </w:p>
    <w:bookmarkEnd w:id="223"/>
    <w:bookmarkStart w:name="z274" w:id="224"/>
    <w:p>
      <w:pPr>
        <w:spacing w:after="0"/>
        <w:ind w:left="0"/>
        <w:jc w:val="both"/>
      </w:pPr>
      <w:r>
        <w:rPr>
          <w:rFonts w:ascii="Times New Roman"/>
          <w:b w:val="false"/>
          <w:i w:val="false"/>
          <w:color w:val="000000"/>
          <w:sz w:val="28"/>
        </w:rPr>
        <w:t>
      на сотовый телефонный номер мультимедийным сообщением___________;</w:t>
      </w:r>
    </w:p>
    <w:bookmarkEnd w:id="224"/>
    <w:bookmarkStart w:name="z275" w:id="225"/>
    <w:p>
      <w:pPr>
        <w:spacing w:after="0"/>
        <w:ind w:left="0"/>
        <w:jc w:val="both"/>
      </w:pPr>
      <w:r>
        <w:rPr>
          <w:rFonts w:ascii="Times New Roman"/>
          <w:b w:val="false"/>
          <w:i w:val="false"/>
          <w:color w:val="000000"/>
          <w:sz w:val="28"/>
        </w:rPr>
        <w:t>
      на сотовый телефонный номер использующий действующий мессенджеров________;</w:t>
      </w:r>
    </w:p>
    <w:bookmarkEnd w:id="225"/>
    <w:bookmarkStart w:name="z276" w:id="226"/>
    <w:p>
      <w:pPr>
        <w:spacing w:after="0"/>
        <w:ind w:left="0"/>
        <w:jc w:val="both"/>
      </w:pPr>
      <w:r>
        <w:rPr>
          <w:rFonts w:ascii="Times New Roman"/>
          <w:b w:val="false"/>
          <w:i w:val="false"/>
          <w:color w:val="000000"/>
          <w:sz w:val="28"/>
        </w:rPr>
        <w:t>
      на электронную почту____________;</w:t>
      </w:r>
    </w:p>
    <w:bookmarkEnd w:id="226"/>
    <w:bookmarkStart w:name="z277" w:id="227"/>
    <w:p>
      <w:pPr>
        <w:spacing w:after="0"/>
        <w:ind w:left="0"/>
        <w:jc w:val="both"/>
      </w:pPr>
      <w:r>
        <w:rPr>
          <w:rFonts w:ascii="Times New Roman"/>
          <w:b w:val="false"/>
          <w:i w:val="false"/>
          <w:color w:val="000000"/>
          <w:sz w:val="28"/>
        </w:rPr>
        <w:t>
      на почтовый адрес___________;</w:t>
      </w:r>
    </w:p>
    <w:bookmarkEnd w:id="227"/>
    <w:bookmarkStart w:name="z278" w:id="228"/>
    <w:p>
      <w:pPr>
        <w:spacing w:after="0"/>
        <w:ind w:left="0"/>
        <w:jc w:val="both"/>
      </w:pPr>
      <w:r>
        <w:rPr>
          <w:rFonts w:ascii="Times New Roman"/>
          <w:b w:val="false"/>
          <w:i w:val="false"/>
          <w:color w:val="000000"/>
          <w:sz w:val="28"/>
        </w:rPr>
        <w:t>
      Фамилия, имя, отчество (при наличии)</w:t>
      </w:r>
    </w:p>
    <w:bookmarkEnd w:id="228"/>
    <w:bookmarkStart w:name="z279" w:id="229"/>
    <w:p>
      <w:pPr>
        <w:spacing w:after="0"/>
        <w:ind w:left="0"/>
        <w:jc w:val="both"/>
      </w:pPr>
      <w:r>
        <w:rPr>
          <w:rFonts w:ascii="Times New Roman"/>
          <w:b w:val="false"/>
          <w:i w:val="false"/>
          <w:color w:val="000000"/>
          <w:sz w:val="28"/>
        </w:rPr>
        <w:t>
      Подпись.</w:t>
      </w:r>
    </w:p>
    <w:bookmarkEnd w:id="229"/>
    <w:bookmarkStart w:name="z280" w:id="230"/>
    <w:p>
      <w:pPr>
        <w:spacing w:after="0"/>
        <w:ind w:left="0"/>
        <w:jc w:val="both"/>
      </w:pPr>
      <w:r>
        <w:rPr>
          <w:rFonts w:ascii="Times New Roman"/>
          <w:b w:val="false"/>
          <w:i w:val="false"/>
          <w:color w:val="000000"/>
          <w:sz w:val="28"/>
        </w:rPr>
        <w:t>
      Дата.</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пользования электрической энергией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 w:id="231"/>
    <w:p>
      <w:pPr>
        <w:spacing w:after="0"/>
        <w:ind w:left="0"/>
        <w:jc w:val="left"/>
      </w:pPr>
      <w:r>
        <w:rPr>
          <w:rFonts w:ascii="Times New Roman"/>
          <w:b/>
          <w:i w:val="false"/>
          <w:color w:val="000000"/>
        </w:rPr>
        <w:t xml:space="preserve"> Опросный лист к заявлению для выдачи технических условий на подключение к электрическим сетям</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3486"/>
        <w:gridCol w:w="118"/>
        <w:gridCol w:w="74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по нормам</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на объект (реконструкция)</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(номеров, кабинетов)</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2"/>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w:t>
            </w:r>
            <w:r>
              <w:rPr>
                <w:rFonts w:ascii="Times New Roman"/>
                <w:b w:val="false"/>
                <w:i w:val="false"/>
                <w:color w:val="000000"/>
                <w:sz w:val="20"/>
              </w:rPr>
              <w:t>дополнительно при строительстве по очередям</w:t>
            </w:r>
            <w:r>
              <w:br/>
            </w:r>
            <w:r>
              <w:rPr>
                <w:rFonts w:ascii="Times New Roman"/>
                <w:b w:val="false"/>
                <w:i w:val="false"/>
                <w:color w:val="000000"/>
                <w:sz w:val="20"/>
              </w:rPr>
              <w:t>
при реконструкции</w:t>
            </w:r>
          </w:p>
          <w:bookmarkEnd w:id="232"/>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мощность,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нагрузки (фаза)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Однофазная, трехфазная, постоянная, временная, сезонная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надежности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3"/>
          <w:p>
            <w:pPr>
              <w:spacing w:after="20"/>
              <w:ind w:left="20"/>
              <w:jc w:val="both"/>
            </w:pPr>
            <w:r>
              <w:rPr>
                <w:rFonts w:ascii="Times New Roman"/>
                <w:b w:val="false"/>
                <w:i w:val="false"/>
                <w:color w:val="000000"/>
                <w:sz w:val="20"/>
              </w:rPr>
              <w:t>
I категория ___ кВт (кВА),</w:t>
            </w:r>
            <w:r>
              <w:br/>
            </w:r>
            <w:r>
              <w:rPr>
                <w:rFonts w:ascii="Times New Roman"/>
                <w:b w:val="false"/>
                <w:i w:val="false"/>
                <w:color w:val="000000"/>
                <w:sz w:val="20"/>
              </w:rPr>
              <w:t>
</w:t>
            </w:r>
            <w:r>
              <w:rPr>
                <w:rFonts w:ascii="Times New Roman"/>
                <w:b w:val="false"/>
                <w:i w:val="false"/>
                <w:color w:val="000000"/>
                <w:sz w:val="20"/>
              </w:rPr>
              <w:t>II категория ___ кВт (кВА),</w:t>
            </w:r>
            <w:r>
              <w:br/>
            </w:r>
            <w:r>
              <w:rPr>
                <w:rFonts w:ascii="Times New Roman"/>
                <w:b w:val="false"/>
                <w:i w:val="false"/>
                <w:color w:val="000000"/>
                <w:sz w:val="20"/>
              </w:rPr>
              <w:t>
III категория ___ кВт (кВА)</w:t>
            </w:r>
          </w:p>
          <w:bookmarkEnd w:id="2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после ввода в эксплуатацию по годам (нарастающим итогом с учетом существующей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4"/>
          <w:p>
            <w:pPr>
              <w:spacing w:after="20"/>
              <w:ind w:left="20"/>
              <w:jc w:val="both"/>
            </w:pPr>
            <w:r>
              <w:rPr>
                <w:rFonts w:ascii="Times New Roman"/>
                <w:b w:val="false"/>
                <w:i w:val="false"/>
                <w:color w:val="000000"/>
                <w:sz w:val="20"/>
              </w:rPr>
              <w:t>
20__ г.____ кВт,</w:t>
            </w:r>
            <w:r>
              <w:br/>
            </w:r>
            <w:r>
              <w:rPr>
                <w:rFonts w:ascii="Times New Roman"/>
                <w:b w:val="false"/>
                <w:i w:val="false"/>
                <w:color w:val="000000"/>
                <w:sz w:val="20"/>
              </w:rPr>
              <w:t>
</w:t>
            </w:r>
            <w:r>
              <w:rPr>
                <w:rFonts w:ascii="Times New Roman"/>
                <w:b w:val="false"/>
                <w:i w:val="false"/>
                <w:color w:val="000000"/>
                <w:sz w:val="20"/>
              </w:rPr>
              <w:t xml:space="preserve">20__ г.____ кВт, </w:t>
            </w:r>
            <w:r>
              <w:br/>
            </w:r>
            <w:r>
              <w:rPr>
                <w:rFonts w:ascii="Times New Roman"/>
                <w:b w:val="false"/>
                <w:i w:val="false"/>
                <w:color w:val="000000"/>
                <w:sz w:val="20"/>
              </w:rPr>
              <w:t>
20__ г.____ кВт</w:t>
            </w:r>
          </w:p>
          <w:bookmarkEnd w:id="23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указанной максимальной нагрузки относятся к электроприемникам: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5"/>
          <w:p>
            <w:pPr>
              <w:spacing w:after="20"/>
              <w:ind w:left="20"/>
              <w:jc w:val="both"/>
            </w:pPr>
            <w:r>
              <w:rPr>
                <w:rFonts w:ascii="Times New Roman"/>
                <w:b w:val="false"/>
                <w:i w:val="false"/>
                <w:color w:val="000000"/>
                <w:sz w:val="20"/>
              </w:rPr>
              <w:t>
I категория ___ кВт (кВА),</w:t>
            </w:r>
            <w:r>
              <w:br/>
            </w:r>
            <w:r>
              <w:rPr>
                <w:rFonts w:ascii="Times New Roman"/>
                <w:b w:val="false"/>
                <w:i w:val="false"/>
                <w:color w:val="000000"/>
                <w:sz w:val="20"/>
              </w:rPr>
              <w:t>
</w:t>
            </w:r>
            <w:r>
              <w:rPr>
                <w:rFonts w:ascii="Times New Roman"/>
                <w:b w:val="false"/>
                <w:i w:val="false"/>
                <w:color w:val="000000"/>
                <w:sz w:val="20"/>
              </w:rPr>
              <w:t>II категория___ кВт (кВА),</w:t>
            </w:r>
            <w:r>
              <w:br/>
            </w:r>
            <w:r>
              <w:rPr>
                <w:rFonts w:ascii="Times New Roman"/>
                <w:b w:val="false"/>
                <w:i w:val="false"/>
                <w:color w:val="000000"/>
                <w:sz w:val="20"/>
              </w:rPr>
              <w:t>
III категория___ кВт (кВА)</w:t>
            </w:r>
          </w:p>
          <w:bookmarkEnd w:id="235"/>
        </w:tc>
      </w:tr>
      <w:tr>
        <w:trPr>
          <w:trHeight w:val="30" w:hRule="atLeast"/>
        </w:trPr>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Предполагается установить электрокотлы, электрокалориферы, электроплитки, электропечи, электроводонагреватели (нужное подчеркнуть)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___ штук, единичной мощности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максимальная нагрузка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по договору мощность трансформаторов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6"/>
          <w:p>
            <w:pPr>
              <w:spacing w:after="20"/>
              <w:ind w:left="20"/>
              <w:jc w:val="both"/>
            </w:pPr>
            <w:r>
              <w:rPr>
                <w:rFonts w:ascii="Times New Roman"/>
                <w:b w:val="false"/>
                <w:i w:val="false"/>
                <w:color w:val="000000"/>
                <w:sz w:val="20"/>
              </w:rPr>
              <w:t>
В ТП № _______________ кВА</w:t>
            </w:r>
            <w:r>
              <w:br/>
            </w:r>
            <w:r>
              <w:rPr>
                <w:rFonts w:ascii="Times New Roman"/>
                <w:b w:val="false"/>
                <w:i w:val="false"/>
                <w:color w:val="000000"/>
                <w:sz w:val="20"/>
              </w:rPr>
              <w:t>
в ТП № _______________ кВА</w:t>
            </w:r>
          </w:p>
          <w:bookmarkEnd w:id="236"/>
        </w:tc>
      </w:tr>
    </w:tbl>
    <w:bookmarkStart w:name="z294" w:id="237"/>
    <w:p>
      <w:pPr>
        <w:spacing w:after="0"/>
        <w:ind w:left="0"/>
        <w:jc w:val="both"/>
      </w:pPr>
      <w:r>
        <w:rPr>
          <w:rFonts w:ascii="Times New Roman"/>
          <w:b w:val="false"/>
          <w:i w:val="false"/>
          <w:color w:val="000000"/>
          <w:sz w:val="28"/>
        </w:rPr>
        <w:t>
      К опросному листу прикладываются ситуационный план и расчет-обоснование заявляемой электрической мощности, выполненный самостоятельно или с привлечением экспертной организации.</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пользования электрической энергией</w:t>
            </w:r>
          </w:p>
        </w:tc>
      </w:tr>
    </w:tbl>
    <w:bookmarkStart w:name="z297" w:id="238"/>
    <w:p>
      <w:pPr>
        <w:spacing w:after="0"/>
        <w:ind w:left="0"/>
        <w:jc w:val="left"/>
      </w:pPr>
      <w:r>
        <w:rPr>
          <w:rFonts w:ascii="Times New Roman"/>
          <w:b/>
          <w:i w:val="false"/>
          <w:color w:val="000000"/>
        </w:rPr>
        <w:t xml:space="preserve"> Содержание "Схемы внешнего электроснабжения потребителя"</w:t>
      </w:r>
    </w:p>
    <w:bookmarkEnd w:id="238"/>
    <w:bookmarkStart w:name="z298" w:id="239"/>
    <w:p>
      <w:pPr>
        <w:spacing w:after="0"/>
        <w:ind w:left="0"/>
        <w:jc w:val="both"/>
      </w:pPr>
      <w:r>
        <w:rPr>
          <w:rFonts w:ascii="Times New Roman"/>
          <w:b w:val="false"/>
          <w:i w:val="false"/>
          <w:color w:val="000000"/>
          <w:sz w:val="28"/>
        </w:rPr>
        <w:t>
      1) обзор существующего состояния электроснабжения и перспективы развития на 3 (5)-10 лет;</w:t>
      </w:r>
    </w:p>
    <w:bookmarkEnd w:id="239"/>
    <w:bookmarkStart w:name="z299" w:id="240"/>
    <w:p>
      <w:pPr>
        <w:spacing w:after="0"/>
        <w:ind w:left="0"/>
        <w:jc w:val="both"/>
      </w:pPr>
      <w:r>
        <w:rPr>
          <w:rFonts w:ascii="Times New Roman"/>
          <w:b w:val="false"/>
          <w:i w:val="false"/>
          <w:color w:val="000000"/>
          <w:sz w:val="28"/>
        </w:rPr>
        <w:t>
      2) электрические нагрузки потребителей и источники их покрытия;</w:t>
      </w:r>
    </w:p>
    <w:bookmarkEnd w:id="240"/>
    <w:bookmarkStart w:name="z300" w:id="241"/>
    <w:p>
      <w:pPr>
        <w:spacing w:after="0"/>
        <w:ind w:left="0"/>
        <w:jc w:val="both"/>
      </w:pPr>
      <w:r>
        <w:rPr>
          <w:rFonts w:ascii="Times New Roman"/>
          <w:b w:val="false"/>
          <w:i w:val="false"/>
          <w:color w:val="000000"/>
          <w:sz w:val="28"/>
        </w:rPr>
        <w:t>
      3) балансы мощности и электроэнергии (существующее состояние и перспектива на 3(5)-10 лет);</w:t>
      </w:r>
    </w:p>
    <w:bookmarkEnd w:id="241"/>
    <w:bookmarkStart w:name="z301" w:id="242"/>
    <w:p>
      <w:pPr>
        <w:spacing w:after="0"/>
        <w:ind w:left="0"/>
        <w:jc w:val="both"/>
      </w:pPr>
      <w:r>
        <w:rPr>
          <w:rFonts w:ascii="Times New Roman"/>
          <w:b w:val="false"/>
          <w:i w:val="false"/>
          <w:color w:val="000000"/>
          <w:sz w:val="28"/>
        </w:rPr>
        <w:t>
      4) варианты схемы внешнего электроснабжения;</w:t>
      </w:r>
    </w:p>
    <w:bookmarkEnd w:id="242"/>
    <w:bookmarkStart w:name="z302" w:id="243"/>
    <w:p>
      <w:pPr>
        <w:spacing w:after="0"/>
        <w:ind w:left="0"/>
        <w:jc w:val="both"/>
      </w:pPr>
      <w:r>
        <w:rPr>
          <w:rFonts w:ascii="Times New Roman"/>
          <w:b w:val="false"/>
          <w:i w:val="false"/>
          <w:color w:val="000000"/>
          <w:sz w:val="28"/>
        </w:rPr>
        <w:t>
      5) обоснование рекомендуемой схемы внешнего электроснабжения;</w:t>
      </w:r>
    </w:p>
    <w:bookmarkEnd w:id="243"/>
    <w:bookmarkStart w:name="z303" w:id="244"/>
    <w:p>
      <w:pPr>
        <w:spacing w:after="0"/>
        <w:ind w:left="0"/>
        <w:jc w:val="both"/>
      </w:pPr>
      <w:r>
        <w:rPr>
          <w:rFonts w:ascii="Times New Roman"/>
          <w:b w:val="false"/>
          <w:i w:val="false"/>
          <w:color w:val="000000"/>
          <w:sz w:val="28"/>
        </w:rPr>
        <w:t>
      6) расчеты электрических режимов (нормальные, послеаварийные режимы) рассматриваемого района с прилегающими электрическими сетями;</w:t>
      </w:r>
    </w:p>
    <w:bookmarkEnd w:id="244"/>
    <w:bookmarkStart w:name="z304" w:id="245"/>
    <w:p>
      <w:pPr>
        <w:spacing w:after="0"/>
        <w:ind w:left="0"/>
        <w:jc w:val="both"/>
      </w:pPr>
      <w:r>
        <w:rPr>
          <w:rFonts w:ascii="Times New Roman"/>
          <w:b w:val="false"/>
          <w:i w:val="false"/>
          <w:color w:val="000000"/>
          <w:sz w:val="28"/>
        </w:rPr>
        <w:t>
      7) расчет уровней токов короткого замыкания для выбора оборудования;</w:t>
      </w:r>
    </w:p>
    <w:bookmarkEnd w:id="245"/>
    <w:bookmarkStart w:name="z305" w:id="246"/>
    <w:p>
      <w:pPr>
        <w:spacing w:after="0"/>
        <w:ind w:left="0"/>
        <w:jc w:val="both"/>
      </w:pPr>
      <w:r>
        <w:rPr>
          <w:rFonts w:ascii="Times New Roman"/>
          <w:b w:val="false"/>
          <w:i w:val="false"/>
          <w:color w:val="000000"/>
          <w:sz w:val="28"/>
        </w:rPr>
        <w:t>
      8) принципы выполнения релейной защиты и автоматики, противоаварийной автоматики;</w:t>
      </w:r>
    </w:p>
    <w:bookmarkEnd w:id="246"/>
    <w:bookmarkStart w:name="z306" w:id="247"/>
    <w:p>
      <w:pPr>
        <w:spacing w:after="0"/>
        <w:ind w:left="0"/>
        <w:jc w:val="both"/>
      </w:pPr>
      <w:r>
        <w:rPr>
          <w:rFonts w:ascii="Times New Roman"/>
          <w:b w:val="false"/>
          <w:i w:val="false"/>
          <w:color w:val="000000"/>
          <w:sz w:val="28"/>
        </w:rPr>
        <w:t>
      9) принципы организации диспетчерского и технологического управления;</w:t>
      </w:r>
    </w:p>
    <w:bookmarkEnd w:id="247"/>
    <w:bookmarkStart w:name="z307" w:id="248"/>
    <w:p>
      <w:pPr>
        <w:spacing w:after="0"/>
        <w:ind w:left="0"/>
        <w:jc w:val="both"/>
      </w:pPr>
      <w:r>
        <w:rPr>
          <w:rFonts w:ascii="Times New Roman"/>
          <w:b w:val="false"/>
          <w:i w:val="false"/>
          <w:color w:val="000000"/>
          <w:sz w:val="28"/>
        </w:rPr>
        <w:t>
      10) учет электроэнергии;</w:t>
      </w:r>
    </w:p>
    <w:bookmarkEnd w:id="248"/>
    <w:bookmarkStart w:name="z308" w:id="249"/>
    <w:p>
      <w:pPr>
        <w:spacing w:after="0"/>
        <w:ind w:left="0"/>
        <w:jc w:val="both"/>
      </w:pPr>
      <w:r>
        <w:rPr>
          <w:rFonts w:ascii="Times New Roman"/>
          <w:b w:val="false"/>
          <w:i w:val="false"/>
          <w:color w:val="000000"/>
          <w:sz w:val="28"/>
        </w:rPr>
        <w:t>
      11) планируемые мероприятия по энергосбережению;</w:t>
      </w:r>
    </w:p>
    <w:bookmarkEnd w:id="249"/>
    <w:bookmarkStart w:name="z309" w:id="250"/>
    <w:p>
      <w:pPr>
        <w:spacing w:after="0"/>
        <w:ind w:left="0"/>
        <w:jc w:val="both"/>
      </w:pPr>
      <w:r>
        <w:rPr>
          <w:rFonts w:ascii="Times New Roman"/>
          <w:b w:val="false"/>
          <w:i w:val="false"/>
          <w:color w:val="000000"/>
          <w:sz w:val="28"/>
        </w:rPr>
        <w:t>
      12) объемы электросетевого строительства, укрупненный расчет стоимости строительства;</w:t>
      </w:r>
    </w:p>
    <w:bookmarkEnd w:id="250"/>
    <w:bookmarkStart w:name="z310" w:id="251"/>
    <w:p>
      <w:pPr>
        <w:spacing w:after="0"/>
        <w:ind w:left="0"/>
        <w:jc w:val="both"/>
      </w:pPr>
      <w:r>
        <w:rPr>
          <w:rFonts w:ascii="Times New Roman"/>
          <w:b w:val="false"/>
          <w:i w:val="false"/>
          <w:color w:val="000000"/>
          <w:sz w:val="28"/>
        </w:rPr>
        <w:t>
      13) выводы;</w:t>
      </w:r>
    </w:p>
    <w:bookmarkEnd w:id="251"/>
    <w:bookmarkStart w:name="z311" w:id="252"/>
    <w:p>
      <w:pPr>
        <w:spacing w:after="0"/>
        <w:ind w:left="0"/>
        <w:jc w:val="both"/>
      </w:pPr>
      <w:r>
        <w:rPr>
          <w:rFonts w:ascii="Times New Roman"/>
          <w:b w:val="false"/>
          <w:i w:val="false"/>
          <w:color w:val="000000"/>
          <w:sz w:val="28"/>
        </w:rPr>
        <w:t>
      14) чертежи: принципиальные схемы, карты-схемы или ситуационный план, результаты расчетов электрических режимов, схемы организации диспетчерского и технологического управления.</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