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7576" w14:textId="d5e75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здравоохранения и социального обеспечения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30 января 2020 года № 12. Зарегистрирован в Министерстве юстиции Республики Казахстан 5 февраля 2020 года № 19980. Утратил силу приказом Руководителя Бюро национальной статистики Агентства по стратегическому планированию и реформам Республики Казахстан от 18 октября 2022 года № 34.</w:t>
      </w:r>
    </w:p>
    <w:p>
      <w:pPr>
        <w:spacing w:after="0"/>
        <w:ind w:left="0"/>
        <w:jc w:val="both"/>
      </w:pPr>
      <w:r>
        <w:rPr>
          <w:rFonts w:ascii="Times New Roman"/>
          <w:b w:val="false"/>
          <w:i w:val="false"/>
          <w:color w:val="ff0000"/>
          <w:sz w:val="28"/>
        </w:rPr>
        <w:t xml:space="preserve">
      Сноска. Утратил силу приказом Руководителя Бюро национальной статистики Агентства по стратегическому планированию и реформам РК от 18.10.2022 </w:t>
      </w:r>
      <w:r>
        <w:rPr>
          <w:rFonts w:ascii="Times New Roman"/>
          <w:b w:val="false"/>
          <w:i w:val="false"/>
          <w:color w:val="ff0000"/>
          <w:sz w:val="28"/>
        </w:rPr>
        <w:t>№ 34</w:t>
      </w:r>
      <w:r>
        <w:rPr>
          <w:rFonts w:ascii="Times New Roman"/>
          <w:b w:val="false"/>
          <w:i w:val="false"/>
          <w:color w:val="ff0000"/>
          <w:sz w:val="28"/>
        </w:rPr>
        <w:t xml:space="preserve"> (вводится в действие с 01.11.2022).</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с </w:t>
      </w:r>
      <w:r>
        <w:rPr>
          <w:rFonts w:ascii="Times New Roman"/>
          <w:b w:val="false"/>
          <w:i w:val="false"/>
          <w:color w:val="000000"/>
          <w:sz w:val="28"/>
        </w:rPr>
        <w:t>подпунктом 24)</w:t>
      </w:r>
      <w:r>
        <w:rPr>
          <w:rFonts w:ascii="Times New Roman"/>
          <w:b w:val="false"/>
          <w:i w:val="false"/>
          <w:color w:val="000000"/>
          <w:sz w:val="28"/>
        </w:rPr>
        <w:t xml:space="preserve"> пункта 17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26.08.2021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"Отчет об основных показателях финансово-хозяйственной деятельности организации здравоохранения" (индекс Соцфин (здравоохранение),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об основных показателях финансово-хозяйственной деятельности организации здравоохранения" (индекс Соцфин (здравоохранение),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"Отчет об объеме оказанных услуг в области здравоохранения и предоставления социальных услуг" (индекс Услуги здравоохранения, периодичность квартальная)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"Отчет об объеме оказанных услуг в области здравоохранения и предоставления социальных услуг" (индекс Услуги здравоохранения, периодичность квартальная)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"Отчет о санаторно-курортной деятельности" (индекс 1-санаторий,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"Отчет о санаторно-курортной деятельности" (индекс 1-санаторий,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статистическую форму общегосударственного статистического наблюдения "Отчет о травматизме, связанном с трудовой деятельностью, и профессиональных заболеваниях" (индекс 7-ТПЗ,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инструкцию по заполнению статистической формы общегосударственного статистического наблюдения "Отчет о травматизме, связанном с трудовой деятельностью, и профессиональных заболеваниях" (индекс 7-ТПЗ,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статистическую форму общегосударственного статистического наблюдения "Отчет организации по предоставлению специальных социальных услуг" (индекс 3-социальное обеспечение,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инструкцию по заполнению статистической формы общегосударственного статистического наблюдения "Отчет организации по предоставлению специальных социальных услуг" (индекс 3-социальное обеспечение,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8 ноября 2017 года № 163 "Об утверждении статистических форм общегосударственных статистических наблюдений по статистике здравоохранения и социального обеспечения и инструкций по их заполнению" (зарегистрирован в Реестре государственной регистрации нормативных правовых актов № 16050, опубликован 21 декабря 2017 года в Эталонном контрольном банке нормативных правовых актов Республики Казахстан).</w:t>
      </w:r>
    </w:p>
    <w:bookmarkEnd w:id="12"/>
    <w:bookmarkStart w:name="z17" w:id="13"/>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13"/>
    <w:bookmarkStart w:name="z18" w:id="1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
    <w:bookmarkStart w:name="z19" w:id="15"/>
    <w:p>
      <w:pPr>
        <w:spacing w:after="0"/>
        <w:ind w:left="0"/>
        <w:jc w:val="both"/>
      </w:pPr>
      <w:r>
        <w:rPr>
          <w:rFonts w:ascii="Times New Roman"/>
          <w:b w:val="false"/>
          <w:i w:val="false"/>
          <w:color w:val="000000"/>
          <w:sz w:val="28"/>
        </w:rPr>
        <w:t>
      2) размещение настоящего приказа на интернет-ресурсе Комитета по статистике Министерства национальной экономики Республики Казахстан.</w:t>
      </w:r>
    </w:p>
    <w:bookmarkEnd w:id="15"/>
    <w:bookmarkStart w:name="z20" w:id="16"/>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16"/>
    <w:bookmarkStart w:name="z21" w:id="17"/>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17"/>
    <w:bookmarkStart w:name="z22" w:id="18"/>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bookmarkStart w:name="z24"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Министерство труда и социальной</w:t>
      </w:r>
    </w:p>
    <w:p>
      <w:pPr>
        <w:spacing w:after="0"/>
        <w:ind w:left="0"/>
        <w:jc w:val="both"/>
      </w:pPr>
      <w:r>
        <w:rPr>
          <w:rFonts w:ascii="Times New Roman"/>
          <w:b w:val="false"/>
          <w:i w:val="false"/>
          <w:color w:val="000000"/>
          <w:sz w:val="28"/>
        </w:rPr>
        <w:t>защиты населения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2020 года № 12</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7" w:id="21"/>
          <w:p>
            <w:pPr>
              <w:spacing w:after="20"/>
              <w:ind w:left="20"/>
              <w:jc w:val="both"/>
            </w:pPr>
          </w:p>
          <w:bookmarkEnd w:id="21"/>
          <w:p>
            <w:pPr>
              <w:spacing w:after="20"/>
              <w:ind w:left="20"/>
              <w:jc w:val="both"/>
            </w:pPr>
            <w:r>
              <w:drawing>
                <wp:inline distT="0" distB="0" distL="0" distR="0">
                  <wp:extent cx="1536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36700" cy="1092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w:t>
            </w:r>
          </w:p>
          <w:bookmarkEnd w:id="23"/>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экономика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20__ жылғы __ _______________ № ___</w:t>
            </w:r>
          </w:p>
          <w:p>
            <w:pPr>
              <w:spacing w:after="20"/>
              <w:ind w:left="20"/>
              <w:jc w:val="both"/>
            </w:pPr>
            <w:r>
              <w:rPr>
                <w:rFonts w:ascii="Times New Roman"/>
                <w:b w:val="false"/>
                <w:i w:val="false"/>
                <w:color w:val="000000"/>
                <w:sz w:val="20"/>
              </w:rPr>
              <w:t>
бұйрығына 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Денсаулық сақтау ұйымының қаржы-шаруашылық қызметінің негізгі көрсеткіштері туралы есеп</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основных показателях финансово-хозяйственной деятельности организации здравоохранения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Индексі</w:t>
                  </w:r>
                </w:p>
                <w:bookmarkEnd w:id="24"/>
                <w:p>
                  <w:pPr>
                    <w:spacing w:after="20"/>
                    <w:ind w:left="20"/>
                    <w:jc w:val="both"/>
                  </w:pPr>
                  <w:r>
                    <w:rPr>
                      <w:rFonts w:ascii="Times New Roman"/>
                      <w:b w:val="false"/>
                      <w:i w:val="false"/>
                      <w:color w:val="000000"/>
                      <w:sz w:val="20"/>
                    </w:rPr>
                    <w:t xml:space="preserve">
Индекс </w:t>
                  </w:r>
                </w:p>
              </w:tc>
              <w:tc>
                <w:tcPr>
                  <w:tcW w:w="2050" w:type="dxa"/>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Әлеуметтік қаржы (денсаулық сақтау)</w:t>
                  </w:r>
                </w:p>
                <w:bookmarkEnd w:id="25"/>
                <w:p>
                  <w:pPr>
                    <w:spacing w:after="20"/>
                    <w:ind w:left="20"/>
                    <w:jc w:val="both"/>
                  </w:pPr>
                  <w:r>
                    <w:rPr>
                      <w:rFonts w:ascii="Times New Roman"/>
                      <w:b w:val="false"/>
                      <w:i w:val="false"/>
                      <w:color w:val="000000"/>
                      <w:sz w:val="20"/>
                    </w:rPr>
                    <w:t>
Соцфин (здравоохранение)</w:t>
                  </w:r>
                </w:p>
              </w:tc>
              <w:tc>
                <w:tcPr>
                  <w:tcW w:w="2050" w:type="dxa"/>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жылдық</w:t>
                  </w:r>
                </w:p>
                <w:bookmarkEnd w:id="26"/>
                <w:p>
                  <w:pPr>
                    <w:spacing w:after="20"/>
                    <w:ind w:left="20"/>
                    <w:jc w:val="both"/>
                  </w:pPr>
                  <w:r>
                    <w:rPr>
                      <w:rFonts w:ascii="Times New Roman"/>
                      <w:b w:val="false"/>
                      <w:i w:val="false"/>
                      <w:color w:val="000000"/>
                      <w:sz w:val="20"/>
                    </w:rPr>
                    <w:t>
годовая</w:t>
                  </w:r>
                </w:p>
              </w:tc>
              <w:tc>
                <w:tcPr>
                  <w:tcW w:w="2050" w:type="dxa"/>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w:t>
                  </w:r>
                </w:p>
                <w:bookmarkEnd w:id="27"/>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050" w:type="dxa"/>
                  <w:tcBorders/>
                  <w:tcMar>
                    <w:top w:w="15" w:type="dxa"/>
                    <w:left w:w="15" w:type="dxa"/>
                    <w:bottom w:w="15" w:type="dxa"/>
                    <w:right w:w="15" w:type="dxa"/>
                  </w:tcMar>
                  <w:vAlign w:val="center"/>
                </w:tcPr>
                <w:bookmarkStart w:name="z39" w:id="28"/>
                <w:p>
                  <w:pPr>
                    <w:spacing w:after="20"/>
                    <w:ind w:left="20"/>
                    <w:jc w:val="both"/>
                  </w:pPr>
                </w:p>
                <w:bookmarkEnd w:id="28"/>
                <w:p>
                  <w:pPr>
                    <w:spacing w:after="20"/>
                    <w:ind w:left="20"/>
                    <w:jc w:val="both"/>
                  </w:pPr>
                  <w:r>
                    <w:drawing>
                      <wp:inline distT="0" distB="0" distL="0" distR="0">
                        <wp:extent cx="1943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431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жыл</w:t>
                  </w:r>
                </w:p>
                <w:bookmarkEnd w:id="29"/>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Меншік нысаны мен қызметкерлер санына қарамастан, Экономикалық қызмет түрлерінің жалпы жіктеуішінің (бұдан әрі – ЭҚЖЖ) "Денсаулық сақтау саласындағы қызмет" – 86, "Тұратын орынмен қамтамасыз ете отырып әлеуметтік қызмет көрсету" ЭҚЖЖ – 87, "Тұратын орынмен қамтамасыз етпейтін әлеуметтік қызметтер көрсету" ЭҚЖЖ – 88 кодына сәйкес негізгі қызмет түрлері бар заңды тұлғалар және (немесе) олардың құрылымдық және оқшауланған бөлімшелері ұсынады</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основными видами деятельности: "Деятельность в области здравоохранения" согласно коду Общего классификатора видов экономической деятельности (далее – ОКЭД) – 86, "Предоставление социальных услуг с обеспечением проживания" ОКЭД – 87, "Предоставление социальных услуг без обеспечения проживания" ОКЭД – 88 независимо от формы собственности и численности работающих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Ұсыну мерзімі – есепті кезеңнен кейінгі 1 сәуірге (қоса алғанда) дейін</w:t>
            </w:r>
          </w:p>
          <w:p>
            <w:pPr>
              <w:spacing w:after="20"/>
              <w:ind w:left="20"/>
              <w:jc w:val="both"/>
            </w:pPr>
            <w:r>
              <w:rPr>
                <w:rFonts w:ascii="Times New Roman"/>
                <w:b w:val="false"/>
                <w:i w:val="false"/>
                <w:color w:val="000000"/>
                <w:sz w:val="20"/>
              </w:rPr>
              <w:t>
Срок представления – до 1 апреля (включительно) после отчетного периода</w:t>
            </w:r>
          </w:p>
        </w:tc>
      </w:tr>
      <w:tr>
        <w:trPr>
          <w:trHeight w:val="30" w:hRule="atLeast"/>
        </w:trPr>
        <w:tc>
          <w:tcPr>
            <w:tcW w:w="6150" w:type="dxa"/>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БСН коды</w:t>
            </w:r>
          </w:p>
          <w:bookmarkEnd w:id="31"/>
          <w:p>
            <w:pPr>
              <w:spacing w:after="20"/>
              <w:ind w:left="20"/>
              <w:jc w:val="both"/>
            </w:pPr>
            <w:r>
              <w:rPr>
                <w:rFonts w:ascii="Times New Roman"/>
                <w:b w:val="false"/>
                <w:i w:val="false"/>
                <w:color w:val="000000"/>
                <w:sz w:val="20"/>
              </w:rPr>
              <w:t>
код БИН</w:t>
            </w:r>
          </w:p>
        </w:tc>
        <w:tc>
          <w:tcPr>
            <w:tcW w:w="6150" w:type="dxa"/>
            <w:tcBorders/>
            <w:tcMar>
              <w:top w:w="15" w:type="dxa"/>
              <w:left w:w="15" w:type="dxa"/>
              <w:bottom w:w="15" w:type="dxa"/>
              <w:right w:w="15" w:type="dxa"/>
            </w:tcMar>
            <w:vAlign w:val="center"/>
          </w:tcPr>
          <w:bookmarkStart w:name="z45" w:id="32"/>
          <w:p>
            <w:pPr>
              <w:spacing w:after="20"/>
              <w:ind w:left="20"/>
              <w:jc w:val="both"/>
            </w:pPr>
          </w:p>
          <w:bookmarkEnd w:id="32"/>
          <w:p>
            <w:pPr>
              <w:spacing w:after="20"/>
              <w:ind w:left="20"/>
              <w:jc w:val="both"/>
            </w:pPr>
            <w:r>
              <w:drawing>
                <wp:inline distT="0" distB="0" distL="0" distR="0">
                  <wp:extent cx="6261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611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46" w:id="33"/>
    <w:p>
      <w:pPr>
        <w:spacing w:after="0"/>
        <w:ind w:left="0"/>
        <w:jc w:val="both"/>
      </w:pPr>
      <w:r>
        <w:rPr>
          <w:rFonts w:ascii="Times New Roman"/>
          <w:b w:val="false"/>
          <w:i w:val="false"/>
          <w:color w:val="000000"/>
          <w:sz w:val="28"/>
        </w:rPr>
        <w:t>
      1. Заңды тұлға бойынша деректерді көрсетіңіз</w:t>
      </w:r>
    </w:p>
    <w:bookmarkEnd w:id="33"/>
    <w:bookmarkStart w:name="z47" w:id="34"/>
    <w:p>
      <w:pPr>
        <w:spacing w:after="0"/>
        <w:ind w:left="0"/>
        <w:jc w:val="both"/>
      </w:pPr>
      <w:r>
        <w:rPr>
          <w:rFonts w:ascii="Times New Roman"/>
          <w:b w:val="false"/>
          <w:i w:val="false"/>
          <w:color w:val="000000"/>
          <w:sz w:val="28"/>
        </w:rPr>
        <w:t>
      Укажите данные по юридическому лицу</w:t>
      </w:r>
    </w:p>
    <w:bookmarkEnd w:id="34"/>
    <w:bookmarkStart w:name="z48" w:id="35"/>
    <w:p>
      <w:pPr>
        <w:spacing w:after="0"/>
        <w:ind w:left="0"/>
        <w:jc w:val="both"/>
      </w:pPr>
      <w:r>
        <w:rPr>
          <w:rFonts w:ascii="Times New Roman"/>
          <w:b w:val="false"/>
          <w:i w:val="false"/>
          <w:color w:val="000000"/>
          <w:sz w:val="28"/>
        </w:rPr>
        <w:t>
      1.1 Ұйымның нақты орналасқан жерін көрсетіңіз (заңды тұлғаның және (немесе) оның құрылымдық және оқшауланған бөлімшесінің тіркелген жеріне қарамастан) - облыс, қала, аудан, ауылдық округ, елді мекен</w:t>
      </w:r>
    </w:p>
    <w:bookmarkEnd w:id="35"/>
    <w:bookmarkStart w:name="z49" w:id="36"/>
    <w:p>
      <w:pPr>
        <w:spacing w:after="0"/>
        <w:ind w:left="0"/>
        <w:jc w:val="both"/>
      </w:pPr>
      <w:r>
        <w:rPr>
          <w:rFonts w:ascii="Times New Roman"/>
          <w:b w:val="false"/>
          <w:i w:val="false"/>
          <w:color w:val="000000"/>
          <w:sz w:val="28"/>
        </w:rPr>
        <w:t>
      Укажите фактическое местонахождение организации (независимо от места регистрации юридического лица и (или) его структурного и обособленного подразделения) – область, город, район, сельский округ, населенный пункт</w:t>
      </w:r>
    </w:p>
    <w:bookmarkEnd w:id="36"/>
    <w:bookmarkStart w:name="z50"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38"/>
    <w:p>
      <w:pPr>
        <w:spacing w:after="0"/>
        <w:ind w:left="0"/>
        <w:jc w:val="both"/>
      </w:pPr>
      <w:r>
        <w:rPr>
          <w:rFonts w:ascii="Times New Roman"/>
          <w:b w:val="false"/>
          <w:i w:val="false"/>
          <w:color w:val="000000"/>
          <w:sz w:val="28"/>
        </w:rPr>
        <w:t>
      1.2 Əкімшілік-аумақтық объектілер жіктеуішіне сəйкес аумақ коды (ӘАОЖ) (респондент статистикалық нысанды қағаз жеткізгіште ұсынған кезде аумақтық статистика органының тиісті қызметкері толтырады)</w:t>
      </w:r>
    </w:p>
    <w:bookmarkEnd w:id="38"/>
    <w:bookmarkStart w:name="z52" w:id="39"/>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на бумажном носителе)</w:t>
      </w:r>
    </w:p>
    <w:bookmarkEnd w:id="39"/>
    <w:bookmarkStart w:name="z53"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5715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1"/>
    <w:p>
      <w:pPr>
        <w:spacing w:after="0"/>
        <w:ind w:left="0"/>
        <w:jc w:val="both"/>
      </w:pPr>
      <w:r>
        <w:rPr>
          <w:rFonts w:ascii="Times New Roman"/>
          <w:b w:val="false"/>
          <w:i w:val="false"/>
          <w:color w:val="000000"/>
          <w:sz w:val="28"/>
        </w:rPr>
        <w:t>
      2. Табыстар мен шығыстардың баптары бойынша мәліметтерді көрсетіңіз, мың теңгемен</w:t>
      </w:r>
    </w:p>
    <w:bookmarkEnd w:id="41"/>
    <w:bookmarkStart w:name="z55" w:id="42"/>
    <w:p>
      <w:pPr>
        <w:spacing w:after="0"/>
        <w:ind w:left="0"/>
        <w:jc w:val="both"/>
      </w:pPr>
      <w:r>
        <w:rPr>
          <w:rFonts w:ascii="Times New Roman"/>
          <w:b w:val="false"/>
          <w:i w:val="false"/>
          <w:color w:val="000000"/>
          <w:sz w:val="28"/>
        </w:rPr>
        <w:t>
      Укажите сведения по статьям доходов и расходов, в тысячах тенге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Жол коды</w:t>
            </w:r>
          </w:p>
          <w:bookmarkEnd w:id="43"/>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Көрсеткіштің атауы</w:t>
            </w:r>
          </w:p>
          <w:bookmarkEnd w:id="44"/>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
Есепті жылға</w:t>
            </w:r>
          </w:p>
          <w:bookmarkEnd w:id="45"/>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Ағымдағы табыстар</w:t>
            </w:r>
          </w:p>
          <w:bookmarkEnd w:id="46"/>
          <w:p>
            <w:pPr>
              <w:spacing w:after="20"/>
              <w:ind w:left="20"/>
              <w:jc w:val="both"/>
            </w:pPr>
            <w:r>
              <w:rPr>
                <w:rFonts w:ascii="Times New Roman"/>
                <w:b w:val="false"/>
                <w:i w:val="false"/>
                <w:color w:val="000000"/>
                <w:sz w:val="20"/>
              </w:rPr>
              <w:t>
Текущие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
соның ішінде:</w:t>
            </w:r>
          </w:p>
          <w:bookmarkEnd w:id="47"/>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ағымдағы трансферттер</w:t>
            </w:r>
          </w:p>
          <w:bookmarkEnd w:id="48"/>
          <w:p>
            <w:pPr>
              <w:spacing w:after="20"/>
              <w:ind w:left="20"/>
              <w:jc w:val="both"/>
            </w:pPr>
            <w:r>
              <w:rPr>
                <w:rFonts w:ascii="Times New Roman"/>
                <w:b w:val="false"/>
                <w:i w:val="false"/>
                <w:color w:val="000000"/>
                <w:sz w:val="20"/>
              </w:rPr>
              <w:t>
текущие трансферты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
соның ішінде:</w:t>
            </w:r>
          </w:p>
          <w:bookmarkEnd w:id="49"/>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республикалық бюджеттен</w:t>
            </w:r>
          </w:p>
          <w:bookmarkEnd w:id="50"/>
          <w:p>
            <w:pPr>
              <w:spacing w:after="20"/>
              <w:ind w:left="20"/>
              <w:jc w:val="both"/>
            </w:pPr>
            <w:r>
              <w:rPr>
                <w:rFonts w:ascii="Times New Roman"/>
                <w:b w:val="false"/>
                <w:i w:val="false"/>
                <w:color w:val="000000"/>
                <w:sz w:val="20"/>
              </w:rPr>
              <w:t>
из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жергілікті бюджеттен</w:t>
            </w:r>
          </w:p>
          <w:bookmarkEnd w:id="51"/>
          <w:p>
            <w:pPr>
              <w:spacing w:after="20"/>
              <w:ind w:left="20"/>
              <w:jc w:val="both"/>
            </w:pPr>
            <w:r>
              <w:rPr>
                <w:rFonts w:ascii="Times New Roman"/>
                <w:b w:val="false"/>
                <w:i w:val="false"/>
                <w:color w:val="000000"/>
                <w:sz w:val="20"/>
              </w:rPr>
              <w:t>
из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әлеуметтік медициналық сақтандыру қорынан</w:t>
            </w:r>
          </w:p>
          <w:bookmarkEnd w:id="52"/>
          <w:p>
            <w:pPr>
              <w:spacing w:after="20"/>
              <w:ind w:left="20"/>
              <w:jc w:val="both"/>
            </w:pPr>
            <w:r>
              <w:rPr>
                <w:rFonts w:ascii="Times New Roman"/>
                <w:b w:val="false"/>
                <w:i w:val="false"/>
                <w:color w:val="000000"/>
                <w:sz w:val="20"/>
              </w:rPr>
              <w:t xml:space="preserve">
из фонда социального медицинского страхования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ерікті жарналар мен қайыр көрсету түсімдері</w:t>
            </w:r>
          </w:p>
          <w:bookmarkEnd w:id="53"/>
          <w:p>
            <w:pPr>
              <w:spacing w:after="20"/>
              <w:ind w:left="20"/>
              <w:jc w:val="both"/>
            </w:pPr>
            <w:r>
              <w:rPr>
                <w:rFonts w:ascii="Times New Roman"/>
                <w:b w:val="false"/>
                <w:i w:val="false"/>
                <w:color w:val="000000"/>
                <w:sz w:val="20"/>
              </w:rPr>
              <w:t>
поступления от добровольных взносов и пожертвований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оның ішінде шетелден</w:t>
            </w:r>
          </w:p>
          <w:bookmarkEnd w:id="54"/>
          <w:p>
            <w:pPr>
              <w:spacing w:after="20"/>
              <w:ind w:left="20"/>
              <w:jc w:val="both"/>
            </w:pPr>
            <w:r>
              <w:rPr>
                <w:rFonts w:ascii="Times New Roman"/>
                <w:b w:val="false"/>
                <w:i w:val="false"/>
                <w:color w:val="000000"/>
                <w:sz w:val="20"/>
              </w:rPr>
              <w:t>
из них из-за рубежа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негізгі қызмет түрі бойынша халыққа және кәсіпорындарға көрсетілген қызметтердің табыстары</w:t>
            </w:r>
          </w:p>
          <w:bookmarkEnd w:id="55"/>
          <w:p>
            <w:pPr>
              <w:spacing w:after="20"/>
              <w:ind w:left="20"/>
              <w:jc w:val="both"/>
            </w:pPr>
            <w:r>
              <w:rPr>
                <w:rFonts w:ascii="Times New Roman"/>
                <w:b w:val="false"/>
                <w:i w:val="false"/>
                <w:color w:val="000000"/>
                <w:sz w:val="20"/>
              </w:rPr>
              <w:t xml:space="preserve">
доходы от оказанных услуг населению и предприятиям по основному виду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оның ішінде көрсетілген қызметтердің түрлері бойынша:</w:t>
            </w:r>
          </w:p>
          <w:bookmarkEnd w:id="56"/>
          <w:p>
            <w:pPr>
              <w:spacing w:after="20"/>
              <w:ind w:left="20"/>
              <w:jc w:val="both"/>
            </w:pPr>
            <w:r>
              <w:rPr>
                <w:rFonts w:ascii="Times New Roman"/>
                <w:b w:val="false"/>
                <w:i w:val="false"/>
                <w:color w:val="000000"/>
                <w:sz w:val="20"/>
              </w:rPr>
              <w:t>
из них по видам оказанных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емдік көмек</w:t>
            </w:r>
          </w:p>
          <w:bookmarkEnd w:id="57"/>
          <w:p>
            <w:pPr>
              <w:spacing w:after="20"/>
              <w:ind w:left="20"/>
              <w:jc w:val="both"/>
            </w:pPr>
            <w:r>
              <w:rPr>
                <w:rFonts w:ascii="Times New Roman"/>
                <w:b w:val="false"/>
                <w:i w:val="false"/>
                <w:color w:val="000000"/>
                <w:sz w:val="20"/>
              </w:rPr>
              <w:t xml:space="preserve">
лечебная помощь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соның ішінде:</w:t>
            </w:r>
          </w:p>
          <w:bookmarkEnd w:id="58"/>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стационарлық емдік көмек</w:t>
            </w:r>
          </w:p>
          <w:bookmarkEnd w:id="59"/>
          <w:p>
            <w:pPr>
              <w:spacing w:after="20"/>
              <w:ind w:left="20"/>
              <w:jc w:val="both"/>
            </w:pPr>
            <w:r>
              <w:rPr>
                <w:rFonts w:ascii="Times New Roman"/>
                <w:b w:val="false"/>
                <w:i w:val="false"/>
                <w:color w:val="000000"/>
                <w:sz w:val="20"/>
              </w:rPr>
              <w:t xml:space="preserve">
стационарная лечебная помощь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күндізгі емдік көмек</w:t>
            </w:r>
          </w:p>
          <w:bookmarkEnd w:id="60"/>
          <w:p>
            <w:pPr>
              <w:spacing w:after="20"/>
              <w:ind w:left="20"/>
              <w:jc w:val="both"/>
            </w:pPr>
            <w:r>
              <w:rPr>
                <w:rFonts w:ascii="Times New Roman"/>
                <w:b w:val="false"/>
                <w:i w:val="false"/>
                <w:color w:val="000000"/>
                <w:sz w:val="20"/>
              </w:rPr>
              <w:t xml:space="preserve">
дневная лечебная помощь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Жол коды</w:t>
            </w:r>
          </w:p>
          <w:bookmarkEnd w:id="61"/>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Көрсеткіштің атауы</w:t>
            </w:r>
          </w:p>
          <w:bookmarkEnd w:id="62"/>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Есепті жылға</w:t>
            </w:r>
          </w:p>
          <w:bookmarkEnd w:id="63"/>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амбулаториялық емдік көмек</w:t>
            </w:r>
          </w:p>
          <w:bookmarkEnd w:id="64"/>
          <w:p>
            <w:pPr>
              <w:spacing w:after="20"/>
              <w:ind w:left="20"/>
              <w:jc w:val="both"/>
            </w:pPr>
            <w:r>
              <w:rPr>
                <w:rFonts w:ascii="Times New Roman"/>
                <w:b w:val="false"/>
                <w:i w:val="false"/>
                <w:color w:val="000000"/>
                <w:sz w:val="20"/>
              </w:rPr>
              <w:t>
амбулаторная лечебная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оңалту бойынша көмек</w:t>
            </w:r>
          </w:p>
          <w:bookmarkEnd w:id="65"/>
          <w:p>
            <w:pPr>
              <w:spacing w:after="20"/>
              <w:ind w:left="20"/>
              <w:jc w:val="both"/>
            </w:pPr>
            <w:r>
              <w:rPr>
                <w:rFonts w:ascii="Times New Roman"/>
                <w:b w:val="false"/>
                <w:i w:val="false"/>
                <w:color w:val="000000"/>
                <w:sz w:val="20"/>
              </w:rPr>
              <w:t xml:space="preserve">
реабилитационная помощь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ұзақ мерзімді көмек (медициналық)</w:t>
            </w:r>
          </w:p>
          <w:bookmarkEnd w:id="66"/>
          <w:p>
            <w:pPr>
              <w:spacing w:after="20"/>
              <w:ind w:left="20"/>
              <w:jc w:val="both"/>
            </w:pPr>
            <w:r>
              <w:rPr>
                <w:rFonts w:ascii="Times New Roman"/>
                <w:b w:val="false"/>
                <w:i w:val="false"/>
                <w:color w:val="000000"/>
                <w:sz w:val="20"/>
              </w:rPr>
              <w:t xml:space="preserve">
долгосрочная помощь (медицинская)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қосымша қызметтер</w:t>
            </w:r>
          </w:p>
          <w:bookmarkEnd w:id="67"/>
          <w:p>
            <w:pPr>
              <w:spacing w:after="20"/>
              <w:ind w:left="20"/>
              <w:jc w:val="both"/>
            </w:pPr>
            <w:r>
              <w:rPr>
                <w:rFonts w:ascii="Times New Roman"/>
                <w:b w:val="false"/>
                <w:i w:val="false"/>
                <w:color w:val="000000"/>
                <w:sz w:val="20"/>
              </w:rPr>
              <w:t xml:space="preserve">
вспомогательные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8"/>
          <w:p>
            <w:pPr>
              <w:spacing w:after="20"/>
              <w:ind w:left="20"/>
              <w:jc w:val="both"/>
            </w:pPr>
            <w:r>
              <w:rPr>
                <w:rFonts w:ascii="Times New Roman"/>
                <w:b w:val="false"/>
                <w:i w:val="false"/>
                <w:color w:val="000000"/>
                <w:sz w:val="20"/>
              </w:rPr>
              <w:t>
соның ішінде:</w:t>
            </w:r>
          </w:p>
          <w:bookmarkEnd w:id="68"/>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9"/>
          <w:p>
            <w:pPr>
              <w:spacing w:after="20"/>
              <w:ind w:left="20"/>
              <w:jc w:val="both"/>
            </w:pPr>
            <w:r>
              <w:rPr>
                <w:rFonts w:ascii="Times New Roman"/>
                <w:b w:val="false"/>
                <w:i w:val="false"/>
                <w:color w:val="000000"/>
                <w:sz w:val="20"/>
              </w:rPr>
              <w:t>
лабораториялық қызметтер</w:t>
            </w:r>
          </w:p>
          <w:bookmarkEnd w:id="69"/>
          <w:p>
            <w:pPr>
              <w:spacing w:after="20"/>
              <w:ind w:left="20"/>
              <w:jc w:val="both"/>
            </w:pPr>
            <w:r>
              <w:rPr>
                <w:rFonts w:ascii="Times New Roman"/>
                <w:b w:val="false"/>
                <w:i w:val="false"/>
                <w:color w:val="000000"/>
                <w:sz w:val="20"/>
              </w:rPr>
              <w:t>
лабораторные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диагностикалық қызметтер</w:t>
            </w:r>
          </w:p>
          <w:bookmarkEnd w:id="70"/>
          <w:p>
            <w:pPr>
              <w:spacing w:after="20"/>
              <w:ind w:left="20"/>
              <w:jc w:val="both"/>
            </w:pPr>
            <w:r>
              <w:rPr>
                <w:rFonts w:ascii="Times New Roman"/>
                <w:b w:val="false"/>
                <w:i w:val="false"/>
                <w:color w:val="000000"/>
                <w:sz w:val="20"/>
              </w:rPr>
              <w:t>
диагностические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пациенттерді тасымалдау бойынша қызметтер</w:t>
            </w:r>
          </w:p>
          <w:bookmarkEnd w:id="71"/>
          <w:p>
            <w:pPr>
              <w:spacing w:after="20"/>
              <w:ind w:left="20"/>
              <w:jc w:val="both"/>
            </w:pPr>
            <w:r>
              <w:rPr>
                <w:rFonts w:ascii="Times New Roman"/>
                <w:b w:val="false"/>
                <w:i w:val="false"/>
                <w:color w:val="000000"/>
                <w:sz w:val="20"/>
              </w:rPr>
              <w:t>
услуги по транспортировке пациентов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профилактикалық көмек</w:t>
            </w:r>
          </w:p>
          <w:bookmarkEnd w:id="72"/>
          <w:p>
            <w:pPr>
              <w:spacing w:after="20"/>
              <w:ind w:left="20"/>
              <w:jc w:val="both"/>
            </w:pPr>
            <w:r>
              <w:rPr>
                <w:rFonts w:ascii="Times New Roman"/>
                <w:b w:val="false"/>
                <w:i w:val="false"/>
                <w:color w:val="000000"/>
                <w:sz w:val="20"/>
              </w:rPr>
              <w:t xml:space="preserve">
профилактическая помощь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3"/>
          <w:p>
            <w:pPr>
              <w:spacing w:after="20"/>
              <w:ind w:left="20"/>
              <w:jc w:val="both"/>
            </w:pPr>
            <w:r>
              <w:rPr>
                <w:rFonts w:ascii="Times New Roman"/>
                <w:b w:val="false"/>
                <w:i w:val="false"/>
                <w:color w:val="000000"/>
                <w:sz w:val="20"/>
              </w:rPr>
              <w:t>
өзге де</w:t>
            </w:r>
          </w:p>
          <w:bookmarkEnd w:id="73"/>
          <w:p>
            <w:pPr>
              <w:spacing w:after="20"/>
              <w:ind w:left="20"/>
              <w:jc w:val="both"/>
            </w:pPr>
            <w:r>
              <w:rPr>
                <w:rFonts w:ascii="Times New Roman"/>
                <w:b w:val="false"/>
                <w:i w:val="false"/>
                <w:color w:val="000000"/>
                <w:sz w:val="20"/>
              </w:rPr>
              <w:t xml:space="preserve">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қайта сату үшін алынған тауарларды өткізуден түскен табыстар</w:t>
            </w:r>
          </w:p>
          <w:bookmarkEnd w:id="74"/>
          <w:p>
            <w:pPr>
              <w:spacing w:after="20"/>
              <w:ind w:left="20"/>
              <w:jc w:val="both"/>
            </w:pPr>
            <w:r>
              <w:rPr>
                <w:rFonts w:ascii="Times New Roman"/>
                <w:b w:val="false"/>
                <w:i w:val="false"/>
                <w:color w:val="000000"/>
                <w:sz w:val="20"/>
              </w:rPr>
              <w:t>
доход от реализации товаров, приобретенных для перепродажи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5"/>
          <w:p>
            <w:pPr>
              <w:spacing w:after="20"/>
              <w:ind w:left="20"/>
              <w:jc w:val="both"/>
            </w:pPr>
            <w:r>
              <w:rPr>
                <w:rFonts w:ascii="Times New Roman"/>
                <w:b w:val="false"/>
                <w:i w:val="false"/>
                <w:color w:val="000000"/>
                <w:sz w:val="20"/>
              </w:rPr>
              <w:t>
меншіктен алынған табысы</w:t>
            </w:r>
          </w:p>
          <w:bookmarkEnd w:id="75"/>
          <w:p>
            <w:pPr>
              <w:spacing w:after="20"/>
              <w:ind w:left="20"/>
              <w:jc w:val="both"/>
            </w:pPr>
            <w:r>
              <w:rPr>
                <w:rFonts w:ascii="Times New Roman"/>
                <w:b w:val="false"/>
                <w:i w:val="false"/>
                <w:color w:val="000000"/>
                <w:sz w:val="20"/>
              </w:rPr>
              <w:t>
полученный доход от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6"/>
          <w:p>
            <w:pPr>
              <w:spacing w:after="20"/>
              <w:ind w:left="20"/>
              <w:jc w:val="both"/>
            </w:pPr>
            <w:r>
              <w:rPr>
                <w:rFonts w:ascii="Times New Roman"/>
                <w:b w:val="false"/>
                <w:i w:val="false"/>
                <w:color w:val="000000"/>
                <w:sz w:val="20"/>
              </w:rPr>
              <w:t>
соның ішінде:</w:t>
            </w:r>
          </w:p>
          <w:bookmarkEnd w:id="76"/>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7"/>
          <w:p>
            <w:pPr>
              <w:spacing w:after="20"/>
              <w:ind w:left="20"/>
              <w:jc w:val="both"/>
            </w:pPr>
            <w:r>
              <w:rPr>
                <w:rFonts w:ascii="Times New Roman"/>
                <w:b w:val="false"/>
                <w:i w:val="false"/>
                <w:color w:val="000000"/>
                <w:sz w:val="20"/>
              </w:rPr>
              <w:t>
проценттер</w:t>
            </w:r>
          </w:p>
          <w:bookmarkEnd w:id="77"/>
          <w:p>
            <w:pPr>
              <w:spacing w:after="20"/>
              <w:ind w:left="20"/>
              <w:jc w:val="both"/>
            </w:pPr>
            <w:r>
              <w:rPr>
                <w:rFonts w:ascii="Times New Roman"/>
                <w:b w:val="false"/>
                <w:i w:val="false"/>
                <w:color w:val="000000"/>
                <w:sz w:val="20"/>
              </w:rPr>
              <w:t>
проценты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8"/>
          <w:p>
            <w:pPr>
              <w:spacing w:after="20"/>
              <w:ind w:left="20"/>
              <w:jc w:val="both"/>
            </w:pPr>
            <w:r>
              <w:rPr>
                <w:rFonts w:ascii="Times New Roman"/>
                <w:b w:val="false"/>
                <w:i w:val="false"/>
                <w:color w:val="000000"/>
                <w:sz w:val="20"/>
              </w:rPr>
              <w:t>
дивидендтер</w:t>
            </w:r>
          </w:p>
          <w:bookmarkEnd w:id="78"/>
          <w:p>
            <w:pPr>
              <w:spacing w:after="20"/>
              <w:ind w:left="20"/>
              <w:jc w:val="both"/>
            </w:pPr>
            <w:r>
              <w:rPr>
                <w:rFonts w:ascii="Times New Roman"/>
                <w:b w:val="false"/>
                <w:i w:val="false"/>
                <w:color w:val="000000"/>
                <w:sz w:val="20"/>
              </w:rPr>
              <w:t>
дивиденды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9"/>
          <w:p>
            <w:pPr>
              <w:spacing w:after="20"/>
              <w:ind w:left="20"/>
              <w:jc w:val="both"/>
            </w:pPr>
            <w:r>
              <w:rPr>
                <w:rFonts w:ascii="Times New Roman"/>
                <w:b w:val="false"/>
                <w:i w:val="false"/>
                <w:color w:val="000000"/>
                <w:sz w:val="20"/>
              </w:rPr>
              <w:t>
басқа ағымдағы табыстар</w:t>
            </w:r>
          </w:p>
          <w:bookmarkEnd w:id="79"/>
          <w:p>
            <w:pPr>
              <w:spacing w:after="20"/>
              <w:ind w:left="20"/>
              <w:jc w:val="both"/>
            </w:pPr>
            <w:r>
              <w:rPr>
                <w:rFonts w:ascii="Times New Roman"/>
                <w:b w:val="false"/>
                <w:i w:val="false"/>
                <w:color w:val="000000"/>
                <w:sz w:val="20"/>
              </w:rPr>
              <w:t xml:space="preserve">
другой текущий доход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0"/>
          <w:p>
            <w:pPr>
              <w:spacing w:after="20"/>
              <w:ind w:left="20"/>
              <w:jc w:val="both"/>
            </w:pPr>
            <w:r>
              <w:rPr>
                <w:rFonts w:ascii="Times New Roman"/>
                <w:b w:val="false"/>
                <w:i w:val="false"/>
                <w:color w:val="000000"/>
                <w:sz w:val="20"/>
              </w:rPr>
              <w:t>
Күрделі шығындарға алынған трансферттер</w:t>
            </w:r>
          </w:p>
          <w:bookmarkEnd w:id="80"/>
          <w:p>
            <w:pPr>
              <w:spacing w:after="20"/>
              <w:ind w:left="20"/>
              <w:jc w:val="both"/>
            </w:pPr>
            <w:r>
              <w:rPr>
                <w:rFonts w:ascii="Times New Roman"/>
                <w:b w:val="false"/>
                <w:i w:val="false"/>
                <w:color w:val="000000"/>
                <w:sz w:val="20"/>
              </w:rPr>
              <w:t>
Полученные трансферты на капитальные затраты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1"/>
          <w:p>
            <w:pPr>
              <w:spacing w:after="20"/>
              <w:ind w:left="20"/>
              <w:jc w:val="both"/>
            </w:pPr>
            <w:r>
              <w:rPr>
                <w:rFonts w:ascii="Times New Roman"/>
                <w:b w:val="false"/>
                <w:i w:val="false"/>
                <w:color w:val="000000"/>
                <w:sz w:val="20"/>
              </w:rPr>
              <w:t>
соның ішінде:</w:t>
            </w:r>
          </w:p>
          <w:bookmarkEnd w:id="81"/>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республикалық бюджеттен</w:t>
            </w:r>
          </w:p>
          <w:bookmarkEnd w:id="82"/>
          <w:p>
            <w:pPr>
              <w:spacing w:after="20"/>
              <w:ind w:left="20"/>
              <w:jc w:val="both"/>
            </w:pPr>
            <w:r>
              <w:rPr>
                <w:rFonts w:ascii="Times New Roman"/>
                <w:b w:val="false"/>
                <w:i w:val="false"/>
                <w:color w:val="000000"/>
                <w:sz w:val="20"/>
              </w:rPr>
              <w:t>
из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жергілікті бюджеттен</w:t>
            </w:r>
          </w:p>
          <w:bookmarkEnd w:id="83"/>
          <w:p>
            <w:pPr>
              <w:spacing w:after="20"/>
              <w:ind w:left="20"/>
              <w:jc w:val="both"/>
            </w:pPr>
            <w:r>
              <w:rPr>
                <w:rFonts w:ascii="Times New Roman"/>
                <w:b w:val="false"/>
                <w:i w:val="false"/>
                <w:color w:val="000000"/>
                <w:sz w:val="20"/>
              </w:rPr>
              <w:t>
из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4"/>
          <w:p>
            <w:pPr>
              <w:spacing w:after="20"/>
              <w:ind w:left="20"/>
              <w:jc w:val="both"/>
            </w:pPr>
            <w:r>
              <w:rPr>
                <w:rFonts w:ascii="Times New Roman"/>
                <w:b w:val="false"/>
                <w:i w:val="false"/>
                <w:color w:val="000000"/>
                <w:sz w:val="20"/>
              </w:rPr>
              <w:t>
кәсіпорындардан</w:t>
            </w:r>
          </w:p>
          <w:bookmarkEnd w:id="84"/>
          <w:p>
            <w:pPr>
              <w:spacing w:after="20"/>
              <w:ind w:left="20"/>
              <w:jc w:val="both"/>
            </w:pPr>
            <w:r>
              <w:rPr>
                <w:rFonts w:ascii="Times New Roman"/>
                <w:b w:val="false"/>
                <w:i w:val="false"/>
                <w:color w:val="000000"/>
                <w:sz w:val="20"/>
              </w:rPr>
              <w:t>
от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5"/>
          <w:p>
            <w:pPr>
              <w:spacing w:after="20"/>
              <w:ind w:left="20"/>
              <w:jc w:val="both"/>
            </w:pPr>
            <w:r>
              <w:rPr>
                <w:rFonts w:ascii="Times New Roman"/>
                <w:b w:val="false"/>
                <w:i w:val="false"/>
                <w:color w:val="000000"/>
                <w:sz w:val="20"/>
              </w:rPr>
              <w:t>
үй шаруашылықтарынан</w:t>
            </w:r>
          </w:p>
          <w:bookmarkEnd w:id="85"/>
          <w:p>
            <w:pPr>
              <w:spacing w:after="20"/>
              <w:ind w:left="20"/>
              <w:jc w:val="both"/>
            </w:pPr>
            <w:r>
              <w:rPr>
                <w:rFonts w:ascii="Times New Roman"/>
                <w:b w:val="false"/>
                <w:i w:val="false"/>
                <w:color w:val="000000"/>
                <w:sz w:val="20"/>
              </w:rPr>
              <w:t>
от домашних хозяйств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6"/>
          <w:p>
            <w:pPr>
              <w:spacing w:after="20"/>
              <w:ind w:left="20"/>
              <w:jc w:val="both"/>
            </w:pPr>
            <w:r>
              <w:rPr>
                <w:rFonts w:ascii="Times New Roman"/>
                <w:b w:val="false"/>
                <w:i w:val="false"/>
                <w:color w:val="000000"/>
                <w:sz w:val="20"/>
              </w:rPr>
              <w:t>
шетелдерден</w:t>
            </w:r>
          </w:p>
          <w:bookmarkEnd w:id="86"/>
          <w:p>
            <w:pPr>
              <w:spacing w:after="20"/>
              <w:ind w:left="20"/>
              <w:jc w:val="both"/>
            </w:pPr>
            <w:r>
              <w:rPr>
                <w:rFonts w:ascii="Times New Roman"/>
                <w:b w:val="false"/>
                <w:i w:val="false"/>
                <w:color w:val="000000"/>
                <w:sz w:val="20"/>
              </w:rPr>
              <w:t>
из-за рубежа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7"/>
          <w:p>
            <w:pPr>
              <w:spacing w:after="20"/>
              <w:ind w:left="20"/>
              <w:jc w:val="both"/>
            </w:pPr>
            <w:r>
              <w:rPr>
                <w:rFonts w:ascii="Times New Roman"/>
                <w:b w:val="false"/>
                <w:i w:val="false"/>
                <w:color w:val="000000"/>
                <w:sz w:val="20"/>
              </w:rPr>
              <w:t>
Өзге де табыстар</w:t>
            </w:r>
          </w:p>
          <w:bookmarkEnd w:id="87"/>
          <w:p>
            <w:pPr>
              <w:spacing w:after="20"/>
              <w:ind w:left="20"/>
              <w:jc w:val="both"/>
            </w:pPr>
            <w:r>
              <w:rPr>
                <w:rFonts w:ascii="Times New Roman"/>
                <w:b w:val="false"/>
                <w:i w:val="false"/>
                <w:color w:val="000000"/>
                <w:sz w:val="20"/>
              </w:rPr>
              <w:t>
Прочие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Ағымдағы шығыстар</w:t>
            </w:r>
          </w:p>
          <w:bookmarkEnd w:id="88"/>
          <w:p>
            <w:pPr>
              <w:spacing w:after="20"/>
              <w:ind w:left="20"/>
              <w:jc w:val="both"/>
            </w:pPr>
            <w:r>
              <w:rPr>
                <w:rFonts w:ascii="Times New Roman"/>
                <w:b w:val="false"/>
                <w:i w:val="false"/>
                <w:color w:val="000000"/>
                <w:sz w:val="20"/>
              </w:rPr>
              <w:t>
Текущие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9"/>
          <w:p>
            <w:pPr>
              <w:spacing w:after="20"/>
              <w:ind w:left="20"/>
              <w:jc w:val="both"/>
            </w:pPr>
            <w:r>
              <w:rPr>
                <w:rFonts w:ascii="Times New Roman"/>
                <w:b w:val="false"/>
                <w:i w:val="false"/>
                <w:color w:val="000000"/>
                <w:sz w:val="20"/>
              </w:rPr>
              <w:t>
соның ішінде:</w:t>
            </w:r>
          </w:p>
          <w:bookmarkEnd w:id="89"/>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0"/>
          <w:p>
            <w:pPr>
              <w:spacing w:after="20"/>
              <w:ind w:left="20"/>
              <w:jc w:val="both"/>
            </w:pPr>
            <w:r>
              <w:rPr>
                <w:rFonts w:ascii="Times New Roman"/>
                <w:b w:val="false"/>
                <w:i w:val="false"/>
                <w:color w:val="000000"/>
                <w:sz w:val="20"/>
              </w:rPr>
              <w:t>
жұмыс күшін ұстауға жұмсалған шығындардың жалпы сомасы</w:t>
            </w:r>
          </w:p>
          <w:bookmarkEnd w:id="90"/>
          <w:p>
            <w:pPr>
              <w:spacing w:after="20"/>
              <w:ind w:left="20"/>
              <w:jc w:val="both"/>
            </w:pPr>
            <w:r>
              <w:rPr>
                <w:rFonts w:ascii="Times New Roman"/>
                <w:b w:val="false"/>
                <w:i w:val="false"/>
                <w:color w:val="000000"/>
                <w:sz w:val="20"/>
              </w:rPr>
              <w:t>
общая сумма затрат на содержание рабочей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1"/>
          <w:p>
            <w:pPr>
              <w:spacing w:after="20"/>
              <w:ind w:left="20"/>
              <w:jc w:val="both"/>
            </w:pPr>
            <w:r>
              <w:rPr>
                <w:rFonts w:ascii="Times New Roman"/>
                <w:b w:val="false"/>
                <w:i w:val="false"/>
                <w:color w:val="000000"/>
                <w:sz w:val="20"/>
              </w:rPr>
              <w:t>
Жол коды</w:t>
            </w:r>
          </w:p>
          <w:bookmarkEnd w:id="91"/>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Көрсеткіштің атауы</w:t>
            </w:r>
          </w:p>
          <w:bookmarkEnd w:id="92"/>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3"/>
          <w:p>
            <w:pPr>
              <w:spacing w:after="20"/>
              <w:ind w:left="20"/>
              <w:jc w:val="both"/>
            </w:pPr>
            <w:r>
              <w:rPr>
                <w:rFonts w:ascii="Times New Roman"/>
                <w:b w:val="false"/>
                <w:i w:val="false"/>
                <w:color w:val="000000"/>
                <w:sz w:val="20"/>
              </w:rPr>
              <w:t>
Есепті жылға</w:t>
            </w:r>
          </w:p>
          <w:bookmarkEnd w:id="93"/>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4"/>
          <w:p>
            <w:pPr>
              <w:spacing w:after="20"/>
              <w:ind w:left="20"/>
              <w:jc w:val="both"/>
            </w:pPr>
            <w:r>
              <w:rPr>
                <w:rFonts w:ascii="Times New Roman"/>
                <w:b w:val="false"/>
                <w:i w:val="false"/>
                <w:color w:val="000000"/>
                <w:sz w:val="20"/>
              </w:rPr>
              <w:t>
оның ішінде жалақы қоры</w:t>
            </w:r>
          </w:p>
          <w:bookmarkEnd w:id="94"/>
          <w:p>
            <w:pPr>
              <w:spacing w:after="20"/>
              <w:ind w:left="20"/>
              <w:jc w:val="both"/>
            </w:pPr>
            <w:r>
              <w:rPr>
                <w:rFonts w:ascii="Times New Roman"/>
                <w:b w:val="false"/>
                <w:i w:val="false"/>
                <w:color w:val="000000"/>
                <w:sz w:val="20"/>
              </w:rPr>
              <w:t xml:space="preserve">
из них фонд заработной платы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5"/>
          <w:p>
            <w:pPr>
              <w:spacing w:after="20"/>
              <w:ind w:left="20"/>
              <w:jc w:val="both"/>
            </w:pPr>
            <w:r>
              <w:rPr>
                <w:rFonts w:ascii="Times New Roman"/>
                <w:b w:val="false"/>
                <w:i w:val="false"/>
                <w:color w:val="000000"/>
                <w:sz w:val="20"/>
              </w:rPr>
              <w:t>
тамақ өнімдеріне шығыстар</w:t>
            </w:r>
          </w:p>
          <w:bookmarkEnd w:id="95"/>
          <w:p>
            <w:pPr>
              <w:spacing w:after="20"/>
              <w:ind w:left="20"/>
              <w:jc w:val="both"/>
            </w:pPr>
            <w:r>
              <w:rPr>
                <w:rFonts w:ascii="Times New Roman"/>
                <w:b w:val="false"/>
                <w:i w:val="false"/>
                <w:color w:val="000000"/>
                <w:sz w:val="20"/>
              </w:rPr>
              <w:t>
расходы на продукты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6"/>
          <w:p>
            <w:pPr>
              <w:spacing w:after="20"/>
              <w:ind w:left="20"/>
              <w:jc w:val="both"/>
            </w:pPr>
            <w:r>
              <w:rPr>
                <w:rFonts w:ascii="Times New Roman"/>
                <w:b w:val="false"/>
                <w:i w:val="false"/>
                <w:color w:val="000000"/>
                <w:sz w:val="20"/>
              </w:rPr>
              <w:t>
дәрілік заттар мен таңу материалдарына шығыстар</w:t>
            </w:r>
          </w:p>
          <w:bookmarkEnd w:id="96"/>
          <w:p>
            <w:pPr>
              <w:spacing w:after="20"/>
              <w:ind w:left="20"/>
              <w:jc w:val="both"/>
            </w:pPr>
            <w:r>
              <w:rPr>
                <w:rFonts w:ascii="Times New Roman"/>
                <w:b w:val="false"/>
                <w:i w:val="false"/>
                <w:color w:val="000000"/>
                <w:sz w:val="20"/>
              </w:rPr>
              <w:t>
расходы на медикаменты и перевязочные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7"/>
          <w:p>
            <w:pPr>
              <w:spacing w:after="20"/>
              <w:ind w:left="20"/>
              <w:jc w:val="both"/>
            </w:pPr>
            <w:r>
              <w:rPr>
                <w:rFonts w:ascii="Times New Roman"/>
                <w:b w:val="false"/>
                <w:i w:val="false"/>
                <w:color w:val="000000"/>
                <w:sz w:val="20"/>
              </w:rPr>
              <w:t>
отын алуға шығыстар</w:t>
            </w:r>
          </w:p>
          <w:bookmarkEnd w:id="97"/>
          <w:p>
            <w:pPr>
              <w:spacing w:after="20"/>
              <w:ind w:left="20"/>
              <w:jc w:val="both"/>
            </w:pPr>
            <w:r>
              <w:rPr>
                <w:rFonts w:ascii="Times New Roman"/>
                <w:b w:val="false"/>
                <w:i w:val="false"/>
                <w:color w:val="000000"/>
                <w:sz w:val="20"/>
              </w:rPr>
              <w:t xml:space="preserve">
расходы на топливо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8"/>
          <w:p>
            <w:pPr>
              <w:spacing w:after="20"/>
              <w:ind w:left="20"/>
              <w:jc w:val="both"/>
            </w:pPr>
            <w:r>
              <w:rPr>
                <w:rFonts w:ascii="Times New Roman"/>
                <w:b w:val="false"/>
                <w:i w:val="false"/>
                <w:color w:val="000000"/>
                <w:sz w:val="20"/>
              </w:rPr>
              <w:t>
ағымдағы шаруашылық мақсаттарға арналған тауарлар мен материалдарға шығыстар</w:t>
            </w:r>
          </w:p>
          <w:bookmarkEnd w:id="98"/>
          <w:p>
            <w:pPr>
              <w:spacing w:after="20"/>
              <w:ind w:left="20"/>
              <w:jc w:val="both"/>
            </w:pPr>
            <w:r>
              <w:rPr>
                <w:rFonts w:ascii="Times New Roman"/>
                <w:b w:val="false"/>
                <w:i w:val="false"/>
                <w:color w:val="000000"/>
                <w:sz w:val="20"/>
              </w:rPr>
              <w:t>
расходы на товары и материалы для текущих хозяйственных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9"/>
          <w:p>
            <w:pPr>
              <w:spacing w:after="20"/>
              <w:ind w:left="20"/>
              <w:jc w:val="both"/>
            </w:pPr>
            <w:r>
              <w:rPr>
                <w:rFonts w:ascii="Times New Roman"/>
                <w:b w:val="false"/>
                <w:i w:val="false"/>
                <w:color w:val="000000"/>
                <w:sz w:val="20"/>
              </w:rPr>
              <w:t>
жұмсақ мүліктер мен киім-кешекке шығыстар</w:t>
            </w:r>
          </w:p>
          <w:bookmarkEnd w:id="99"/>
          <w:p>
            <w:pPr>
              <w:spacing w:after="20"/>
              <w:ind w:left="20"/>
              <w:jc w:val="both"/>
            </w:pPr>
            <w:r>
              <w:rPr>
                <w:rFonts w:ascii="Times New Roman"/>
                <w:b w:val="false"/>
                <w:i w:val="false"/>
                <w:color w:val="000000"/>
                <w:sz w:val="20"/>
              </w:rPr>
              <w:t>
расходы на мягкий инвентарь и обмундирования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r>
              <w:rPr>
                <w:rFonts w:ascii="Times New Roman"/>
                <w:b w:val="false"/>
                <w:i w:val="false"/>
                <w:color w:val="000000"/>
                <w:sz w:val="20"/>
              </w:rPr>
              <w:t>
негізгі құралдарды жалдауға шығыстар</w:t>
            </w:r>
          </w:p>
          <w:bookmarkEnd w:id="100"/>
          <w:p>
            <w:pPr>
              <w:spacing w:after="20"/>
              <w:ind w:left="20"/>
              <w:jc w:val="both"/>
            </w:pPr>
            <w:r>
              <w:rPr>
                <w:rFonts w:ascii="Times New Roman"/>
                <w:b w:val="false"/>
                <w:i w:val="false"/>
                <w:color w:val="000000"/>
                <w:sz w:val="20"/>
              </w:rPr>
              <w:t>
расходы на аренду основных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1"/>
          <w:p>
            <w:pPr>
              <w:spacing w:after="20"/>
              <w:ind w:left="20"/>
              <w:jc w:val="both"/>
            </w:pPr>
            <w:r>
              <w:rPr>
                <w:rFonts w:ascii="Times New Roman"/>
                <w:b w:val="false"/>
                <w:i w:val="false"/>
                <w:color w:val="000000"/>
                <w:sz w:val="20"/>
              </w:rPr>
              <w:t>
алынған қызметтер бойынша шығыстар</w:t>
            </w:r>
          </w:p>
          <w:bookmarkEnd w:id="101"/>
          <w:p>
            <w:pPr>
              <w:spacing w:after="20"/>
              <w:ind w:left="20"/>
              <w:jc w:val="both"/>
            </w:pPr>
            <w:r>
              <w:rPr>
                <w:rFonts w:ascii="Times New Roman"/>
                <w:b w:val="false"/>
                <w:i w:val="false"/>
                <w:color w:val="000000"/>
                <w:sz w:val="20"/>
              </w:rPr>
              <w:t>
расходы по приобретенным услугам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2"/>
          <w:p>
            <w:pPr>
              <w:spacing w:after="20"/>
              <w:ind w:left="20"/>
              <w:jc w:val="both"/>
            </w:pPr>
            <w:r>
              <w:rPr>
                <w:rFonts w:ascii="Times New Roman"/>
                <w:b w:val="false"/>
                <w:i w:val="false"/>
                <w:color w:val="000000"/>
                <w:sz w:val="20"/>
              </w:rPr>
              <w:t>
соның ішінде:</w:t>
            </w:r>
          </w:p>
          <w:bookmarkEnd w:id="102"/>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3"/>
          <w:p>
            <w:pPr>
              <w:spacing w:after="20"/>
              <w:ind w:left="20"/>
              <w:jc w:val="both"/>
            </w:pPr>
            <w:r>
              <w:rPr>
                <w:rFonts w:ascii="Times New Roman"/>
                <w:b w:val="false"/>
                <w:i w:val="false"/>
                <w:color w:val="000000"/>
                <w:sz w:val="20"/>
              </w:rPr>
              <w:t>
оқуға, біліктілікті арттыруға қызметтер</w:t>
            </w:r>
          </w:p>
          <w:bookmarkEnd w:id="103"/>
          <w:p>
            <w:pPr>
              <w:spacing w:after="20"/>
              <w:ind w:left="20"/>
              <w:jc w:val="both"/>
            </w:pPr>
            <w:r>
              <w:rPr>
                <w:rFonts w:ascii="Times New Roman"/>
                <w:b w:val="false"/>
                <w:i w:val="false"/>
                <w:color w:val="000000"/>
                <w:sz w:val="20"/>
              </w:rPr>
              <w:t>
услуги на обучение,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4"/>
          <w:p>
            <w:pPr>
              <w:spacing w:after="20"/>
              <w:ind w:left="20"/>
              <w:jc w:val="both"/>
            </w:pPr>
            <w:r>
              <w:rPr>
                <w:rFonts w:ascii="Times New Roman"/>
                <w:b w:val="false"/>
                <w:i w:val="false"/>
                <w:color w:val="000000"/>
                <w:sz w:val="20"/>
              </w:rPr>
              <w:t>
байланыс қызметі</w:t>
            </w:r>
          </w:p>
          <w:bookmarkEnd w:id="104"/>
          <w:p>
            <w:pPr>
              <w:spacing w:after="20"/>
              <w:ind w:left="20"/>
              <w:jc w:val="both"/>
            </w:pPr>
            <w:r>
              <w:rPr>
                <w:rFonts w:ascii="Times New Roman"/>
                <w:b w:val="false"/>
                <w:i w:val="false"/>
                <w:color w:val="000000"/>
                <w:sz w:val="20"/>
              </w:rPr>
              <w:t>
услуги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5"/>
          <w:p>
            <w:pPr>
              <w:spacing w:after="20"/>
              <w:ind w:left="20"/>
              <w:jc w:val="both"/>
            </w:pPr>
            <w:r>
              <w:rPr>
                <w:rFonts w:ascii="Times New Roman"/>
                <w:b w:val="false"/>
                <w:i w:val="false"/>
                <w:color w:val="000000"/>
                <w:sz w:val="20"/>
              </w:rPr>
              <w:t>
коммуналдық қызметтер</w:t>
            </w:r>
          </w:p>
          <w:bookmarkEnd w:id="105"/>
          <w:p>
            <w:pPr>
              <w:spacing w:after="20"/>
              <w:ind w:left="20"/>
              <w:jc w:val="both"/>
            </w:pPr>
            <w:r>
              <w:rPr>
                <w:rFonts w:ascii="Times New Roman"/>
                <w:b w:val="false"/>
                <w:i w:val="false"/>
                <w:color w:val="000000"/>
                <w:sz w:val="20"/>
              </w:rPr>
              <w:t xml:space="preserve">
коммунальные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6"/>
          <w:p>
            <w:pPr>
              <w:spacing w:after="20"/>
              <w:ind w:left="20"/>
              <w:jc w:val="both"/>
            </w:pPr>
            <w:r>
              <w:rPr>
                <w:rFonts w:ascii="Times New Roman"/>
                <w:b w:val="false"/>
                <w:i w:val="false"/>
                <w:color w:val="000000"/>
                <w:sz w:val="20"/>
              </w:rPr>
              <w:t>
консультациялық, ақпараттық және аудиторлық ұйымдардың қызметтері</w:t>
            </w:r>
          </w:p>
          <w:bookmarkEnd w:id="106"/>
          <w:p>
            <w:pPr>
              <w:spacing w:after="20"/>
              <w:ind w:left="20"/>
              <w:jc w:val="both"/>
            </w:pPr>
            <w:r>
              <w:rPr>
                <w:rFonts w:ascii="Times New Roman"/>
                <w:b w:val="false"/>
                <w:i w:val="false"/>
                <w:color w:val="000000"/>
                <w:sz w:val="20"/>
              </w:rPr>
              <w:t>
услуги консультационных, информационных и аудиторских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7"/>
          <w:p>
            <w:pPr>
              <w:spacing w:after="20"/>
              <w:ind w:left="20"/>
              <w:jc w:val="both"/>
            </w:pPr>
            <w:r>
              <w:rPr>
                <w:rFonts w:ascii="Times New Roman"/>
                <w:b w:val="false"/>
                <w:i w:val="false"/>
                <w:color w:val="000000"/>
                <w:sz w:val="20"/>
              </w:rPr>
              <w:t>
сот, төрелік сот, нотариалдық қызметтер</w:t>
            </w:r>
          </w:p>
          <w:bookmarkEnd w:id="107"/>
          <w:p>
            <w:pPr>
              <w:spacing w:after="20"/>
              <w:ind w:left="20"/>
              <w:jc w:val="both"/>
            </w:pPr>
            <w:r>
              <w:rPr>
                <w:rFonts w:ascii="Times New Roman"/>
                <w:b w:val="false"/>
                <w:i w:val="false"/>
                <w:color w:val="000000"/>
                <w:sz w:val="20"/>
              </w:rPr>
              <w:t>
судебные, арбитражные, нотариальные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маркетингтік қызметтер</w:t>
            </w:r>
          </w:p>
          <w:bookmarkEnd w:id="108"/>
          <w:p>
            <w:pPr>
              <w:spacing w:after="20"/>
              <w:ind w:left="20"/>
              <w:jc w:val="both"/>
            </w:pPr>
            <w:r>
              <w:rPr>
                <w:rFonts w:ascii="Times New Roman"/>
                <w:b w:val="false"/>
                <w:i w:val="false"/>
                <w:color w:val="000000"/>
                <w:sz w:val="20"/>
              </w:rPr>
              <w:t>
маркетинговые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9"/>
          <w:p>
            <w:pPr>
              <w:spacing w:after="20"/>
              <w:ind w:left="20"/>
              <w:jc w:val="both"/>
            </w:pPr>
            <w:r>
              <w:rPr>
                <w:rFonts w:ascii="Times New Roman"/>
                <w:b w:val="false"/>
                <w:i w:val="false"/>
                <w:color w:val="000000"/>
                <w:sz w:val="20"/>
              </w:rPr>
              <w:t>
ғимараттар мен имараттарды ағымдағы жөндеу</w:t>
            </w:r>
          </w:p>
          <w:bookmarkEnd w:id="109"/>
          <w:p>
            <w:pPr>
              <w:spacing w:after="20"/>
              <w:ind w:left="20"/>
              <w:jc w:val="both"/>
            </w:pPr>
            <w:r>
              <w:rPr>
                <w:rFonts w:ascii="Times New Roman"/>
                <w:b w:val="false"/>
                <w:i w:val="false"/>
                <w:color w:val="000000"/>
                <w:sz w:val="20"/>
              </w:rPr>
              <w:t>
текущий ремонт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0"/>
          <w:p>
            <w:pPr>
              <w:spacing w:after="20"/>
              <w:ind w:left="20"/>
              <w:jc w:val="both"/>
            </w:pPr>
            <w:r>
              <w:rPr>
                <w:rFonts w:ascii="Times New Roman"/>
                <w:b w:val="false"/>
                <w:i w:val="false"/>
                <w:color w:val="000000"/>
                <w:sz w:val="20"/>
              </w:rPr>
              <w:t>
машиналар мен жабдықтарды (көлік құралдарын қоса) ағымдағы жөндеу</w:t>
            </w:r>
          </w:p>
          <w:bookmarkEnd w:id="110"/>
          <w:p>
            <w:pPr>
              <w:spacing w:after="20"/>
              <w:ind w:left="20"/>
              <w:jc w:val="both"/>
            </w:pPr>
            <w:r>
              <w:rPr>
                <w:rFonts w:ascii="Times New Roman"/>
                <w:b w:val="false"/>
                <w:i w:val="false"/>
                <w:color w:val="000000"/>
                <w:sz w:val="20"/>
              </w:rPr>
              <w:t>
текущий ремонт машин и оборудования (включая транспортные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1"/>
          <w:p>
            <w:pPr>
              <w:spacing w:after="20"/>
              <w:ind w:left="20"/>
              <w:jc w:val="both"/>
            </w:pPr>
            <w:r>
              <w:rPr>
                <w:rFonts w:ascii="Times New Roman"/>
                <w:b w:val="false"/>
                <w:i w:val="false"/>
                <w:color w:val="000000"/>
                <w:sz w:val="20"/>
              </w:rPr>
              <w:t>
басқалары</w:t>
            </w:r>
          </w:p>
          <w:bookmarkEnd w:id="111"/>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2"/>
          <w:p>
            <w:pPr>
              <w:spacing w:after="20"/>
              <w:ind w:left="20"/>
              <w:jc w:val="both"/>
            </w:pPr>
            <w:r>
              <w:rPr>
                <w:rFonts w:ascii="Times New Roman"/>
                <w:b w:val="false"/>
                <w:i w:val="false"/>
                <w:color w:val="000000"/>
                <w:sz w:val="20"/>
              </w:rPr>
              <w:t>
меншіктен төленген табыс</w:t>
            </w:r>
          </w:p>
          <w:bookmarkEnd w:id="112"/>
          <w:p>
            <w:pPr>
              <w:spacing w:after="20"/>
              <w:ind w:left="20"/>
              <w:jc w:val="both"/>
            </w:pPr>
            <w:r>
              <w:rPr>
                <w:rFonts w:ascii="Times New Roman"/>
                <w:b w:val="false"/>
                <w:i w:val="false"/>
                <w:color w:val="000000"/>
                <w:sz w:val="20"/>
              </w:rPr>
              <w:t>
выплаченный доход от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соның ішінде:</w:t>
            </w:r>
          </w:p>
          <w:bookmarkEnd w:id="113"/>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r>
              <w:rPr>
                <w:rFonts w:ascii="Times New Roman"/>
                <w:b w:val="false"/>
                <w:i w:val="false"/>
                <w:color w:val="000000"/>
                <w:sz w:val="20"/>
              </w:rPr>
              <w:t>
проценттер</w:t>
            </w:r>
          </w:p>
          <w:bookmarkEnd w:id="114"/>
          <w:p>
            <w:pPr>
              <w:spacing w:after="20"/>
              <w:ind w:left="20"/>
              <w:jc w:val="both"/>
            </w:pPr>
            <w:r>
              <w:rPr>
                <w:rFonts w:ascii="Times New Roman"/>
                <w:b w:val="false"/>
                <w:i w:val="false"/>
                <w:color w:val="000000"/>
                <w:sz w:val="20"/>
              </w:rPr>
              <w:t>
проценты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дивидендтер</w:t>
            </w:r>
          </w:p>
          <w:bookmarkEnd w:id="115"/>
          <w:p>
            <w:pPr>
              <w:spacing w:after="20"/>
              <w:ind w:left="20"/>
              <w:jc w:val="both"/>
            </w:pPr>
            <w:r>
              <w:rPr>
                <w:rFonts w:ascii="Times New Roman"/>
                <w:b w:val="false"/>
                <w:i w:val="false"/>
                <w:color w:val="000000"/>
                <w:sz w:val="20"/>
              </w:rPr>
              <w:t>
дивиденды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есепті кезеңге амортизациялық аударымдар (негізгі құралдар және материалдық емес активтер), барлығы</w:t>
            </w:r>
          </w:p>
          <w:bookmarkEnd w:id="116"/>
          <w:p>
            <w:pPr>
              <w:spacing w:after="20"/>
              <w:ind w:left="20"/>
              <w:jc w:val="both"/>
            </w:pPr>
            <w:r>
              <w:rPr>
                <w:rFonts w:ascii="Times New Roman"/>
                <w:b w:val="false"/>
                <w:i w:val="false"/>
                <w:color w:val="000000"/>
                <w:sz w:val="20"/>
              </w:rPr>
              <w:t>
амортизационные отчисления за отчетный период (основные средства и нематериальные активы),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іссапар шығыстары</w:t>
            </w:r>
          </w:p>
          <w:bookmarkEnd w:id="117"/>
          <w:p>
            <w:pPr>
              <w:spacing w:after="20"/>
              <w:ind w:left="20"/>
              <w:jc w:val="both"/>
            </w:pPr>
            <w:r>
              <w:rPr>
                <w:rFonts w:ascii="Times New Roman"/>
                <w:b w:val="false"/>
                <w:i w:val="false"/>
                <w:color w:val="000000"/>
                <w:sz w:val="20"/>
              </w:rPr>
              <w:t>
командировочные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8"/>
          <w:p>
            <w:pPr>
              <w:spacing w:after="20"/>
              <w:ind w:left="20"/>
              <w:jc w:val="both"/>
            </w:pPr>
            <w:r>
              <w:rPr>
                <w:rFonts w:ascii="Times New Roman"/>
                <w:b w:val="false"/>
                <w:i w:val="false"/>
                <w:color w:val="000000"/>
                <w:sz w:val="20"/>
              </w:rPr>
              <w:t>
басқа да ағымдағы шығыстар</w:t>
            </w:r>
          </w:p>
          <w:bookmarkEnd w:id="118"/>
          <w:p>
            <w:pPr>
              <w:spacing w:after="20"/>
              <w:ind w:left="20"/>
              <w:jc w:val="both"/>
            </w:pPr>
            <w:r>
              <w:rPr>
                <w:rFonts w:ascii="Times New Roman"/>
                <w:b w:val="false"/>
                <w:i w:val="false"/>
                <w:color w:val="000000"/>
                <w:sz w:val="20"/>
              </w:rPr>
              <w:t>
другие текущие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9"/>
          <w:p>
            <w:pPr>
              <w:spacing w:after="20"/>
              <w:ind w:left="20"/>
              <w:jc w:val="both"/>
            </w:pPr>
            <w:r>
              <w:rPr>
                <w:rFonts w:ascii="Times New Roman"/>
                <w:b w:val="false"/>
                <w:i w:val="false"/>
                <w:color w:val="000000"/>
                <w:sz w:val="20"/>
              </w:rPr>
              <w:t>
Жол коды</w:t>
            </w:r>
          </w:p>
          <w:bookmarkEnd w:id="119"/>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0"/>
          <w:p>
            <w:pPr>
              <w:spacing w:after="20"/>
              <w:ind w:left="20"/>
              <w:jc w:val="both"/>
            </w:pPr>
            <w:r>
              <w:rPr>
                <w:rFonts w:ascii="Times New Roman"/>
                <w:b w:val="false"/>
                <w:i w:val="false"/>
                <w:color w:val="000000"/>
                <w:sz w:val="20"/>
              </w:rPr>
              <w:t>
Көрсеткіштің атауы</w:t>
            </w:r>
          </w:p>
          <w:bookmarkEnd w:id="120"/>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1"/>
          <w:p>
            <w:pPr>
              <w:spacing w:after="20"/>
              <w:ind w:left="20"/>
              <w:jc w:val="both"/>
            </w:pPr>
            <w:r>
              <w:rPr>
                <w:rFonts w:ascii="Times New Roman"/>
                <w:b w:val="false"/>
                <w:i w:val="false"/>
                <w:color w:val="000000"/>
                <w:sz w:val="20"/>
              </w:rPr>
              <w:t>
Есепті жылға</w:t>
            </w:r>
          </w:p>
          <w:bookmarkEnd w:id="121"/>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2"/>
          <w:p>
            <w:pPr>
              <w:spacing w:after="20"/>
              <w:ind w:left="20"/>
              <w:jc w:val="both"/>
            </w:pPr>
            <w:r>
              <w:rPr>
                <w:rFonts w:ascii="Times New Roman"/>
                <w:b w:val="false"/>
                <w:i w:val="false"/>
                <w:color w:val="000000"/>
                <w:sz w:val="20"/>
              </w:rPr>
              <w:t>
соның ішінде:</w:t>
            </w:r>
          </w:p>
          <w:bookmarkEnd w:id="122"/>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3"/>
          <w:p>
            <w:pPr>
              <w:spacing w:after="20"/>
              <w:ind w:left="20"/>
              <w:jc w:val="both"/>
            </w:pPr>
            <w:r>
              <w:rPr>
                <w:rFonts w:ascii="Times New Roman"/>
                <w:b w:val="false"/>
                <w:i w:val="false"/>
                <w:color w:val="000000"/>
                <w:sz w:val="20"/>
              </w:rPr>
              <w:t>
салықтар</w:t>
            </w:r>
          </w:p>
          <w:bookmarkEnd w:id="123"/>
          <w:p>
            <w:pPr>
              <w:spacing w:after="20"/>
              <w:ind w:left="20"/>
              <w:jc w:val="both"/>
            </w:pPr>
            <w:r>
              <w:rPr>
                <w:rFonts w:ascii="Times New Roman"/>
                <w:b w:val="false"/>
                <w:i w:val="false"/>
                <w:color w:val="000000"/>
                <w:sz w:val="20"/>
              </w:rPr>
              <w:t xml:space="preserve">
налоги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4"/>
          <w:p>
            <w:pPr>
              <w:spacing w:after="20"/>
              <w:ind w:left="20"/>
              <w:jc w:val="both"/>
            </w:pPr>
            <w:r>
              <w:rPr>
                <w:rFonts w:ascii="Times New Roman"/>
                <w:b w:val="false"/>
                <w:i w:val="false"/>
                <w:color w:val="000000"/>
                <w:sz w:val="20"/>
              </w:rPr>
              <w:t>
соның ішінде:</w:t>
            </w:r>
          </w:p>
          <w:bookmarkEnd w:id="124"/>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5"/>
          <w:p>
            <w:pPr>
              <w:spacing w:after="20"/>
              <w:ind w:left="20"/>
              <w:jc w:val="both"/>
            </w:pPr>
            <w:r>
              <w:rPr>
                <w:rFonts w:ascii="Times New Roman"/>
                <w:b w:val="false"/>
                <w:i w:val="false"/>
                <w:color w:val="000000"/>
                <w:sz w:val="20"/>
              </w:rPr>
              <w:t>
корпоративтік табыс салығы</w:t>
            </w:r>
          </w:p>
          <w:bookmarkEnd w:id="125"/>
          <w:p>
            <w:pPr>
              <w:spacing w:after="20"/>
              <w:ind w:left="20"/>
              <w:jc w:val="both"/>
            </w:pPr>
            <w:r>
              <w:rPr>
                <w:rFonts w:ascii="Times New Roman"/>
                <w:b w:val="false"/>
                <w:i w:val="false"/>
                <w:color w:val="000000"/>
                <w:sz w:val="20"/>
              </w:rPr>
              <w:t>
корпоративный подоходный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6"/>
          <w:p>
            <w:pPr>
              <w:spacing w:after="20"/>
              <w:ind w:left="20"/>
              <w:jc w:val="both"/>
            </w:pPr>
            <w:r>
              <w:rPr>
                <w:rFonts w:ascii="Times New Roman"/>
                <w:b w:val="false"/>
                <w:i w:val="false"/>
                <w:color w:val="000000"/>
                <w:sz w:val="20"/>
              </w:rPr>
              <w:t>
жер салығы</w:t>
            </w:r>
          </w:p>
          <w:bookmarkEnd w:id="126"/>
          <w:p>
            <w:pPr>
              <w:spacing w:after="20"/>
              <w:ind w:left="20"/>
              <w:jc w:val="both"/>
            </w:pPr>
            <w:r>
              <w:rPr>
                <w:rFonts w:ascii="Times New Roman"/>
                <w:b w:val="false"/>
                <w:i w:val="false"/>
                <w:color w:val="000000"/>
                <w:sz w:val="20"/>
              </w:rPr>
              <w:t>
земельный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7"/>
          <w:p>
            <w:pPr>
              <w:spacing w:after="20"/>
              <w:ind w:left="20"/>
              <w:jc w:val="both"/>
            </w:pPr>
            <w:r>
              <w:rPr>
                <w:rFonts w:ascii="Times New Roman"/>
                <w:b w:val="false"/>
                <w:i w:val="false"/>
                <w:color w:val="000000"/>
                <w:sz w:val="20"/>
              </w:rPr>
              <w:t>
мүлік салығы</w:t>
            </w:r>
          </w:p>
          <w:bookmarkEnd w:id="127"/>
          <w:p>
            <w:pPr>
              <w:spacing w:after="20"/>
              <w:ind w:left="20"/>
              <w:jc w:val="both"/>
            </w:pPr>
            <w:r>
              <w:rPr>
                <w:rFonts w:ascii="Times New Roman"/>
                <w:b w:val="false"/>
                <w:i w:val="false"/>
                <w:color w:val="000000"/>
                <w:sz w:val="20"/>
              </w:rPr>
              <w:t>
налог на имущество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8"/>
          <w:p>
            <w:pPr>
              <w:spacing w:after="20"/>
              <w:ind w:left="20"/>
              <w:jc w:val="both"/>
            </w:pPr>
            <w:r>
              <w:rPr>
                <w:rFonts w:ascii="Times New Roman"/>
                <w:b w:val="false"/>
                <w:i w:val="false"/>
                <w:color w:val="000000"/>
                <w:sz w:val="20"/>
              </w:rPr>
              <w:t>
қосылған құн салығы</w:t>
            </w:r>
          </w:p>
          <w:bookmarkEnd w:id="128"/>
          <w:p>
            <w:pPr>
              <w:spacing w:after="20"/>
              <w:ind w:left="20"/>
              <w:jc w:val="both"/>
            </w:pPr>
            <w:r>
              <w:rPr>
                <w:rFonts w:ascii="Times New Roman"/>
                <w:b w:val="false"/>
                <w:i w:val="false"/>
                <w:color w:val="000000"/>
                <w:sz w:val="20"/>
              </w:rPr>
              <w:t>
налог на добавленную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9"/>
          <w:p>
            <w:pPr>
              <w:spacing w:after="20"/>
              <w:ind w:left="20"/>
              <w:jc w:val="both"/>
            </w:pPr>
            <w:r>
              <w:rPr>
                <w:rFonts w:ascii="Times New Roman"/>
                <w:b w:val="false"/>
                <w:i w:val="false"/>
                <w:color w:val="000000"/>
                <w:sz w:val="20"/>
              </w:rPr>
              <w:t>
көлік құралдарына салық</w:t>
            </w:r>
          </w:p>
          <w:bookmarkEnd w:id="129"/>
          <w:p>
            <w:pPr>
              <w:spacing w:after="20"/>
              <w:ind w:left="20"/>
              <w:jc w:val="both"/>
            </w:pPr>
            <w:r>
              <w:rPr>
                <w:rFonts w:ascii="Times New Roman"/>
                <w:b w:val="false"/>
                <w:i w:val="false"/>
                <w:color w:val="000000"/>
                <w:sz w:val="20"/>
              </w:rPr>
              <w:t>
налог на транспортные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0"/>
          <w:p>
            <w:pPr>
              <w:spacing w:after="20"/>
              <w:ind w:left="20"/>
              <w:jc w:val="both"/>
            </w:pPr>
            <w:r>
              <w:rPr>
                <w:rFonts w:ascii="Times New Roman"/>
                <w:b w:val="false"/>
                <w:i w:val="false"/>
                <w:color w:val="000000"/>
                <w:sz w:val="20"/>
              </w:rPr>
              <w:t>
өзге де салықтар</w:t>
            </w:r>
          </w:p>
          <w:bookmarkEnd w:id="130"/>
          <w:p>
            <w:pPr>
              <w:spacing w:after="20"/>
              <w:ind w:left="20"/>
              <w:jc w:val="both"/>
            </w:pPr>
            <w:r>
              <w:rPr>
                <w:rFonts w:ascii="Times New Roman"/>
                <w:b w:val="false"/>
                <w:i w:val="false"/>
                <w:color w:val="000000"/>
                <w:sz w:val="20"/>
              </w:rPr>
              <w:t>
прочие 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1"/>
          <w:p>
            <w:pPr>
              <w:spacing w:after="20"/>
              <w:ind w:left="20"/>
              <w:jc w:val="both"/>
            </w:pPr>
            <w:r>
              <w:rPr>
                <w:rFonts w:ascii="Times New Roman"/>
                <w:b w:val="false"/>
                <w:i w:val="false"/>
                <w:color w:val="000000"/>
                <w:sz w:val="20"/>
              </w:rPr>
              <w:t>
басқа да міндетті төлемдер мен алымдар</w:t>
            </w:r>
          </w:p>
          <w:bookmarkEnd w:id="131"/>
          <w:p>
            <w:pPr>
              <w:spacing w:after="20"/>
              <w:ind w:left="20"/>
              <w:jc w:val="both"/>
            </w:pPr>
            <w:r>
              <w:rPr>
                <w:rFonts w:ascii="Times New Roman"/>
                <w:b w:val="false"/>
                <w:i w:val="false"/>
                <w:color w:val="000000"/>
                <w:sz w:val="20"/>
              </w:rPr>
              <w:t>
другие обязательные платежи и сборы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2"/>
          <w:p>
            <w:pPr>
              <w:spacing w:after="20"/>
              <w:ind w:left="20"/>
              <w:jc w:val="both"/>
            </w:pPr>
            <w:r>
              <w:rPr>
                <w:rFonts w:ascii="Times New Roman"/>
                <w:b w:val="false"/>
                <w:i w:val="false"/>
                <w:color w:val="000000"/>
                <w:sz w:val="20"/>
              </w:rPr>
              <w:t>
соның ішінде:</w:t>
            </w:r>
          </w:p>
          <w:bookmarkEnd w:id="132"/>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3"/>
          <w:p>
            <w:pPr>
              <w:spacing w:after="20"/>
              <w:ind w:left="20"/>
              <w:jc w:val="both"/>
            </w:pPr>
            <w:r>
              <w:rPr>
                <w:rFonts w:ascii="Times New Roman"/>
                <w:b w:val="false"/>
                <w:i w:val="false"/>
                <w:color w:val="000000"/>
                <w:sz w:val="20"/>
              </w:rPr>
              <w:t>
әлеуметтік аударымдар</w:t>
            </w:r>
          </w:p>
          <w:bookmarkEnd w:id="133"/>
          <w:p>
            <w:pPr>
              <w:spacing w:after="20"/>
              <w:ind w:left="20"/>
              <w:jc w:val="both"/>
            </w:pPr>
            <w:r>
              <w:rPr>
                <w:rFonts w:ascii="Times New Roman"/>
                <w:b w:val="false"/>
                <w:i w:val="false"/>
                <w:color w:val="000000"/>
                <w:sz w:val="20"/>
              </w:rPr>
              <w:t>
социальные отчисления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4"/>
          <w:p>
            <w:pPr>
              <w:spacing w:after="20"/>
              <w:ind w:left="20"/>
              <w:jc w:val="both"/>
            </w:pPr>
            <w:r>
              <w:rPr>
                <w:rFonts w:ascii="Times New Roman"/>
                <w:b w:val="false"/>
                <w:i w:val="false"/>
                <w:color w:val="000000"/>
                <w:sz w:val="20"/>
              </w:rPr>
              <w:t>
әлеуметтік салық бойынша жасалатын аударымдар</w:t>
            </w:r>
          </w:p>
          <w:bookmarkEnd w:id="134"/>
          <w:p>
            <w:pPr>
              <w:spacing w:after="20"/>
              <w:ind w:left="20"/>
              <w:jc w:val="both"/>
            </w:pPr>
            <w:r>
              <w:rPr>
                <w:rFonts w:ascii="Times New Roman"/>
                <w:b w:val="false"/>
                <w:i w:val="false"/>
                <w:color w:val="000000"/>
                <w:sz w:val="20"/>
              </w:rPr>
              <w:t>
отчисления по социальному налогу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5"/>
          <w:p>
            <w:pPr>
              <w:spacing w:after="20"/>
              <w:ind w:left="20"/>
              <w:jc w:val="both"/>
            </w:pPr>
            <w:r>
              <w:rPr>
                <w:rFonts w:ascii="Times New Roman"/>
                <w:b w:val="false"/>
                <w:i w:val="false"/>
                <w:color w:val="000000"/>
                <w:sz w:val="20"/>
              </w:rPr>
              <w:t>
міндетті әлеуметтік медициналық сақтандыруға аударымдар</w:t>
            </w:r>
          </w:p>
          <w:bookmarkEnd w:id="135"/>
          <w:p>
            <w:pPr>
              <w:spacing w:after="20"/>
              <w:ind w:left="20"/>
              <w:jc w:val="both"/>
            </w:pPr>
            <w:r>
              <w:rPr>
                <w:rFonts w:ascii="Times New Roman"/>
                <w:b w:val="false"/>
                <w:i w:val="false"/>
                <w:color w:val="000000"/>
                <w:sz w:val="20"/>
              </w:rPr>
              <w:t xml:space="preserve">
отчисления на обязательное социальное медицинское страхование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6"/>
          <w:p>
            <w:pPr>
              <w:spacing w:after="20"/>
              <w:ind w:left="20"/>
              <w:jc w:val="both"/>
            </w:pPr>
            <w:r>
              <w:rPr>
                <w:rFonts w:ascii="Times New Roman"/>
                <w:b w:val="false"/>
                <w:i w:val="false"/>
                <w:color w:val="000000"/>
                <w:sz w:val="20"/>
              </w:rPr>
              <w:t>
өзге де аударымдар</w:t>
            </w:r>
          </w:p>
          <w:bookmarkEnd w:id="136"/>
          <w:p>
            <w:pPr>
              <w:spacing w:after="20"/>
              <w:ind w:left="20"/>
              <w:jc w:val="both"/>
            </w:pPr>
            <w:r>
              <w:rPr>
                <w:rFonts w:ascii="Times New Roman"/>
                <w:b w:val="false"/>
                <w:i w:val="false"/>
                <w:color w:val="000000"/>
                <w:sz w:val="20"/>
              </w:rPr>
              <w:t>
прочие отчисления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7"/>
          <w:p>
            <w:pPr>
              <w:spacing w:after="20"/>
              <w:ind w:left="20"/>
              <w:jc w:val="both"/>
            </w:pPr>
            <w:r>
              <w:rPr>
                <w:rFonts w:ascii="Times New Roman"/>
                <w:b w:val="false"/>
                <w:i w:val="false"/>
                <w:color w:val="000000"/>
                <w:sz w:val="20"/>
              </w:rPr>
              <w:t>
өзге де шығыстар</w:t>
            </w:r>
          </w:p>
          <w:bookmarkEnd w:id="137"/>
          <w:p>
            <w:pPr>
              <w:spacing w:after="20"/>
              <w:ind w:left="20"/>
              <w:jc w:val="both"/>
            </w:pPr>
            <w:r>
              <w:rPr>
                <w:rFonts w:ascii="Times New Roman"/>
                <w:b w:val="false"/>
                <w:i w:val="false"/>
                <w:color w:val="000000"/>
                <w:sz w:val="20"/>
              </w:rPr>
              <w:t>
прочие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8"/>
          <w:p>
            <w:pPr>
              <w:spacing w:after="20"/>
              <w:ind w:left="20"/>
              <w:jc w:val="both"/>
            </w:pPr>
            <w:r>
              <w:rPr>
                <w:rFonts w:ascii="Times New Roman"/>
                <w:b w:val="false"/>
                <w:i w:val="false"/>
                <w:color w:val="000000"/>
                <w:sz w:val="20"/>
              </w:rPr>
              <w:t>
негізгі құралдардың істен шығуына шығыстар</w:t>
            </w:r>
          </w:p>
          <w:bookmarkEnd w:id="138"/>
          <w:p>
            <w:pPr>
              <w:spacing w:after="20"/>
              <w:ind w:left="20"/>
              <w:jc w:val="both"/>
            </w:pPr>
            <w:r>
              <w:rPr>
                <w:rFonts w:ascii="Times New Roman"/>
                <w:b w:val="false"/>
                <w:i w:val="false"/>
                <w:color w:val="000000"/>
                <w:sz w:val="20"/>
              </w:rPr>
              <w:t>
расходы на выбытие основных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9"/>
          <w:p>
            <w:pPr>
              <w:spacing w:after="20"/>
              <w:ind w:left="20"/>
              <w:jc w:val="both"/>
            </w:pPr>
            <w:r>
              <w:rPr>
                <w:rFonts w:ascii="Times New Roman"/>
                <w:b w:val="false"/>
                <w:i w:val="false"/>
                <w:color w:val="000000"/>
                <w:sz w:val="20"/>
              </w:rPr>
              <w:t>
Күрделі жөндеуге шығыстар</w:t>
            </w:r>
          </w:p>
          <w:bookmarkEnd w:id="139"/>
          <w:p>
            <w:pPr>
              <w:spacing w:after="20"/>
              <w:ind w:left="20"/>
              <w:jc w:val="both"/>
            </w:pPr>
            <w:r>
              <w:rPr>
                <w:rFonts w:ascii="Times New Roman"/>
                <w:b w:val="false"/>
                <w:i w:val="false"/>
                <w:color w:val="000000"/>
                <w:sz w:val="20"/>
              </w:rPr>
              <w:t>
Расходы на капитальный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0"/>
          <w:p>
            <w:pPr>
              <w:spacing w:after="20"/>
              <w:ind w:left="20"/>
              <w:jc w:val="both"/>
            </w:pPr>
            <w:r>
              <w:rPr>
                <w:rFonts w:ascii="Times New Roman"/>
                <w:b w:val="false"/>
                <w:i w:val="false"/>
                <w:color w:val="000000"/>
                <w:sz w:val="20"/>
              </w:rPr>
              <w:t>
Негізгі құралдарды сатып алуға шығыстар</w:t>
            </w:r>
          </w:p>
          <w:bookmarkEnd w:id="140"/>
          <w:p>
            <w:pPr>
              <w:spacing w:after="20"/>
              <w:ind w:left="20"/>
              <w:jc w:val="both"/>
            </w:pPr>
            <w:r>
              <w:rPr>
                <w:rFonts w:ascii="Times New Roman"/>
                <w:b w:val="false"/>
                <w:i w:val="false"/>
                <w:color w:val="000000"/>
                <w:sz w:val="20"/>
              </w:rPr>
              <w:t>
Расходы на приобретение основных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41"/>
    <w:p>
      <w:pPr>
        <w:spacing w:after="0"/>
        <w:ind w:left="0"/>
        <w:jc w:val="both"/>
      </w:pPr>
      <w:r>
        <w:rPr>
          <w:rFonts w:ascii="Times New Roman"/>
          <w:b w:val="false"/>
          <w:i w:val="false"/>
          <w:color w:val="000000"/>
          <w:sz w:val="28"/>
        </w:rPr>
        <w:t>
      3. Ұйымның қаржы-шаруашылық қызметінің нәтижесін көрсетіңіз, мың теңгемен</w:t>
      </w:r>
    </w:p>
    <w:bookmarkEnd w:id="141"/>
    <w:bookmarkStart w:name="z155" w:id="142"/>
    <w:p>
      <w:pPr>
        <w:spacing w:after="0"/>
        <w:ind w:left="0"/>
        <w:jc w:val="both"/>
      </w:pPr>
      <w:r>
        <w:rPr>
          <w:rFonts w:ascii="Times New Roman"/>
          <w:b w:val="false"/>
          <w:i w:val="false"/>
          <w:color w:val="000000"/>
          <w:sz w:val="28"/>
        </w:rPr>
        <w:t>
      Укажите результат финансово-хозяйственной деятельности организации, в тысячах тенге</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3"/>
          <w:p>
            <w:pPr>
              <w:spacing w:after="20"/>
              <w:ind w:left="20"/>
              <w:jc w:val="both"/>
            </w:pPr>
            <w:r>
              <w:rPr>
                <w:rFonts w:ascii="Times New Roman"/>
                <w:b w:val="false"/>
                <w:i w:val="false"/>
                <w:color w:val="000000"/>
                <w:sz w:val="20"/>
              </w:rPr>
              <w:t>
Жол коды</w:t>
            </w:r>
          </w:p>
          <w:bookmarkEnd w:id="143"/>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4"/>
          <w:p>
            <w:pPr>
              <w:spacing w:after="20"/>
              <w:ind w:left="20"/>
              <w:jc w:val="both"/>
            </w:pPr>
            <w:r>
              <w:rPr>
                <w:rFonts w:ascii="Times New Roman"/>
                <w:b w:val="false"/>
                <w:i w:val="false"/>
                <w:color w:val="000000"/>
                <w:sz w:val="20"/>
              </w:rPr>
              <w:t>
Көрсеткіштің атауы</w:t>
            </w:r>
          </w:p>
          <w:bookmarkEnd w:id="144"/>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5"/>
          <w:p>
            <w:pPr>
              <w:spacing w:after="20"/>
              <w:ind w:left="20"/>
              <w:jc w:val="both"/>
            </w:pPr>
            <w:r>
              <w:rPr>
                <w:rFonts w:ascii="Times New Roman"/>
                <w:b w:val="false"/>
                <w:i w:val="false"/>
                <w:color w:val="000000"/>
                <w:sz w:val="20"/>
              </w:rPr>
              <w:t>
Есепті жылға</w:t>
            </w:r>
          </w:p>
          <w:bookmarkEnd w:id="145"/>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6"/>
          <w:p>
            <w:pPr>
              <w:spacing w:after="20"/>
              <w:ind w:left="20"/>
              <w:jc w:val="both"/>
            </w:pPr>
            <w:r>
              <w:rPr>
                <w:rFonts w:ascii="Times New Roman"/>
                <w:b w:val="false"/>
                <w:i w:val="false"/>
                <w:color w:val="000000"/>
                <w:sz w:val="20"/>
              </w:rPr>
              <w:t>
Табыстар</w:t>
            </w:r>
          </w:p>
          <w:bookmarkEnd w:id="146"/>
          <w:p>
            <w:pPr>
              <w:spacing w:after="20"/>
              <w:ind w:left="20"/>
              <w:jc w:val="both"/>
            </w:pPr>
            <w:r>
              <w:rPr>
                <w:rFonts w:ascii="Times New Roman"/>
                <w:b w:val="false"/>
                <w:i w:val="false"/>
                <w:color w:val="000000"/>
                <w:sz w:val="20"/>
              </w:rPr>
              <w:t>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7"/>
          <w:p>
            <w:pPr>
              <w:spacing w:after="20"/>
              <w:ind w:left="20"/>
              <w:jc w:val="both"/>
            </w:pPr>
            <w:r>
              <w:rPr>
                <w:rFonts w:ascii="Times New Roman"/>
                <w:b w:val="false"/>
                <w:i w:val="false"/>
                <w:color w:val="000000"/>
                <w:sz w:val="20"/>
              </w:rPr>
              <w:t>
Шығыстар</w:t>
            </w:r>
          </w:p>
          <w:bookmarkEnd w:id="147"/>
          <w:p>
            <w:pPr>
              <w:spacing w:after="20"/>
              <w:ind w:left="20"/>
              <w:jc w:val="both"/>
            </w:pPr>
            <w:r>
              <w:rPr>
                <w:rFonts w:ascii="Times New Roman"/>
                <w:b w:val="false"/>
                <w:i w:val="false"/>
                <w:color w:val="000000"/>
                <w:sz w:val="20"/>
              </w:rPr>
              <w:t>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8"/>
          <w:p>
            <w:pPr>
              <w:spacing w:after="20"/>
              <w:ind w:left="20"/>
              <w:jc w:val="both"/>
            </w:pPr>
            <w:r>
              <w:rPr>
                <w:rFonts w:ascii="Times New Roman"/>
                <w:b w:val="false"/>
                <w:i w:val="false"/>
                <w:color w:val="000000"/>
                <w:sz w:val="20"/>
              </w:rPr>
              <w:t>
Салық салынғанға дейінгі пайда (залал)</w:t>
            </w:r>
          </w:p>
          <w:bookmarkEnd w:id="148"/>
          <w:p>
            <w:pPr>
              <w:spacing w:after="20"/>
              <w:ind w:left="20"/>
              <w:jc w:val="both"/>
            </w:pPr>
            <w:r>
              <w:rPr>
                <w:rFonts w:ascii="Times New Roman"/>
                <w:b w:val="false"/>
                <w:i w:val="false"/>
                <w:color w:val="000000"/>
                <w:sz w:val="20"/>
              </w:rPr>
              <w:t>
Прибыль (убыток) до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9"/>
          <w:p>
            <w:pPr>
              <w:spacing w:after="20"/>
              <w:ind w:left="20"/>
              <w:jc w:val="both"/>
            </w:pPr>
            <w:r>
              <w:rPr>
                <w:rFonts w:ascii="Times New Roman"/>
                <w:b w:val="false"/>
                <w:i w:val="false"/>
                <w:color w:val="000000"/>
                <w:sz w:val="20"/>
              </w:rPr>
              <w:t>
Кезең бойынша қорытынды пайда (залал)</w:t>
            </w:r>
          </w:p>
          <w:bookmarkEnd w:id="149"/>
          <w:p>
            <w:pPr>
              <w:spacing w:after="20"/>
              <w:ind w:left="20"/>
              <w:jc w:val="both"/>
            </w:pPr>
            <w:r>
              <w:rPr>
                <w:rFonts w:ascii="Times New Roman"/>
                <w:b w:val="false"/>
                <w:i w:val="false"/>
                <w:color w:val="000000"/>
                <w:sz w:val="20"/>
              </w:rPr>
              <w:t>
Итоговая прибыль (убыток) за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50"/>
    <w:p>
      <w:pPr>
        <w:spacing w:after="0"/>
        <w:ind w:left="0"/>
        <w:jc w:val="both"/>
      </w:pPr>
      <w:r>
        <w:rPr>
          <w:rFonts w:ascii="Times New Roman"/>
          <w:b w:val="false"/>
          <w:i w:val="false"/>
          <w:color w:val="000000"/>
          <w:sz w:val="28"/>
        </w:rPr>
        <w:t>
      4. Бухгалтерлік баланс көрсеткіштері бойынша мәліметтерді көрсетіңіз, мың теңгемен*</w:t>
      </w:r>
    </w:p>
    <w:bookmarkEnd w:id="150"/>
    <w:bookmarkStart w:name="z164" w:id="151"/>
    <w:p>
      <w:pPr>
        <w:spacing w:after="0"/>
        <w:ind w:left="0"/>
        <w:jc w:val="both"/>
      </w:pPr>
      <w:r>
        <w:rPr>
          <w:rFonts w:ascii="Times New Roman"/>
          <w:b w:val="false"/>
          <w:i w:val="false"/>
          <w:color w:val="000000"/>
          <w:sz w:val="28"/>
        </w:rPr>
        <w:t>
      Укажите сведения по показателям бухгалтерского баланса, в тысячах тенге*</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2"/>
          <w:p>
            <w:pPr>
              <w:spacing w:after="20"/>
              <w:ind w:left="20"/>
              <w:jc w:val="both"/>
            </w:pPr>
            <w:r>
              <w:rPr>
                <w:rFonts w:ascii="Times New Roman"/>
                <w:b w:val="false"/>
                <w:i w:val="false"/>
                <w:color w:val="000000"/>
                <w:sz w:val="20"/>
              </w:rPr>
              <w:t>
Жол коды</w:t>
            </w:r>
          </w:p>
          <w:bookmarkEnd w:id="152"/>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3"/>
          <w:p>
            <w:pPr>
              <w:spacing w:after="20"/>
              <w:ind w:left="20"/>
              <w:jc w:val="both"/>
            </w:pPr>
            <w:r>
              <w:rPr>
                <w:rFonts w:ascii="Times New Roman"/>
                <w:b w:val="false"/>
                <w:i w:val="false"/>
                <w:color w:val="000000"/>
                <w:sz w:val="20"/>
              </w:rPr>
              <w:t>
Көрсеткіштің атауы</w:t>
            </w:r>
          </w:p>
          <w:bookmarkEnd w:id="153"/>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4"/>
          <w:p>
            <w:pPr>
              <w:spacing w:after="20"/>
              <w:ind w:left="20"/>
              <w:jc w:val="both"/>
            </w:pPr>
            <w:r>
              <w:rPr>
                <w:rFonts w:ascii="Times New Roman"/>
                <w:b w:val="false"/>
                <w:i w:val="false"/>
                <w:color w:val="000000"/>
                <w:sz w:val="20"/>
              </w:rPr>
              <w:t>
Есепті жылға</w:t>
            </w:r>
          </w:p>
          <w:bookmarkEnd w:id="154"/>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5"/>
          <w:p>
            <w:pPr>
              <w:spacing w:after="20"/>
              <w:ind w:left="20"/>
              <w:jc w:val="both"/>
            </w:pPr>
            <w:r>
              <w:rPr>
                <w:rFonts w:ascii="Times New Roman"/>
                <w:b w:val="false"/>
                <w:i w:val="false"/>
                <w:color w:val="000000"/>
                <w:sz w:val="20"/>
              </w:rPr>
              <w:t>
Активтер</w:t>
            </w:r>
          </w:p>
          <w:bookmarkEnd w:id="155"/>
          <w:p>
            <w:pPr>
              <w:spacing w:after="20"/>
              <w:ind w:left="20"/>
              <w:jc w:val="both"/>
            </w:pPr>
            <w:r>
              <w:rPr>
                <w:rFonts w:ascii="Times New Roman"/>
                <w:b w:val="false"/>
                <w:i w:val="false"/>
                <w:color w:val="000000"/>
                <w:sz w:val="20"/>
              </w:rPr>
              <w:t>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6"/>
          <w:p>
            <w:pPr>
              <w:spacing w:after="20"/>
              <w:ind w:left="20"/>
              <w:jc w:val="both"/>
            </w:pPr>
            <w:r>
              <w:rPr>
                <w:rFonts w:ascii="Times New Roman"/>
                <w:b w:val="false"/>
                <w:i w:val="false"/>
                <w:color w:val="000000"/>
                <w:sz w:val="20"/>
              </w:rPr>
              <w:t>
соның ішінде:</w:t>
            </w:r>
          </w:p>
          <w:bookmarkEnd w:id="156"/>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7"/>
          <w:p>
            <w:pPr>
              <w:spacing w:after="20"/>
              <w:ind w:left="20"/>
              <w:jc w:val="both"/>
            </w:pPr>
            <w:r>
              <w:rPr>
                <w:rFonts w:ascii="Times New Roman"/>
                <w:b w:val="false"/>
                <w:i w:val="false"/>
                <w:color w:val="000000"/>
                <w:sz w:val="20"/>
              </w:rPr>
              <w:t>
қысқа мерзімді активтер</w:t>
            </w:r>
          </w:p>
          <w:bookmarkEnd w:id="157"/>
          <w:p>
            <w:pPr>
              <w:spacing w:after="20"/>
              <w:ind w:left="20"/>
              <w:jc w:val="both"/>
            </w:pPr>
            <w:r>
              <w:rPr>
                <w:rFonts w:ascii="Times New Roman"/>
                <w:b w:val="false"/>
                <w:i w:val="false"/>
                <w:color w:val="000000"/>
                <w:sz w:val="20"/>
              </w:rPr>
              <w:t>
краткосрочные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8"/>
          <w:p>
            <w:pPr>
              <w:spacing w:after="20"/>
              <w:ind w:left="20"/>
              <w:jc w:val="both"/>
            </w:pPr>
            <w:r>
              <w:rPr>
                <w:rFonts w:ascii="Times New Roman"/>
                <w:b w:val="false"/>
                <w:i w:val="false"/>
                <w:color w:val="000000"/>
                <w:sz w:val="20"/>
              </w:rPr>
              <w:t>
ұзақ мерзімді активтер</w:t>
            </w:r>
          </w:p>
          <w:bookmarkEnd w:id="158"/>
          <w:p>
            <w:pPr>
              <w:spacing w:after="20"/>
              <w:ind w:left="20"/>
              <w:jc w:val="both"/>
            </w:pPr>
            <w:r>
              <w:rPr>
                <w:rFonts w:ascii="Times New Roman"/>
                <w:b w:val="false"/>
                <w:i w:val="false"/>
                <w:color w:val="000000"/>
                <w:sz w:val="20"/>
              </w:rPr>
              <w:t xml:space="preserve">
долгосрочные активы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9"/>
          <w:p>
            <w:pPr>
              <w:spacing w:after="20"/>
              <w:ind w:left="20"/>
              <w:jc w:val="both"/>
            </w:pPr>
            <w:r>
              <w:rPr>
                <w:rFonts w:ascii="Times New Roman"/>
                <w:b w:val="false"/>
                <w:i w:val="false"/>
                <w:color w:val="000000"/>
                <w:sz w:val="20"/>
              </w:rPr>
              <w:t>
Пассивтер</w:t>
            </w:r>
          </w:p>
          <w:bookmarkEnd w:id="159"/>
          <w:p>
            <w:pPr>
              <w:spacing w:after="20"/>
              <w:ind w:left="20"/>
              <w:jc w:val="both"/>
            </w:pPr>
            <w:r>
              <w:rPr>
                <w:rFonts w:ascii="Times New Roman"/>
                <w:b w:val="false"/>
                <w:i w:val="false"/>
                <w:color w:val="000000"/>
                <w:sz w:val="20"/>
              </w:rPr>
              <w:t>
Пассивы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0"/>
          <w:p>
            <w:pPr>
              <w:spacing w:after="20"/>
              <w:ind w:left="20"/>
              <w:jc w:val="both"/>
            </w:pPr>
            <w:r>
              <w:rPr>
                <w:rFonts w:ascii="Times New Roman"/>
                <w:b w:val="false"/>
                <w:i w:val="false"/>
                <w:color w:val="000000"/>
                <w:sz w:val="20"/>
              </w:rPr>
              <w:t>
соның ішінде:</w:t>
            </w:r>
          </w:p>
          <w:bookmarkEnd w:id="160"/>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1"/>
          <w:p>
            <w:pPr>
              <w:spacing w:after="20"/>
              <w:ind w:left="20"/>
              <w:jc w:val="both"/>
            </w:pPr>
            <w:r>
              <w:rPr>
                <w:rFonts w:ascii="Times New Roman"/>
                <w:b w:val="false"/>
                <w:i w:val="false"/>
                <w:color w:val="000000"/>
                <w:sz w:val="20"/>
              </w:rPr>
              <w:t>
қысқа мерзімді міндеттемелер</w:t>
            </w:r>
          </w:p>
          <w:bookmarkEnd w:id="161"/>
          <w:p>
            <w:pPr>
              <w:spacing w:after="20"/>
              <w:ind w:left="20"/>
              <w:jc w:val="both"/>
            </w:pPr>
            <w:r>
              <w:rPr>
                <w:rFonts w:ascii="Times New Roman"/>
                <w:b w:val="false"/>
                <w:i w:val="false"/>
                <w:color w:val="000000"/>
                <w:sz w:val="20"/>
              </w:rPr>
              <w:t>
краткосрочные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2"/>
          <w:p>
            <w:pPr>
              <w:spacing w:after="20"/>
              <w:ind w:left="20"/>
              <w:jc w:val="both"/>
            </w:pPr>
            <w:r>
              <w:rPr>
                <w:rFonts w:ascii="Times New Roman"/>
                <w:b w:val="false"/>
                <w:i w:val="false"/>
                <w:color w:val="000000"/>
                <w:sz w:val="20"/>
              </w:rPr>
              <w:t>
ұзақ мерзімді міндеттемелер</w:t>
            </w:r>
          </w:p>
          <w:bookmarkEnd w:id="162"/>
          <w:p>
            <w:pPr>
              <w:spacing w:after="20"/>
              <w:ind w:left="20"/>
              <w:jc w:val="both"/>
            </w:pPr>
            <w:r>
              <w:rPr>
                <w:rFonts w:ascii="Times New Roman"/>
                <w:b w:val="false"/>
                <w:i w:val="false"/>
                <w:color w:val="000000"/>
                <w:sz w:val="20"/>
              </w:rPr>
              <w:t>
долгосрочные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3"/>
          <w:p>
            <w:pPr>
              <w:spacing w:after="20"/>
              <w:ind w:left="20"/>
              <w:jc w:val="both"/>
            </w:pPr>
            <w:r>
              <w:rPr>
                <w:rFonts w:ascii="Times New Roman"/>
                <w:b w:val="false"/>
                <w:i w:val="false"/>
                <w:color w:val="000000"/>
                <w:sz w:val="20"/>
              </w:rPr>
              <w:t>
капитал</w:t>
            </w:r>
          </w:p>
          <w:bookmarkEnd w:id="163"/>
          <w:p>
            <w:pPr>
              <w:spacing w:after="20"/>
              <w:ind w:left="20"/>
              <w:jc w:val="both"/>
            </w:pPr>
            <w:r>
              <w:rPr>
                <w:rFonts w:ascii="Times New Roman"/>
                <w:b w:val="false"/>
                <w:i w:val="false"/>
                <w:color w:val="000000"/>
                <w:sz w:val="20"/>
              </w:rPr>
              <w:t>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64"/>
    <w:p>
      <w:pPr>
        <w:spacing w:after="0"/>
        <w:ind w:left="0"/>
        <w:jc w:val="both"/>
      </w:pPr>
      <w:r>
        <w:rPr>
          <w:rFonts w:ascii="Times New Roman"/>
          <w:b w:val="false"/>
          <w:i w:val="false"/>
          <w:color w:val="000000"/>
          <w:sz w:val="28"/>
        </w:rPr>
        <w:t>
      5. Статистикалық нысанды толтыруға жұмсалған уақытты көрсетіңіз, сағатпен (қажеттiсiн қоршаңыз)</w:t>
      </w:r>
    </w:p>
    <w:bookmarkEnd w:id="164"/>
    <w:bookmarkStart w:name="z178" w:id="165"/>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79" w:id="166"/>
      <w:r>
        <w:rPr>
          <w:rFonts w:ascii="Times New Roman"/>
          <w:b w:val="false"/>
          <w:i w:val="false"/>
          <w:color w:val="000000"/>
          <w:sz w:val="28"/>
        </w:rPr>
        <w:t>
      Атауы</w:t>
      </w:r>
    </w:p>
    <w:bookmarkEnd w:id="166"/>
    <w:p>
      <w:pPr>
        <w:spacing w:after="0"/>
        <w:ind w:left="0"/>
        <w:jc w:val="both"/>
      </w:pPr>
      <w:r>
        <w:rPr>
          <w:rFonts w:ascii="Times New Roman"/>
          <w:b w:val="false"/>
          <w:i w:val="false"/>
          <w:color w:val="000000"/>
          <w:sz w:val="28"/>
        </w:rPr>
        <w:t>Наименование ___________________________________________________________________</w:t>
      </w:r>
    </w:p>
    <w:p>
      <w:pPr>
        <w:spacing w:after="0"/>
        <w:ind w:left="0"/>
        <w:jc w:val="both"/>
      </w:pPr>
      <w:r>
        <w:rPr>
          <w:rFonts w:ascii="Times New Roman"/>
          <w:b w:val="false"/>
          <w:i w:val="false"/>
          <w:color w:val="000000"/>
          <w:sz w:val="28"/>
        </w:rPr>
        <w:t>Мекенжайы (респонденттің)</w:t>
      </w:r>
    </w:p>
    <w:p>
      <w:pPr>
        <w:spacing w:after="0"/>
        <w:ind w:left="0"/>
        <w:jc w:val="both"/>
      </w:pPr>
      <w:r>
        <w:rPr>
          <w:rFonts w:ascii="Times New Roman"/>
          <w:b w:val="false"/>
          <w:i w:val="false"/>
          <w:color w:val="000000"/>
          <w:sz w:val="28"/>
        </w:rPr>
        <w:t>Адрес (респондента) ______________________________________________________________</w:t>
      </w:r>
    </w:p>
    <w:p>
      <w:pPr>
        <w:spacing w:after="0"/>
        <w:ind w:left="0"/>
        <w:jc w:val="both"/>
      </w:pPr>
      <w:r>
        <w:rPr>
          <w:rFonts w:ascii="Times New Roman"/>
          <w:b w:val="false"/>
          <w:i w:val="false"/>
          <w:color w:val="000000"/>
          <w:sz w:val="28"/>
        </w:rPr>
        <w:t>Телефоны (респонденттің) __________________________ ______________________________</w:t>
      </w:r>
    </w:p>
    <w:p>
      <w:pPr>
        <w:spacing w:after="0"/>
        <w:ind w:left="0"/>
        <w:jc w:val="both"/>
      </w:pPr>
      <w:r>
        <w:rPr>
          <w:rFonts w:ascii="Times New Roman"/>
          <w:b w:val="false"/>
          <w:i w:val="false"/>
          <w:color w:val="000000"/>
          <w:sz w:val="28"/>
        </w:rPr>
        <w:t>Телефон (респондента)             стационарлық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bookmarkStart w:name="z180" w:id="167"/>
      <w:r>
        <w:rPr>
          <w:rFonts w:ascii="Times New Roman"/>
          <w:b w:val="false"/>
          <w:i w:val="false"/>
          <w:color w:val="000000"/>
          <w:sz w:val="28"/>
        </w:rPr>
        <w:t xml:space="preserve">
      Электрондық пошта мекенжайы (респонденттің) ____________________________ </w:t>
      </w:r>
    </w:p>
    <w:bookmarkEnd w:id="167"/>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Исполнитель___________________________________________________ 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w:t>
      </w:r>
    </w:p>
    <w:p>
      <w:pPr>
        <w:spacing w:after="0"/>
        <w:ind w:left="0"/>
        <w:jc w:val="both"/>
      </w:pPr>
      <w:r>
        <w:rPr>
          <w:rFonts w:ascii="Times New Roman"/>
          <w:b w:val="false"/>
          <w:i w:val="false"/>
          <w:color w:val="000000"/>
          <w:sz w:val="28"/>
        </w:rPr>
        <w:t xml:space="preserve">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(исполнителя)</w:t>
      </w:r>
    </w:p>
    <w:bookmarkStart w:name="z181" w:id="168"/>
    <w:p>
      <w:pPr>
        <w:spacing w:after="0"/>
        <w:ind w:left="0"/>
        <w:jc w:val="both"/>
      </w:pPr>
      <w:r>
        <w:rPr>
          <w:rFonts w:ascii="Times New Roman"/>
          <w:b w:val="false"/>
          <w:i w:val="false"/>
          <w:color w:val="000000"/>
          <w:sz w:val="28"/>
        </w:rPr>
        <w:t>
      Ескертпе:</w:t>
      </w:r>
    </w:p>
    <w:bookmarkEnd w:id="168"/>
    <w:bookmarkStart w:name="z182" w:id="169"/>
    <w:p>
      <w:pPr>
        <w:spacing w:after="0"/>
        <w:ind w:left="0"/>
        <w:jc w:val="both"/>
      </w:pPr>
      <w:r>
        <w:rPr>
          <w:rFonts w:ascii="Times New Roman"/>
          <w:b w:val="false"/>
          <w:i w:val="false"/>
          <w:color w:val="000000"/>
          <w:sz w:val="28"/>
        </w:rPr>
        <w:t>
      Примечание:</w:t>
      </w:r>
    </w:p>
    <w:bookmarkEnd w:id="169"/>
    <w:bookmarkStart w:name="z183" w:id="170"/>
    <w:p>
      <w:pPr>
        <w:spacing w:after="0"/>
        <w:ind w:left="0"/>
        <w:jc w:val="both"/>
      </w:pPr>
      <w:r>
        <w:rPr>
          <w:rFonts w:ascii="Times New Roman"/>
          <w:b w:val="false"/>
          <w:i w:val="false"/>
          <w:color w:val="000000"/>
          <w:sz w:val="28"/>
        </w:rPr>
        <w:t>
      * 4-бөлімді респонденттер салық заңнамасына сәйкес шағын бизнес субъектiлерi үшін арнайы салық режимі қолданылған жағдайда, егер салық кезеңіне шекті табысы тиісті қаржы жылына жыл сайын республикалық бюджетпен бекітілетін белгіленген көрсеткіштен аспаса толтырмайды.</w:t>
      </w:r>
    </w:p>
    <w:bookmarkEnd w:id="170"/>
    <w:bookmarkStart w:name="z184" w:id="171"/>
    <w:p>
      <w:pPr>
        <w:spacing w:after="0"/>
        <w:ind w:left="0"/>
        <w:jc w:val="both"/>
      </w:pPr>
      <w:r>
        <w:rPr>
          <w:rFonts w:ascii="Times New Roman"/>
          <w:b w:val="false"/>
          <w:i w:val="false"/>
          <w:color w:val="000000"/>
          <w:sz w:val="28"/>
        </w:rPr>
        <w:t xml:space="preserve">
      * Раздел 4 в соответствии с налоговым законодательством не заполняется респондентами, в случае применения специального налогового режима для субъектов малого бизнеса, если предельный доход за налоговый период не превышает показателя, установленного ежегодно утверждаемым республиканским бюджетом на соответствующий финансовый год. </w:t>
      </w:r>
    </w:p>
    <w:bookmarkEnd w:id="171"/>
    <w:p>
      <w:pPr>
        <w:spacing w:after="0"/>
        <w:ind w:left="0"/>
        <w:jc w:val="both"/>
      </w:pPr>
      <w:bookmarkStart w:name="z185" w:id="172"/>
      <w:r>
        <w:rPr>
          <w:rFonts w:ascii="Times New Roman"/>
          <w:b w:val="false"/>
          <w:i w:val="false"/>
          <w:color w:val="000000"/>
          <w:sz w:val="28"/>
        </w:rPr>
        <w:t>
      Бас бухгалтер немесе</w:t>
      </w:r>
    </w:p>
    <w:bookmarkEnd w:id="172"/>
    <w:p>
      <w:pPr>
        <w:spacing w:after="0"/>
        <w:ind w:left="0"/>
        <w:jc w:val="both"/>
      </w:pPr>
      <w:r>
        <w:rPr>
          <w:rFonts w:ascii="Times New Roman"/>
          <w:b w:val="false"/>
          <w:i w:val="false"/>
          <w:color w:val="000000"/>
          <w:sz w:val="28"/>
        </w:rPr>
        <w:t>оның міндетін атқарушы тұлға</w:t>
      </w:r>
    </w:p>
    <w:p>
      <w:pPr>
        <w:spacing w:after="0"/>
        <w:ind w:left="0"/>
        <w:jc w:val="both"/>
      </w:pPr>
      <w:r>
        <w:rPr>
          <w:rFonts w:ascii="Times New Roman"/>
          <w:b w:val="false"/>
          <w:i w:val="false"/>
          <w:color w:val="000000"/>
          <w:sz w:val="28"/>
        </w:rPr>
        <w:t>________________________________________________________________ ____________</w:t>
      </w:r>
    </w:p>
    <w:p>
      <w:pPr>
        <w:spacing w:after="0"/>
        <w:ind w:left="0"/>
        <w:jc w:val="both"/>
      </w:pPr>
      <w:r>
        <w:rPr>
          <w:rFonts w:ascii="Times New Roman"/>
          <w:b w:val="false"/>
          <w:i w:val="false"/>
          <w:color w:val="000000"/>
          <w:sz w:val="28"/>
        </w:rPr>
        <w:t>Главный бухгалтер или лицо,</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исполняющий его обязанности</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Руководитель или лицо,</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исполняющий его обязанности</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86" w:id="173"/>
    <w:p>
      <w:pPr>
        <w:spacing w:after="0"/>
        <w:ind w:left="0"/>
        <w:jc w:val="both"/>
      </w:pPr>
      <w:r>
        <w:rPr>
          <w:rFonts w:ascii="Times New Roman"/>
          <w:b w:val="false"/>
          <w:i w:val="false"/>
          <w:color w:val="000000"/>
          <w:sz w:val="28"/>
        </w:rPr>
        <w:t>
      Ескертпе:</w:t>
      </w:r>
    </w:p>
    <w:bookmarkEnd w:id="173"/>
    <w:bookmarkStart w:name="z187" w:id="174"/>
    <w:p>
      <w:pPr>
        <w:spacing w:after="0"/>
        <w:ind w:left="0"/>
        <w:jc w:val="both"/>
      </w:pPr>
      <w:r>
        <w:rPr>
          <w:rFonts w:ascii="Times New Roman"/>
          <w:b w:val="false"/>
          <w:i w:val="false"/>
          <w:color w:val="000000"/>
          <w:sz w:val="28"/>
        </w:rPr>
        <w:t>
      Примечание:</w:t>
      </w:r>
    </w:p>
    <w:bookmarkEnd w:id="174"/>
    <w:bookmarkStart w:name="z188" w:id="175"/>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75"/>
    <w:bookmarkStart w:name="z189" w:id="176"/>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2020 года № 12</w:t>
            </w:r>
          </w:p>
        </w:tc>
      </w:tr>
    </w:tbl>
    <w:bookmarkStart w:name="z191" w:id="17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об основных показателях финансово-хозяйственной деятельности организации здравоохранения" (индекс Соцфин (здравоохранение), периодичность годовая)</w:t>
      </w:r>
    </w:p>
    <w:bookmarkEnd w:id="177"/>
    <w:p>
      <w:pPr>
        <w:spacing w:after="0"/>
        <w:ind w:left="0"/>
        <w:jc w:val="both"/>
      </w:pPr>
      <w:r>
        <w:rPr>
          <w:rFonts w:ascii="Times New Roman"/>
          <w:b w:val="false"/>
          <w:i w:val="false"/>
          <w:color w:val="ff0000"/>
          <w:sz w:val="28"/>
        </w:rPr>
        <w:t xml:space="preserve">
      Сноска. Приложение 2 – в редакции приказа Руководителя Бюро национальной статистики Агентства по стратегическому планированию и реформам РК от 26.08.2021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2" w:id="1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Настоящая инструкция по заполнению статистической формы общегосударственного статистического наблюдения "Отчет об основных показателях финансово-хозяйственной деятельности организации здравоохранения" (индекс Соцфин (здравоохранение),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"Отчет об основных показателях финансово-хозяйственной деятельности организации здравоохранения" (индекс Соцфин (здравоохранение), периодичность годовая) (далее – статистическая форма).</w:t>
      </w:r>
    </w:p>
    <w:bookmarkEnd w:id="178"/>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 в целях заполнения статистической формы:</w:t>
      </w:r>
    </w:p>
    <w:p>
      <w:pPr>
        <w:spacing w:after="0"/>
        <w:ind w:left="0"/>
        <w:jc w:val="both"/>
      </w:pPr>
      <w:r>
        <w:rPr>
          <w:rFonts w:ascii="Times New Roman"/>
          <w:b w:val="false"/>
          <w:i w:val="false"/>
          <w:color w:val="000000"/>
          <w:sz w:val="28"/>
        </w:rPr>
        <w:t>
      1) активы – ресурсы, контролируемые индивидуальным предпринимателем или организацией в результате прошлых событий, от которых ожидается получение будущих экономических выгод;</w:t>
      </w:r>
    </w:p>
    <w:p>
      <w:pPr>
        <w:spacing w:after="0"/>
        <w:ind w:left="0"/>
        <w:jc w:val="both"/>
      </w:pPr>
      <w:r>
        <w:rPr>
          <w:rFonts w:ascii="Times New Roman"/>
          <w:b w:val="false"/>
          <w:i w:val="false"/>
          <w:color w:val="000000"/>
          <w:sz w:val="28"/>
        </w:rPr>
        <w:t>
      2) социальные отчисления – деньги, уплачиваемые плательщиками социальных отчислений в Государственный фонд социального страхования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3) фонд социального медицинского страхования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p>
      <w:pPr>
        <w:spacing w:after="0"/>
        <w:ind w:left="0"/>
        <w:jc w:val="both"/>
      </w:pPr>
      <w:r>
        <w:rPr>
          <w:rFonts w:ascii="Times New Roman"/>
          <w:b w:val="false"/>
          <w:i w:val="false"/>
          <w:color w:val="000000"/>
          <w:sz w:val="28"/>
        </w:rPr>
        <w:t>
      4) обязательное социальное медицинское страхование – комплекс правовых,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w:t>
      </w:r>
    </w:p>
    <w:p>
      <w:pPr>
        <w:spacing w:after="0"/>
        <w:ind w:left="0"/>
        <w:jc w:val="both"/>
      </w:pPr>
      <w:r>
        <w:rPr>
          <w:rFonts w:ascii="Times New Roman"/>
          <w:b w:val="false"/>
          <w:i w:val="false"/>
          <w:color w:val="000000"/>
          <w:sz w:val="28"/>
        </w:rPr>
        <w:t>
      5) основные средства – это материальные активы, которые удерживаются субъектом для использования в производстве или поставке товаров (работ, услуг), для сдачи в аренду другим лицам, прироста стоимости или для административных целей, использование которых предполагается в течение более чем одного периода;</w:t>
      </w:r>
    </w:p>
    <w:p>
      <w:pPr>
        <w:spacing w:after="0"/>
        <w:ind w:left="0"/>
        <w:jc w:val="both"/>
      </w:pPr>
      <w:r>
        <w:rPr>
          <w:rFonts w:ascii="Times New Roman"/>
          <w:b w:val="false"/>
          <w:i w:val="false"/>
          <w:color w:val="000000"/>
          <w:sz w:val="28"/>
        </w:rPr>
        <w:t xml:space="preserve">
      6) налоги – законодательно установленные государством в одностороннем порядке обязательные денежные платежи в бюджет, за исключением случаев,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производимые в определенных размерах, носящие безвозвратный и безвозмездный характер;</w:t>
      </w:r>
    </w:p>
    <w:p>
      <w:pPr>
        <w:spacing w:after="0"/>
        <w:ind w:left="0"/>
        <w:jc w:val="both"/>
      </w:pPr>
      <w:r>
        <w:rPr>
          <w:rFonts w:ascii="Times New Roman"/>
          <w:b w:val="false"/>
          <w:i w:val="false"/>
          <w:color w:val="000000"/>
          <w:sz w:val="28"/>
        </w:rPr>
        <w:t>
      7) доходы – увеличение экономических выгод в течение отчетного периода в форме притока или прироста активов или уменьшения обязательств, которые приводят к увеличению капитала, отличному от увеличения, связанного с взносами лиц, участвующих в капитале;</w:t>
      </w:r>
    </w:p>
    <w:p>
      <w:pPr>
        <w:spacing w:after="0"/>
        <w:ind w:left="0"/>
        <w:jc w:val="both"/>
      </w:pPr>
      <w:r>
        <w:rPr>
          <w:rFonts w:ascii="Times New Roman"/>
          <w:b w:val="false"/>
          <w:i w:val="false"/>
          <w:color w:val="000000"/>
          <w:sz w:val="28"/>
        </w:rPr>
        <w:t>
      8) расходы – уменьшение экономических выгод в течение отчетного периода в форме оттока или уменьшения активов или возникновения обязательств, которые приводят к уменьшению капитала, отличному от уменьшения, связанного с распределением лицам, участвующим в капитале.</w:t>
      </w:r>
    </w:p>
    <w:p>
      <w:pPr>
        <w:spacing w:after="0"/>
        <w:ind w:left="0"/>
        <w:jc w:val="both"/>
      </w:pPr>
      <w:r>
        <w:rPr>
          <w:rFonts w:ascii="Times New Roman"/>
          <w:b w:val="false"/>
          <w:i w:val="false"/>
          <w:color w:val="000000"/>
          <w:sz w:val="28"/>
        </w:rPr>
        <w:t>
      3. Статистическую форму представляют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представляет юридическое лицо в разрезе своих структурных и обособленных подразделений, с указанием их местонахождения.</w:t>
      </w:r>
    </w:p>
    <w:p>
      <w:pPr>
        <w:spacing w:after="0"/>
        <w:ind w:left="0"/>
        <w:jc w:val="both"/>
      </w:pPr>
      <w:r>
        <w:rPr>
          <w:rFonts w:ascii="Times New Roman"/>
          <w:b w:val="false"/>
          <w:i w:val="false"/>
          <w:color w:val="000000"/>
          <w:sz w:val="28"/>
        </w:rPr>
        <w:t>
      4. В строке 1 раздела 2 отражаются текущие доходы, в которых учитываются поступления финансовых средств, исчисляемые по методологии бухгалтерской отчетности организаций.</w:t>
      </w:r>
    </w:p>
    <w:p>
      <w:pPr>
        <w:spacing w:after="0"/>
        <w:ind w:left="0"/>
        <w:jc w:val="both"/>
      </w:pPr>
      <w:r>
        <w:rPr>
          <w:rFonts w:ascii="Times New Roman"/>
          <w:b w:val="false"/>
          <w:i w:val="false"/>
          <w:color w:val="000000"/>
          <w:sz w:val="28"/>
        </w:rPr>
        <w:t>
      По строке 1.1 раздела 2 указываются текущие трансферты, под которыми понимаются односторонние платежи, не подлежащие возврату из республиканского и местного бюджетов, из ФСМС, поступления от добровольных взносов и пожертвований (в том числе из-за рубежа).</w:t>
      </w:r>
    </w:p>
    <w:p>
      <w:pPr>
        <w:spacing w:after="0"/>
        <w:ind w:left="0"/>
        <w:jc w:val="both"/>
      </w:pPr>
      <w:r>
        <w:rPr>
          <w:rFonts w:ascii="Times New Roman"/>
          <w:b w:val="false"/>
          <w:i w:val="false"/>
          <w:color w:val="000000"/>
          <w:sz w:val="28"/>
        </w:rPr>
        <w:t>
      В строке 1.1.4 раздела 2 указываются поступления от добровольных взносов и пожертвований, предоставляемые на безвозмездной основе (спонсорская помощь) в виде имущественной и финансовой (кроме социальной) поддержки для участия в соревнованиях, конкурсах, выставках, смотрах и развития творческой, научной, научно-технической, изобретательской деятельности, повышения уровня образования и спортивного мастерства.</w:t>
      </w:r>
    </w:p>
    <w:p>
      <w:pPr>
        <w:spacing w:after="0"/>
        <w:ind w:left="0"/>
        <w:jc w:val="both"/>
      </w:pPr>
      <w:r>
        <w:rPr>
          <w:rFonts w:ascii="Times New Roman"/>
          <w:b w:val="false"/>
          <w:i w:val="false"/>
          <w:color w:val="000000"/>
          <w:sz w:val="28"/>
        </w:rPr>
        <w:t>
      В строке 1.2 раздела 2 указывается доходы от оказанных услуг населению и предприятиям по основному виду деятельности организации, согласно договорам, заключенным с предприятиями (организациями) или за счет средств населения без налога на добавленную стоимость (далее – НДС). К основному виду деятельности относится вид деятельности, добавленная стоимость которого превышает добавленную стоимость любого другого вида деятельности, осуществляемого субъектом.</w:t>
      </w:r>
    </w:p>
    <w:p>
      <w:pPr>
        <w:spacing w:after="0"/>
        <w:ind w:left="0"/>
        <w:jc w:val="both"/>
      </w:pPr>
      <w:r>
        <w:rPr>
          <w:rFonts w:ascii="Times New Roman"/>
          <w:b w:val="false"/>
          <w:i w:val="false"/>
          <w:color w:val="000000"/>
          <w:sz w:val="28"/>
        </w:rPr>
        <w:t>
      В строке 1.2.1 указывается стоимость оказанных услуг по лечебной помощи.</w:t>
      </w:r>
    </w:p>
    <w:p>
      <w:pPr>
        <w:spacing w:after="0"/>
        <w:ind w:left="0"/>
        <w:jc w:val="both"/>
      </w:pPr>
      <w:r>
        <w:rPr>
          <w:rFonts w:ascii="Times New Roman"/>
          <w:b w:val="false"/>
          <w:i w:val="false"/>
          <w:color w:val="000000"/>
          <w:sz w:val="28"/>
        </w:rPr>
        <w:t xml:space="preserve">
      Лечебная помощь, по режимам предоставления классифицируется на следующие отдельные категории: </w:t>
      </w:r>
    </w:p>
    <w:p>
      <w:pPr>
        <w:spacing w:after="0"/>
        <w:ind w:left="0"/>
        <w:jc w:val="both"/>
      </w:pPr>
      <w:r>
        <w:rPr>
          <w:rFonts w:ascii="Times New Roman"/>
          <w:b w:val="false"/>
          <w:i w:val="false"/>
          <w:color w:val="000000"/>
          <w:sz w:val="28"/>
        </w:rPr>
        <w:t>
      1) стационарная лечебная помощь, которая подразумевает пребывание в медицинском учреждении в течение ночи после госпитализации;</w:t>
      </w:r>
    </w:p>
    <w:p>
      <w:pPr>
        <w:spacing w:after="0"/>
        <w:ind w:left="0"/>
        <w:jc w:val="both"/>
      </w:pPr>
      <w:r>
        <w:rPr>
          <w:rFonts w:ascii="Times New Roman"/>
          <w:b w:val="false"/>
          <w:i w:val="false"/>
          <w:color w:val="000000"/>
          <w:sz w:val="28"/>
        </w:rPr>
        <w:t>
      2) дневная лечебная помощь, которая требует выписки пациента в тот же день;</w:t>
      </w:r>
    </w:p>
    <w:p>
      <w:pPr>
        <w:spacing w:after="0"/>
        <w:ind w:left="0"/>
        <w:jc w:val="both"/>
      </w:pPr>
      <w:r>
        <w:rPr>
          <w:rFonts w:ascii="Times New Roman"/>
          <w:b w:val="false"/>
          <w:i w:val="false"/>
          <w:color w:val="000000"/>
          <w:sz w:val="28"/>
        </w:rPr>
        <w:t>
      3) амбулаторная лечебная помощь различается по месту предоставления услуг: уход на дому предоставляется по месту проживания пациента, амбулаторные услуги предоставляются в здании поставщика медицинских услуг.</w:t>
      </w:r>
    </w:p>
    <w:p>
      <w:pPr>
        <w:spacing w:after="0"/>
        <w:ind w:left="0"/>
        <w:jc w:val="both"/>
      </w:pPr>
      <w:r>
        <w:rPr>
          <w:rFonts w:ascii="Times New Roman"/>
          <w:b w:val="false"/>
          <w:i w:val="false"/>
          <w:color w:val="000000"/>
          <w:sz w:val="28"/>
        </w:rPr>
        <w:t>
      В строке 1.2.2 указывается стоимость оказанных услуг по реабилитационной помощи. Услуги реабилитации включают оказание услуг, направленных на достижение, восстановление и (или) поддержание оптимального физического (дополнение строения тела протезом), сенсорного (дополнение восстановления слуха протезом), интеллектуального (восстановление способностей памяти после инсульта), психологического (снижение депрессии и стресса посредством поддерживающего обучения как пользоваться протезом) и социально-функционального уровней (восстановление контроля базовых функций, таких как глотание и речь после инсульта), каждый из которых является последствием заболевания, расстройства или травмы. Исключением являются: реабилитационные услуги, основной целью которых являются социальная сфера, досуг или работа.</w:t>
      </w:r>
    </w:p>
    <w:p>
      <w:pPr>
        <w:spacing w:after="0"/>
        <w:ind w:left="0"/>
        <w:jc w:val="both"/>
      </w:pPr>
      <w:r>
        <w:rPr>
          <w:rFonts w:ascii="Times New Roman"/>
          <w:b w:val="false"/>
          <w:i w:val="false"/>
          <w:color w:val="000000"/>
          <w:sz w:val="28"/>
        </w:rPr>
        <w:t xml:space="preserve">
      В строке 1.2.3 указывается стоимость оказанных услуг на долгосрочную помощь (медицинская). Долгосрочная помощь состоит из ряда медицинских услуг и услуг индивидуального ухода, которые оказываются в целях облегчения боли и страданий и недопущения ухудшения состояния здоровья пациентов с долгосрочной несамостоятельностью. В эту категорию включают услуги стационаров, диспансеров (наркологических, психоневрологических, противотуберкулезных, онкологических), республиканских центров, хосписов. </w:t>
      </w:r>
    </w:p>
    <w:p>
      <w:pPr>
        <w:spacing w:after="0"/>
        <w:ind w:left="0"/>
        <w:jc w:val="both"/>
      </w:pPr>
      <w:r>
        <w:rPr>
          <w:rFonts w:ascii="Times New Roman"/>
          <w:b w:val="false"/>
          <w:i w:val="false"/>
          <w:color w:val="000000"/>
          <w:sz w:val="28"/>
        </w:rPr>
        <w:t>
      В строке 1.2.4 указывается стоимость оказанных вспомогательных услуг, таких как: лабораторные услуги, диагностика с применением медицинской технологии, транспортировка пациентов.</w:t>
      </w:r>
    </w:p>
    <w:p>
      <w:pPr>
        <w:spacing w:after="0"/>
        <w:ind w:left="0"/>
        <w:jc w:val="both"/>
      </w:pPr>
      <w:r>
        <w:rPr>
          <w:rFonts w:ascii="Times New Roman"/>
          <w:b w:val="false"/>
          <w:i w:val="false"/>
          <w:color w:val="000000"/>
          <w:sz w:val="28"/>
        </w:rPr>
        <w:t>
      Лабораторные услуги включают такие сферы, как: патологическая анатомия (гистопатология, цитопатология), клиническая микробиология (бактериология, вирусология, иммунология и микология), клиническая биохимия (энзимология, токсикология и эндокринология), гематология (анализ свертываемости крови), цитология (мазок из шейки матки или мазок Папаниколау), генетика (цитогенетика).</w:t>
      </w:r>
    </w:p>
    <w:p>
      <w:pPr>
        <w:spacing w:after="0"/>
        <w:ind w:left="0"/>
        <w:jc w:val="both"/>
      </w:pPr>
      <w:r>
        <w:rPr>
          <w:rFonts w:ascii="Times New Roman"/>
          <w:b w:val="false"/>
          <w:i w:val="false"/>
          <w:color w:val="000000"/>
          <w:sz w:val="28"/>
        </w:rPr>
        <w:t>
      Диагностические услуги включают услуги с применением технологий медицинской визуализации, таких как рентген и ионизирующее излучение для диагностики и наблюдения за пациентами (контрастная рентгенография, ультразвуковая диагностика, компьютерная аксиальная томография, ядерная медицина, ядерно-магнитная томография, ядерное сканирование, позитронно-эмиссионная томография, магнитно-резонансная томография).</w:t>
      </w:r>
    </w:p>
    <w:p>
      <w:pPr>
        <w:spacing w:after="0"/>
        <w:ind w:left="0"/>
        <w:jc w:val="both"/>
      </w:pPr>
      <w:r>
        <w:rPr>
          <w:rFonts w:ascii="Times New Roman"/>
          <w:b w:val="false"/>
          <w:i w:val="false"/>
          <w:color w:val="000000"/>
          <w:sz w:val="28"/>
        </w:rPr>
        <w:t xml:space="preserve">
      Услуги, по транспортировке пациентов, направлены на экстренную транспортировку пациента до больницы с дальнейшей перевозкой между медицинскими учреждениями для выполнения диагностической медицинской визуализации или реабилитации. </w:t>
      </w:r>
    </w:p>
    <w:p>
      <w:pPr>
        <w:spacing w:after="0"/>
        <w:ind w:left="0"/>
        <w:jc w:val="both"/>
      </w:pPr>
      <w:r>
        <w:rPr>
          <w:rFonts w:ascii="Times New Roman"/>
          <w:b w:val="false"/>
          <w:i w:val="false"/>
          <w:color w:val="000000"/>
          <w:sz w:val="28"/>
        </w:rPr>
        <w:t>
      В строке 1.2.5 указывается стоимость оказанных услуг на профилактическую помощь, которая направлена на предупреждение возникновения заболеваний, прогрессирования на ранних стадиях болезней и контролирование уже развившихся осложнений, повреждений органов и тканей.</w:t>
      </w:r>
    </w:p>
    <w:p>
      <w:pPr>
        <w:spacing w:after="0"/>
        <w:ind w:left="0"/>
        <w:jc w:val="both"/>
      </w:pPr>
      <w:r>
        <w:rPr>
          <w:rFonts w:ascii="Times New Roman"/>
          <w:b w:val="false"/>
          <w:i w:val="false"/>
          <w:color w:val="000000"/>
          <w:sz w:val="28"/>
        </w:rPr>
        <w:t>
      В строке 1.2.6 указывается стоимость прочих оказанных медицинских услуг, не вошедших ни в одну из вышеназванных категорий.</w:t>
      </w:r>
    </w:p>
    <w:p>
      <w:pPr>
        <w:spacing w:after="0"/>
        <w:ind w:left="0"/>
        <w:jc w:val="both"/>
      </w:pPr>
      <w:r>
        <w:rPr>
          <w:rFonts w:ascii="Times New Roman"/>
          <w:b w:val="false"/>
          <w:i w:val="false"/>
          <w:color w:val="000000"/>
          <w:sz w:val="28"/>
        </w:rPr>
        <w:t>
      По строке 1.4 раздела 2 учитывается полученный доход от собственности (доходы от процентов, дивидендов по акциям, ренты, прибыли от других предприятий).</w:t>
      </w:r>
    </w:p>
    <w:p>
      <w:pPr>
        <w:spacing w:after="0"/>
        <w:ind w:left="0"/>
        <w:jc w:val="both"/>
      </w:pPr>
      <w:r>
        <w:rPr>
          <w:rFonts w:ascii="Times New Roman"/>
          <w:b w:val="false"/>
          <w:i w:val="false"/>
          <w:color w:val="000000"/>
          <w:sz w:val="28"/>
        </w:rPr>
        <w:t xml:space="preserve">
      По строке 1.5 раздела 2 указывается другой текущий доход (чистый доход от продаж капитальных активов, арендная плата) организаций здравоохранения, полученный от вторичной деятельности и арендных услуг, не перечисленных в вышестоящих строках статистической формы. </w:t>
      </w:r>
    </w:p>
    <w:p>
      <w:pPr>
        <w:spacing w:after="0"/>
        <w:ind w:left="0"/>
        <w:jc w:val="both"/>
      </w:pPr>
      <w:r>
        <w:rPr>
          <w:rFonts w:ascii="Times New Roman"/>
          <w:b w:val="false"/>
          <w:i w:val="false"/>
          <w:color w:val="000000"/>
          <w:sz w:val="28"/>
        </w:rPr>
        <w:t>
      По строке 2 раздела 2 отражаются полученные трансферты на капитальные затраты, в которых учитывается безвозмездная передача права собственности на активы (кроме наличных денег и материальных оборотов) или основных средств, для их приобретения от одной институциональной единицы к другой.</w:t>
      </w:r>
    </w:p>
    <w:p>
      <w:pPr>
        <w:spacing w:after="0"/>
        <w:ind w:left="0"/>
        <w:jc w:val="both"/>
      </w:pPr>
      <w:r>
        <w:rPr>
          <w:rFonts w:ascii="Times New Roman"/>
          <w:b w:val="false"/>
          <w:i w:val="false"/>
          <w:color w:val="000000"/>
          <w:sz w:val="28"/>
        </w:rPr>
        <w:t xml:space="preserve">
      В строке 3 раздела 2 указываются прочие доходы, к которым относятся безвозмездное получение активов (в том числе медикаментов, медицинских расходных материалов), доходы от выбытия активов, на приобретение основных средств за счет собственных средств организации или других источников (заемные средства). </w:t>
      </w:r>
    </w:p>
    <w:p>
      <w:pPr>
        <w:spacing w:after="0"/>
        <w:ind w:left="0"/>
        <w:jc w:val="both"/>
      </w:pPr>
      <w:r>
        <w:rPr>
          <w:rFonts w:ascii="Times New Roman"/>
          <w:b w:val="false"/>
          <w:i w:val="false"/>
          <w:color w:val="000000"/>
          <w:sz w:val="28"/>
        </w:rPr>
        <w:t>
      По строке 4 раздела 2 отражаются текущие расходы организации, в котором учитываются все виды расходов субъекта, связанные с его финансово-хозяйственной деятельностью, такие как затраты, формирующие себестоимость произведенной продукции (товаров и услуг) по основной и вторичной деятельности.</w:t>
      </w:r>
    </w:p>
    <w:p>
      <w:pPr>
        <w:spacing w:after="0"/>
        <w:ind w:left="0"/>
        <w:jc w:val="both"/>
      </w:pPr>
      <w:r>
        <w:rPr>
          <w:rFonts w:ascii="Times New Roman"/>
          <w:b w:val="false"/>
          <w:i w:val="false"/>
          <w:color w:val="000000"/>
          <w:sz w:val="28"/>
        </w:rPr>
        <w:t>
      По строке 4.1 раздела 2 общая сумма затрат на содержание рабочей силы формируется из ФЗП, социальных отчислений, социального налога, отчислений на обязательное социальное медицинское страхование, затрат на обучение и повышение квалификации и командировочных расходов.</w:t>
      </w:r>
    </w:p>
    <w:p>
      <w:pPr>
        <w:spacing w:after="0"/>
        <w:ind w:left="0"/>
        <w:jc w:val="both"/>
      </w:pPr>
      <w:r>
        <w:rPr>
          <w:rFonts w:ascii="Times New Roman"/>
          <w:b w:val="false"/>
          <w:i w:val="false"/>
          <w:color w:val="000000"/>
          <w:sz w:val="28"/>
        </w:rPr>
        <w:t>
      По строке 4.1.1 раздела 2 отражается общая сумма фонда заработной платы работников – начисленные организациями суммарные денежные средства, а также средства в натуральной форме, переведенные в денежную единицу для оплаты труда работников (должностные оклады (тарифные ставки), доплаты, надбавки, премии и иные выплаты стимулирующего и компенсационного характера), с учетом налогов и других удержаний (индивидуальный подоходный налог, обязательные пенсионные взносы) в соответствии с нормативными правовыми актами Республики Казахстан, независимо от источника их финансирования и срока их фактических выплат.</w:t>
      </w:r>
    </w:p>
    <w:p>
      <w:pPr>
        <w:spacing w:after="0"/>
        <w:ind w:left="0"/>
        <w:jc w:val="both"/>
      </w:pPr>
      <w:r>
        <w:rPr>
          <w:rFonts w:ascii="Times New Roman"/>
          <w:b w:val="false"/>
          <w:i w:val="false"/>
          <w:color w:val="000000"/>
          <w:sz w:val="28"/>
        </w:rPr>
        <w:t>
      По строке 4.2 раздела 2 отражаются расходы на продукты питания для столовых и буфетов, которые функционируют при организации и состоят на ее балансе.</w:t>
      </w:r>
    </w:p>
    <w:p>
      <w:pPr>
        <w:spacing w:after="0"/>
        <w:ind w:left="0"/>
        <w:jc w:val="both"/>
      </w:pPr>
      <w:r>
        <w:rPr>
          <w:rFonts w:ascii="Times New Roman"/>
          <w:b w:val="false"/>
          <w:i w:val="false"/>
          <w:color w:val="000000"/>
          <w:sz w:val="28"/>
        </w:rPr>
        <w:t>
      По строке 4.3 раздела 2 отражаются расходы на медикаменты и перевязочные материалы.</w:t>
      </w:r>
    </w:p>
    <w:p>
      <w:pPr>
        <w:spacing w:after="0"/>
        <w:ind w:left="0"/>
        <w:jc w:val="both"/>
      </w:pPr>
      <w:r>
        <w:rPr>
          <w:rFonts w:ascii="Times New Roman"/>
          <w:b w:val="false"/>
          <w:i w:val="false"/>
          <w:color w:val="000000"/>
          <w:sz w:val="28"/>
        </w:rPr>
        <w:t>
      По строке 4.4 раздела 2 показывает расходы на все виды топлива (дрова, уголь, торф, бензин, керосин, мазут, дизтопливо, автол, тосол, нигрол, литол, антифриз, тормозная жидкость и другие горюче-смазочные материалы),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p>
    <w:p>
      <w:pPr>
        <w:spacing w:after="0"/>
        <w:ind w:left="0"/>
        <w:jc w:val="both"/>
      </w:pPr>
      <w:r>
        <w:rPr>
          <w:rFonts w:ascii="Times New Roman"/>
          <w:b w:val="false"/>
          <w:i w:val="false"/>
          <w:color w:val="000000"/>
          <w:sz w:val="28"/>
        </w:rPr>
        <w:t>
      По строке 4.5 раздела 2 отражаются расходы на товары и материалы для текущих хозяйственных целей, не являющиеся основными средствами (канцелярские товары и другие).</w:t>
      </w:r>
    </w:p>
    <w:p>
      <w:pPr>
        <w:spacing w:after="0"/>
        <w:ind w:left="0"/>
        <w:jc w:val="both"/>
      </w:pPr>
      <w:r>
        <w:rPr>
          <w:rFonts w:ascii="Times New Roman"/>
          <w:b w:val="false"/>
          <w:i w:val="false"/>
          <w:color w:val="000000"/>
          <w:sz w:val="28"/>
        </w:rPr>
        <w:t xml:space="preserve">
      По строкам 4.2, 4.3, 4.4, 4.5 и 4.6 раздела 2 указывается общая сумма материальных затрат организации, произведенных в отчетном периоде, включая НДС (за вычетом стоимости возвратных отходов). </w:t>
      </w:r>
    </w:p>
    <w:p>
      <w:pPr>
        <w:spacing w:after="0"/>
        <w:ind w:left="0"/>
        <w:jc w:val="both"/>
      </w:pPr>
      <w:r>
        <w:rPr>
          <w:rFonts w:ascii="Times New Roman"/>
          <w:b w:val="false"/>
          <w:i w:val="false"/>
          <w:color w:val="000000"/>
          <w:sz w:val="28"/>
        </w:rPr>
        <w:t>
      По строке 4.7 раздела 2 указываются расходы на аренду основных средств, к которым относится, плата за аренду помещений, технического оборудования и машин.</w:t>
      </w:r>
    </w:p>
    <w:p>
      <w:pPr>
        <w:spacing w:after="0"/>
        <w:ind w:left="0"/>
        <w:jc w:val="both"/>
      </w:pPr>
      <w:r>
        <w:rPr>
          <w:rFonts w:ascii="Times New Roman"/>
          <w:b w:val="false"/>
          <w:i w:val="false"/>
          <w:color w:val="000000"/>
          <w:sz w:val="28"/>
        </w:rPr>
        <w:t>
      По строке 4.8 раздела 2 отражаются расходы по приобретенным услугам, связанных с обучением и повышением квалификации, по услугам связи, коммунальным услугам, услугам консультационных, информационных и аудиторских организаций, судебным, арбитражным, нотариальным услугам, по маркетинговым услугам, содержанием объектов недвижимости (текущий ремонт зданий и сооружений), текущему ремонту машин и оборудования (включая транспортные средства) и другие аналогичные расходы.</w:t>
      </w:r>
    </w:p>
    <w:p>
      <w:pPr>
        <w:spacing w:after="0"/>
        <w:ind w:left="0"/>
        <w:jc w:val="both"/>
      </w:pPr>
      <w:r>
        <w:rPr>
          <w:rFonts w:ascii="Times New Roman"/>
          <w:b w:val="false"/>
          <w:i w:val="false"/>
          <w:color w:val="000000"/>
          <w:sz w:val="28"/>
        </w:rPr>
        <w:t>
      По строке 4.8.3 раздела 2 показываются коммунальные услуги, в которых учитываются расходы на электрическую и тепловую энергию, водоснабжение и канализацию.</w:t>
      </w:r>
    </w:p>
    <w:p>
      <w:pPr>
        <w:spacing w:after="0"/>
        <w:ind w:left="0"/>
        <w:jc w:val="both"/>
      </w:pPr>
      <w:r>
        <w:rPr>
          <w:rFonts w:ascii="Times New Roman"/>
          <w:b w:val="false"/>
          <w:i w:val="false"/>
          <w:color w:val="000000"/>
          <w:sz w:val="28"/>
        </w:rPr>
        <w:t>
      По строке 4.8.6 раздела 2 отражаются маркетинговые услуги, связанные с исследованием и прогнозированием в сфере производства и обращения товаров (работ, услуг), анализом и прогнозом ситуации для ориентации производства и разработки системы мер для создания лучших экономических условий производства и обращения товаров (работ, услуг).</w:t>
      </w:r>
    </w:p>
    <w:p>
      <w:pPr>
        <w:spacing w:after="0"/>
        <w:ind w:left="0"/>
        <w:jc w:val="both"/>
      </w:pPr>
      <w:r>
        <w:rPr>
          <w:rFonts w:ascii="Times New Roman"/>
          <w:b w:val="false"/>
          <w:i w:val="false"/>
          <w:color w:val="000000"/>
          <w:sz w:val="28"/>
        </w:rPr>
        <w:t>
      По строке 4.8.9 отражаются другие услуги сторонних организаций (дезинфекционных станций, санитарно-эпидемиологических служб, утилизации, пожарной сигнализации, по обслуживанию программного обеспечения, транспортные услуги, услуги по вывозу мусора и снега).</w:t>
      </w:r>
    </w:p>
    <w:p>
      <w:pPr>
        <w:spacing w:after="0"/>
        <w:ind w:left="0"/>
        <w:jc w:val="both"/>
      </w:pPr>
      <w:r>
        <w:rPr>
          <w:rFonts w:ascii="Times New Roman"/>
          <w:b w:val="false"/>
          <w:i w:val="false"/>
          <w:color w:val="000000"/>
          <w:sz w:val="28"/>
        </w:rPr>
        <w:t>
      По строке 4.9 раздела 2 учитывается выплаченный доход от собственности (проценты, дивиденды и дивиденды по акциям, принадлежащие данной организации).</w:t>
      </w:r>
    </w:p>
    <w:p>
      <w:pPr>
        <w:spacing w:after="0"/>
        <w:ind w:left="0"/>
        <w:jc w:val="both"/>
      </w:pPr>
      <w:r>
        <w:rPr>
          <w:rFonts w:ascii="Times New Roman"/>
          <w:b w:val="false"/>
          <w:i w:val="false"/>
          <w:color w:val="000000"/>
          <w:sz w:val="28"/>
        </w:rPr>
        <w:t xml:space="preserve">
      По строке 4.10 раздела 2 показываются амортизационные отчисления за отчетный период (основные средства и нематериальные активы), которые представляют собой процесс постепенного переноса стоимости приобретенного актива на себестоимость продукции или на расходы, которые происходят в течение срока полезного использования актива. В данной строке отражается выплаченная за отчетный период сумма амортизационных отчислений по всем видам основных средств, принадлежащих данной организации на праве собственности, хозяйственного ведения и оперативного управления, а также средства, переданные в аренду. </w:t>
      </w:r>
    </w:p>
    <w:p>
      <w:pPr>
        <w:spacing w:after="0"/>
        <w:ind w:left="0"/>
        <w:jc w:val="both"/>
      </w:pPr>
      <w:r>
        <w:rPr>
          <w:rFonts w:ascii="Times New Roman"/>
          <w:b w:val="false"/>
          <w:i w:val="false"/>
          <w:color w:val="000000"/>
          <w:sz w:val="28"/>
        </w:rPr>
        <w:t>
      По строке 4.11 раздела 2 отражаются командировочные расходы, которые представляют собой фактически произведенные расходы на проезд к месту командировки и обратно, включая оплату расходов за бронь, на основании документов, подтверждающих расходы на проезд и за бронь (в том числе электронного билета при наличии документа, подтверждающего факт оплаты его стоимости), фактически произведенные расходы на наем жилого помещения, включая оплату расходов за бронь, на основании документов, подтверждающих расходы и суточные, выплачиваемые работнику за время нахождения в командировке, в установленном размере.</w:t>
      </w:r>
    </w:p>
    <w:p>
      <w:pPr>
        <w:spacing w:after="0"/>
        <w:ind w:left="0"/>
        <w:jc w:val="both"/>
      </w:pPr>
      <w:r>
        <w:rPr>
          <w:rFonts w:ascii="Times New Roman"/>
          <w:b w:val="false"/>
          <w:i w:val="false"/>
          <w:color w:val="000000"/>
          <w:sz w:val="28"/>
        </w:rPr>
        <w:t>
      По строке 4.12.1 показываются налоги определяемые в соответствии с Налоговым кодексом.</w:t>
      </w:r>
    </w:p>
    <w:p>
      <w:pPr>
        <w:spacing w:after="0"/>
        <w:ind w:left="0"/>
        <w:jc w:val="both"/>
      </w:pPr>
      <w:r>
        <w:rPr>
          <w:rFonts w:ascii="Times New Roman"/>
          <w:b w:val="false"/>
          <w:i w:val="false"/>
          <w:color w:val="000000"/>
          <w:sz w:val="28"/>
        </w:rPr>
        <w:t>
      По строке 4.12.1.6 указываются прочие налоги, к которым относятся акцизы, налог на размещение рекламы и фиксированные налоги (например, за использование бильярдных столов, игровых автоматов).</w:t>
      </w:r>
    </w:p>
    <w:p>
      <w:pPr>
        <w:spacing w:after="0"/>
        <w:ind w:left="0"/>
        <w:jc w:val="both"/>
      </w:pPr>
      <w:r>
        <w:rPr>
          <w:rFonts w:ascii="Times New Roman"/>
          <w:b w:val="false"/>
          <w:i w:val="false"/>
          <w:color w:val="000000"/>
          <w:sz w:val="28"/>
        </w:rPr>
        <w:t>
      В строке 4.12.2.4 указываются прочие отчисления, к которым относятся эмиссии в окружающую среду, государственная пошлина, пеня, штрафы, нормативные отчисления в части чистого дохода, обязательные профессиональные пенсионные взносы.</w:t>
      </w:r>
    </w:p>
    <w:p>
      <w:pPr>
        <w:spacing w:after="0"/>
        <w:ind w:left="0"/>
        <w:jc w:val="both"/>
      </w:pPr>
      <w:r>
        <w:rPr>
          <w:rFonts w:ascii="Times New Roman"/>
          <w:b w:val="false"/>
          <w:i w:val="false"/>
          <w:color w:val="000000"/>
          <w:sz w:val="28"/>
        </w:rPr>
        <w:t>
      По строке 4.12.3 указываются прочие расходы, связанные с видами услуг, которые возникают независимо от процесса обычной деятельности непроизводственного характера, кредиты по банковскому займу, страхование жизни, имущества, выбытие и обесценение активов, курсовая разница, создание резерва и списание безнадежных требований, расходы по операционной аренде, резервы по отпускам.</w:t>
      </w:r>
    </w:p>
    <w:p>
      <w:pPr>
        <w:spacing w:after="0"/>
        <w:ind w:left="0"/>
        <w:jc w:val="both"/>
      </w:pPr>
      <w:r>
        <w:rPr>
          <w:rFonts w:ascii="Times New Roman"/>
          <w:b w:val="false"/>
          <w:i w:val="false"/>
          <w:color w:val="000000"/>
          <w:sz w:val="28"/>
        </w:rPr>
        <w:t>
      В строке 4.13 раздела 2 указываются расходы на выбытие основных средств, которые списываются с баланса организации по остаточной стоимости в результате: ликвидации, реализации, обмена, безвозмездной передачи.</w:t>
      </w:r>
    </w:p>
    <w:p>
      <w:pPr>
        <w:spacing w:after="0"/>
        <w:ind w:left="0"/>
        <w:jc w:val="both"/>
      </w:pPr>
      <w:r>
        <w:rPr>
          <w:rFonts w:ascii="Times New Roman"/>
          <w:b w:val="false"/>
          <w:i w:val="false"/>
          <w:color w:val="000000"/>
          <w:sz w:val="28"/>
        </w:rPr>
        <w:t>
      По строке 5 раздела 2 указываются расходы на капитальный ремонт, к которым относится увеличение первоначальной стоимости объектов основных средств у действующих субъектов. При этом увеличение первоначальной стоимости объектов основных средств, в результате последующих капитальных вложений производится только в случае улучшения состояния объекта, повышающего его первоначально оцененные нормативные показатели: срок службы, производственную мощность. Затраты на ремонт и эксплуатацию основных средств, производимых в целях сохранения и поддержания технического состояния объекта, не увеличивающие первоначальную стоимость, в капитальные расходы не включаются и признаются как расходы периода, в котором они были произведены.</w:t>
      </w:r>
    </w:p>
    <w:p>
      <w:pPr>
        <w:spacing w:after="0"/>
        <w:ind w:left="0"/>
        <w:jc w:val="both"/>
      </w:pPr>
      <w:r>
        <w:rPr>
          <w:rFonts w:ascii="Times New Roman"/>
          <w:b w:val="false"/>
          <w:i w:val="false"/>
          <w:color w:val="000000"/>
          <w:sz w:val="28"/>
        </w:rPr>
        <w:t>
      5. Раздел 3 заполняется на основании данных о прибылях и убытках организации.</w:t>
      </w:r>
    </w:p>
    <w:p>
      <w:pPr>
        <w:spacing w:after="0"/>
        <w:ind w:left="0"/>
        <w:jc w:val="both"/>
      </w:pPr>
      <w:r>
        <w:rPr>
          <w:rFonts w:ascii="Times New Roman"/>
          <w:b w:val="false"/>
          <w:i w:val="false"/>
          <w:color w:val="000000"/>
          <w:sz w:val="28"/>
        </w:rPr>
        <w:t>
      По строке 3 раздела 3 отражается прибыль (убыток до налогооблажения), в котором учитывается разница между доходами и расходами.</w:t>
      </w:r>
    </w:p>
    <w:p>
      <w:pPr>
        <w:spacing w:after="0"/>
        <w:ind w:left="0"/>
        <w:jc w:val="both"/>
      </w:pPr>
      <w:r>
        <w:rPr>
          <w:rFonts w:ascii="Times New Roman"/>
          <w:b w:val="false"/>
          <w:i w:val="false"/>
          <w:color w:val="000000"/>
          <w:sz w:val="28"/>
        </w:rPr>
        <w:t>
      По строке 4 раздела 3 отражается итоговая прибыль (убыток) за период, в котором учитывается разница между прибылью (убытком) до налогообложения и корпоративным подоходным налогом.</w:t>
      </w:r>
    </w:p>
    <w:p>
      <w:pPr>
        <w:spacing w:after="0"/>
        <w:ind w:left="0"/>
        <w:jc w:val="both"/>
      </w:pPr>
      <w:r>
        <w:rPr>
          <w:rFonts w:ascii="Times New Roman"/>
          <w:b w:val="false"/>
          <w:i w:val="false"/>
          <w:color w:val="000000"/>
          <w:sz w:val="28"/>
        </w:rPr>
        <w:t xml:space="preserve">
      6. В разделе 4 показатели бухгалтерского баланса организации заполняются в соответствии с национальными и международными стандартами финансовой отчетности Республики Казахстан. </w:t>
      </w:r>
    </w:p>
    <w:p>
      <w:pPr>
        <w:spacing w:after="0"/>
        <w:ind w:left="0"/>
        <w:jc w:val="both"/>
      </w:pPr>
      <w:r>
        <w:rPr>
          <w:rFonts w:ascii="Times New Roman"/>
          <w:b w:val="false"/>
          <w:i w:val="false"/>
          <w:color w:val="000000"/>
          <w:sz w:val="28"/>
        </w:rPr>
        <w:t>
      Раздел 4 в соответствии с налоговым законодательством не заполняется респондентами, в случае применения специального налогового режима для субъектов малого бизнеса, если предельный доход за налоговый период не превышает показателя, установленного ежегодно утверждаемым республиканским бюджетом на соответствующий финансовый год.</w:t>
      </w:r>
    </w:p>
    <w:p>
      <w:pPr>
        <w:spacing w:after="0"/>
        <w:ind w:left="0"/>
        <w:jc w:val="both"/>
      </w:pPr>
      <w:r>
        <w:rPr>
          <w:rFonts w:ascii="Times New Roman"/>
          <w:b w:val="false"/>
          <w:i w:val="false"/>
          <w:color w:val="000000"/>
          <w:sz w:val="28"/>
        </w:rPr>
        <w:t>
      По строке 2.1 раздела 4 отражаются краткосрочные обязательства, включая задолженность предприятия, которую предполагается погасить путем использования оборотных активов или путем создания новых краткосрочных обязательств.</w:t>
      </w:r>
    </w:p>
    <w:p>
      <w:pPr>
        <w:spacing w:after="0"/>
        <w:ind w:left="0"/>
        <w:jc w:val="both"/>
      </w:pPr>
      <w:r>
        <w:rPr>
          <w:rFonts w:ascii="Times New Roman"/>
          <w:b w:val="false"/>
          <w:i w:val="false"/>
          <w:color w:val="000000"/>
          <w:sz w:val="28"/>
        </w:rPr>
        <w:t>
      Строка 2.2 раздела 4 показывает долгосрочные обязательства, включая все виды задолженности, которые предприятие не предполагает погасить в течение одного операционного цикла.</w:t>
      </w:r>
    </w:p>
    <w:p>
      <w:pPr>
        <w:spacing w:after="0"/>
        <w:ind w:left="0"/>
        <w:jc w:val="both"/>
      </w:pPr>
      <w:r>
        <w:rPr>
          <w:rFonts w:ascii="Times New Roman"/>
          <w:b w:val="false"/>
          <w:i w:val="false"/>
          <w:color w:val="000000"/>
          <w:sz w:val="28"/>
        </w:rPr>
        <w:t>
      7.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p>
      <w:pPr>
        <w:spacing w:after="0"/>
        <w:ind w:left="0"/>
        <w:jc w:val="both"/>
      </w:pPr>
      <w:r>
        <w:rPr>
          <w:rFonts w:ascii="Times New Roman"/>
          <w:b w:val="false"/>
          <w:i w:val="false"/>
          <w:color w:val="000000"/>
          <w:sz w:val="28"/>
        </w:rPr>
        <w:t xml:space="preserve">
      8.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p>
      <w:pPr>
        <w:spacing w:after="0"/>
        <w:ind w:left="0"/>
        <w:jc w:val="both"/>
      </w:pPr>
      <w:r>
        <w:rPr>
          <w:rFonts w:ascii="Times New Roman"/>
          <w:b w:val="false"/>
          <w:i w:val="false"/>
          <w:color w:val="000000"/>
          <w:sz w:val="28"/>
        </w:rPr>
        <w:t>
      9. Примечание: Х - данная позиция не подлежит заполнению.</w:t>
      </w:r>
    </w:p>
    <w:p>
      <w:pPr>
        <w:spacing w:after="0"/>
        <w:ind w:left="0"/>
        <w:jc w:val="both"/>
      </w:pPr>
      <w:r>
        <w:rPr>
          <w:rFonts w:ascii="Times New Roman"/>
          <w:b w:val="false"/>
          <w:i w:val="false"/>
          <w:color w:val="000000"/>
          <w:sz w:val="28"/>
        </w:rPr>
        <w:t>
      10. Арифметико-логический контроль.</w:t>
      </w:r>
    </w:p>
    <w:p>
      <w:pPr>
        <w:spacing w:after="0"/>
        <w:ind w:left="0"/>
        <w:jc w:val="both"/>
      </w:pPr>
      <w:r>
        <w:rPr>
          <w:rFonts w:ascii="Times New Roman"/>
          <w:b w:val="false"/>
          <w:i w:val="false"/>
          <w:color w:val="000000"/>
          <w:sz w:val="28"/>
        </w:rPr>
        <w:t>
      1) Раздел 2:</w:t>
      </w:r>
    </w:p>
    <w:p>
      <w:pPr>
        <w:spacing w:after="0"/>
        <w:ind w:left="0"/>
        <w:jc w:val="both"/>
      </w:pPr>
      <w:r>
        <w:rPr>
          <w:rFonts w:ascii="Times New Roman"/>
          <w:b w:val="false"/>
          <w:i w:val="false"/>
          <w:color w:val="000000"/>
          <w:sz w:val="28"/>
        </w:rPr>
        <w:t>
      строка 1 = сумме строк 1.1, 1.2, 1.3, 1.4, 1.5;</w:t>
      </w:r>
    </w:p>
    <w:p>
      <w:pPr>
        <w:spacing w:after="0"/>
        <w:ind w:left="0"/>
        <w:jc w:val="both"/>
      </w:pPr>
      <w:r>
        <w:rPr>
          <w:rFonts w:ascii="Times New Roman"/>
          <w:b w:val="false"/>
          <w:i w:val="false"/>
          <w:color w:val="000000"/>
          <w:sz w:val="28"/>
        </w:rPr>
        <w:t>
      строка 1.1 = сумме строк 1.1.1, 1.1.2, 1.1.3, 1.1.4;</w:t>
      </w:r>
    </w:p>
    <w:p>
      <w:pPr>
        <w:spacing w:after="0"/>
        <w:ind w:left="0"/>
        <w:jc w:val="both"/>
      </w:pPr>
      <w:r>
        <w:rPr>
          <w:rFonts w:ascii="Times New Roman"/>
          <w:b w:val="false"/>
          <w:i w:val="false"/>
          <w:color w:val="000000"/>
          <w:sz w:val="28"/>
        </w:rPr>
        <w:t>
      строка 1.1.4.1 ≤ строки 1.1.4;</w:t>
      </w:r>
    </w:p>
    <w:p>
      <w:pPr>
        <w:spacing w:after="0"/>
        <w:ind w:left="0"/>
        <w:jc w:val="both"/>
      </w:pPr>
      <w:r>
        <w:rPr>
          <w:rFonts w:ascii="Times New Roman"/>
          <w:b w:val="false"/>
          <w:i w:val="false"/>
          <w:color w:val="000000"/>
          <w:sz w:val="28"/>
        </w:rPr>
        <w:t>
      строка 1.2 = сумме строк 1.2.1, 1.2.2, 1.2.3, 1.2.4, 1.2.5, 1.2.6;</w:t>
      </w:r>
    </w:p>
    <w:p>
      <w:pPr>
        <w:spacing w:after="0"/>
        <w:ind w:left="0"/>
        <w:jc w:val="both"/>
      </w:pPr>
      <w:r>
        <w:rPr>
          <w:rFonts w:ascii="Times New Roman"/>
          <w:b w:val="false"/>
          <w:i w:val="false"/>
          <w:color w:val="000000"/>
          <w:sz w:val="28"/>
        </w:rPr>
        <w:t>
      строка 1.2.1 = 1.2.1.1 + 1.2.1.2 + 1.2.1.3;</w:t>
      </w:r>
    </w:p>
    <w:p>
      <w:pPr>
        <w:spacing w:after="0"/>
        <w:ind w:left="0"/>
        <w:jc w:val="both"/>
      </w:pPr>
      <w:r>
        <w:rPr>
          <w:rFonts w:ascii="Times New Roman"/>
          <w:b w:val="false"/>
          <w:i w:val="false"/>
          <w:color w:val="000000"/>
          <w:sz w:val="28"/>
        </w:rPr>
        <w:t>
      строка 1.2.4 = 1.2.4.1 + 1.2.4.2 + 1.2.4.3;</w:t>
      </w:r>
    </w:p>
    <w:p>
      <w:pPr>
        <w:spacing w:after="0"/>
        <w:ind w:left="0"/>
        <w:jc w:val="both"/>
      </w:pPr>
      <w:r>
        <w:rPr>
          <w:rFonts w:ascii="Times New Roman"/>
          <w:b w:val="false"/>
          <w:i w:val="false"/>
          <w:color w:val="000000"/>
          <w:sz w:val="28"/>
        </w:rPr>
        <w:t>
      строка 1.4 = строка 1.4.1 + строка 1.4.2;</w:t>
      </w:r>
    </w:p>
    <w:p>
      <w:pPr>
        <w:spacing w:after="0"/>
        <w:ind w:left="0"/>
        <w:jc w:val="both"/>
      </w:pPr>
      <w:r>
        <w:rPr>
          <w:rFonts w:ascii="Times New Roman"/>
          <w:b w:val="false"/>
          <w:i w:val="false"/>
          <w:color w:val="000000"/>
          <w:sz w:val="28"/>
        </w:rPr>
        <w:t>
      строка 2 = сумме строк 2.1, 2.2, 2.3, 2.4, 2.5;</w:t>
      </w:r>
    </w:p>
    <w:p>
      <w:pPr>
        <w:spacing w:after="0"/>
        <w:ind w:left="0"/>
        <w:jc w:val="both"/>
      </w:pPr>
      <w:r>
        <w:rPr>
          <w:rFonts w:ascii="Times New Roman"/>
          <w:b w:val="false"/>
          <w:i w:val="false"/>
          <w:color w:val="000000"/>
          <w:sz w:val="28"/>
        </w:rPr>
        <w:t>
      строка 4 = строка 4.1 + строка 4.2 + строка 4.3 + строка 4.4 + строка 4.5 + + строка 4.6 + строка 4.7 + строка 4.8 + строка 4.9 + строка 4.10 + строка 4.12 + + 4.13 – строка 4.12.1.1 – строка 4.12.1.4 – строка 4.12.2.1 – строка 4.12.2.2 – - строка 4.12.2.3 – строка 4.8.1;</w:t>
      </w:r>
    </w:p>
    <w:p>
      <w:pPr>
        <w:spacing w:after="0"/>
        <w:ind w:left="0"/>
        <w:jc w:val="both"/>
      </w:pPr>
      <w:r>
        <w:rPr>
          <w:rFonts w:ascii="Times New Roman"/>
          <w:b w:val="false"/>
          <w:i w:val="false"/>
          <w:color w:val="000000"/>
          <w:sz w:val="28"/>
        </w:rPr>
        <w:t>
      строка 4.1= строка 4.1.1 + строка 4.12.2.1 + строка 4.12.2.2 + + строка 4.12.2.3 + строка 4.8.1+ строка 4.11;</w:t>
      </w:r>
    </w:p>
    <w:p>
      <w:pPr>
        <w:spacing w:after="0"/>
        <w:ind w:left="0"/>
        <w:jc w:val="both"/>
      </w:pPr>
      <w:r>
        <w:rPr>
          <w:rFonts w:ascii="Times New Roman"/>
          <w:b w:val="false"/>
          <w:i w:val="false"/>
          <w:color w:val="000000"/>
          <w:sz w:val="28"/>
        </w:rPr>
        <w:t>
      строка 4.8 = сумме строк 4.8.1, 4.8.2, 4.8.3, 4.8.4, 4.8.5, 4.8.6, 4.8.7, 4.8.8, 4.8.9;</w:t>
      </w:r>
    </w:p>
    <w:p>
      <w:pPr>
        <w:spacing w:after="0"/>
        <w:ind w:left="0"/>
        <w:jc w:val="both"/>
      </w:pPr>
      <w:r>
        <w:rPr>
          <w:rFonts w:ascii="Times New Roman"/>
          <w:b w:val="false"/>
          <w:i w:val="false"/>
          <w:color w:val="000000"/>
          <w:sz w:val="28"/>
        </w:rPr>
        <w:t>
      строка 4.9 = строка 4.9.1+ строка 4.9.2;</w:t>
      </w:r>
    </w:p>
    <w:p>
      <w:pPr>
        <w:spacing w:after="0"/>
        <w:ind w:left="0"/>
        <w:jc w:val="both"/>
      </w:pPr>
      <w:r>
        <w:rPr>
          <w:rFonts w:ascii="Times New Roman"/>
          <w:b w:val="false"/>
          <w:i w:val="false"/>
          <w:color w:val="000000"/>
          <w:sz w:val="28"/>
        </w:rPr>
        <w:t>
      строка 4.12 = сумме строк 4.12.1, 4.12.2, 4.12.3;</w:t>
      </w:r>
    </w:p>
    <w:p>
      <w:pPr>
        <w:spacing w:after="0"/>
        <w:ind w:left="0"/>
        <w:jc w:val="both"/>
      </w:pPr>
      <w:r>
        <w:rPr>
          <w:rFonts w:ascii="Times New Roman"/>
          <w:b w:val="false"/>
          <w:i w:val="false"/>
          <w:color w:val="000000"/>
          <w:sz w:val="28"/>
        </w:rPr>
        <w:t>
      строка 4.12.1 = сумме строк 4.12.1.1, 4.12.1.2, 4.12.1.3, 4.12.1.4, 4.12.1.5, 4.12.1.6;</w:t>
      </w:r>
    </w:p>
    <w:p>
      <w:pPr>
        <w:spacing w:after="0"/>
        <w:ind w:left="0"/>
        <w:jc w:val="both"/>
      </w:pPr>
      <w:r>
        <w:rPr>
          <w:rFonts w:ascii="Times New Roman"/>
          <w:b w:val="false"/>
          <w:i w:val="false"/>
          <w:color w:val="000000"/>
          <w:sz w:val="28"/>
        </w:rPr>
        <w:t>
      строка 4.12.2 = сумме строк 4.12.2.1, 4.12.2.2, 4.12.2.3, 4.12.2.4.</w:t>
      </w:r>
    </w:p>
    <w:p>
      <w:pPr>
        <w:spacing w:after="0"/>
        <w:ind w:left="0"/>
        <w:jc w:val="both"/>
      </w:pPr>
      <w:r>
        <w:rPr>
          <w:rFonts w:ascii="Times New Roman"/>
          <w:b w:val="false"/>
          <w:i w:val="false"/>
          <w:color w:val="000000"/>
          <w:sz w:val="28"/>
        </w:rPr>
        <w:t>
      2) Раздел 3:</w:t>
      </w:r>
    </w:p>
    <w:p>
      <w:pPr>
        <w:spacing w:after="0"/>
        <w:ind w:left="0"/>
        <w:jc w:val="both"/>
      </w:pPr>
      <w:r>
        <w:rPr>
          <w:rFonts w:ascii="Times New Roman"/>
          <w:b w:val="false"/>
          <w:i w:val="false"/>
          <w:color w:val="000000"/>
          <w:sz w:val="28"/>
        </w:rPr>
        <w:t>
      строка 3 = строка 1 – строка 2 (допустимый).</w:t>
      </w:r>
    </w:p>
    <w:p>
      <w:pPr>
        <w:spacing w:after="0"/>
        <w:ind w:left="0"/>
        <w:jc w:val="both"/>
      </w:pPr>
      <w:r>
        <w:rPr>
          <w:rFonts w:ascii="Times New Roman"/>
          <w:b w:val="false"/>
          <w:i w:val="false"/>
          <w:color w:val="000000"/>
          <w:sz w:val="28"/>
        </w:rPr>
        <w:t>
      3) Раздел 4:</w:t>
      </w:r>
    </w:p>
    <w:p>
      <w:pPr>
        <w:spacing w:after="0"/>
        <w:ind w:left="0"/>
        <w:jc w:val="both"/>
      </w:pPr>
      <w:r>
        <w:rPr>
          <w:rFonts w:ascii="Times New Roman"/>
          <w:b w:val="false"/>
          <w:i w:val="false"/>
          <w:color w:val="000000"/>
          <w:sz w:val="28"/>
        </w:rPr>
        <w:t>
      строка 1 = сумме строк 1.1, 1.2;</w:t>
      </w:r>
    </w:p>
    <w:p>
      <w:pPr>
        <w:spacing w:after="0"/>
        <w:ind w:left="0"/>
        <w:jc w:val="both"/>
      </w:pPr>
      <w:r>
        <w:rPr>
          <w:rFonts w:ascii="Times New Roman"/>
          <w:b w:val="false"/>
          <w:i w:val="false"/>
          <w:color w:val="000000"/>
          <w:sz w:val="28"/>
        </w:rPr>
        <w:t>
      строка 2 = сумме строк 2.1, 2.2, 2.3;</w:t>
      </w:r>
    </w:p>
    <w:p>
      <w:pPr>
        <w:spacing w:after="0"/>
        <w:ind w:left="0"/>
        <w:jc w:val="both"/>
      </w:pPr>
      <w:r>
        <w:rPr>
          <w:rFonts w:ascii="Times New Roman"/>
          <w:b w:val="false"/>
          <w:i w:val="false"/>
          <w:color w:val="000000"/>
          <w:sz w:val="28"/>
        </w:rPr>
        <w:t>
      строка 1 = строке 2.</w:t>
      </w:r>
    </w:p>
    <w:p>
      <w:pPr>
        <w:spacing w:after="0"/>
        <w:ind w:left="0"/>
        <w:jc w:val="both"/>
      </w:pPr>
      <w:r>
        <w:rPr>
          <w:rFonts w:ascii="Times New Roman"/>
          <w:b w:val="false"/>
          <w:i w:val="false"/>
          <w:color w:val="000000"/>
          <w:sz w:val="28"/>
        </w:rPr>
        <w:t>
      4) Контроль между разделами:</w:t>
      </w:r>
    </w:p>
    <w:p>
      <w:pPr>
        <w:spacing w:after="0"/>
        <w:ind w:left="0"/>
        <w:jc w:val="both"/>
      </w:pPr>
      <w:r>
        <w:rPr>
          <w:rFonts w:ascii="Times New Roman"/>
          <w:b w:val="false"/>
          <w:i w:val="false"/>
          <w:color w:val="000000"/>
          <w:sz w:val="28"/>
        </w:rPr>
        <w:t>
      строка 1 раздела 3 = сумме строк 1, 2, 3 раздела 2;</w:t>
      </w:r>
    </w:p>
    <w:p>
      <w:pPr>
        <w:spacing w:after="0"/>
        <w:ind w:left="0"/>
        <w:jc w:val="both"/>
      </w:pPr>
      <w:r>
        <w:rPr>
          <w:rFonts w:ascii="Times New Roman"/>
          <w:b w:val="false"/>
          <w:i w:val="false"/>
          <w:color w:val="000000"/>
          <w:sz w:val="28"/>
        </w:rPr>
        <w:t>
      строка 2 раздела 3 = сумме строк 4, 5, 6 раздела 2;</w:t>
      </w:r>
    </w:p>
    <w:p>
      <w:pPr>
        <w:spacing w:after="0"/>
        <w:ind w:left="0"/>
        <w:jc w:val="both"/>
      </w:pPr>
      <w:r>
        <w:rPr>
          <w:rFonts w:ascii="Times New Roman"/>
          <w:b w:val="false"/>
          <w:i w:val="false"/>
          <w:color w:val="000000"/>
          <w:sz w:val="28"/>
        </w:rPr>
        <w:t>
      строка 4 раздела 3 = строка 3 раздела 3 – строка 4.12.1.1 раздела 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января 2020 года № 12</w:t>
            </w:r>
          </w:p>
        </w:tc>
      </w:tr>
    </w:tbl>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cMar>
              <w:top w:w="15" w:type="dxa"/>
              <w:left w:w="15" w:type="dxa"/>
              <w:bottom w:w="15" w:type="dxa"/>
              <w:right w:w="15" w:type="dxa"/>
            </w:tcMar>
            <w:vAlign w:val="center"/>
          </w:tcPr>
          <w:bookmarkStart w:name="z284" w:id="179"/>
          <w:p>
            <w:pPr>
              <w:spacing w:after="20"/>
              <w:ind w:left="20"/>
              <w:jc w:val="both"/>
            </w:pPr>
          </w:p>
          <w:bookmarkEnd w:id="179"/>
          <w:p>
            <w:pPr>
              <w:spacing w:after="20"/>
              <w:ind w:left="20"/>
              <w:jc w:val="both"/>
            </w:pPr>
            <w:r>
              <w:drawing>
                <wp:inline distT="0" distB="0" distL="0" distR="0">
                  <wp:extent cx="1536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36700" cy="1092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vMerge w:val="restart"/>
            <w:tcBorders/>
            <w:tcMar>
              <w:top w:w="15" w:type="dxa"/>
              <w:left w:w="15" w:type="dxa"/>
              <w:bottom w:w="15" w:type="dxa"/>
              <w:right w:w="15" w:type="dxa"/>
            </w:tcMar>
            <w:vAlign w:val="center"/>
          </w:tcPr>
          <w:bookmarkStart w:name="z285" w:id="180"/>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4"/>
            <w:vMerge/>
            <w:tcBorders>
              <w:top w:val="nil"/>
            </w:tcBorders>
          </w:tcPr>
          <w:p/>
        </w:tc>
        <w:tc>
          <w:tcPr>
            <w:tcW w:w="0" w:type="auto"/>
            <w:gridSpan w:val="3"/>
            <w:tcBorders/>
            <w:tcMar>
              <w:top w:w="15" w:type="dxa"/>
              <w:left w:w="15" w:type="dxa"/>
              <w:bottom w:w="15" w:type="dxa"/>
              <w:right w:w="15" w:type="dxa"/>
            </w:tcMar>
            <w:vAlign w:val="center"/>
          </w:tcPr>
          <w:bookmarkStart w:name="z288" w:id="181"/>
          <w:p>
            <w:pPr>
              <w:spacing w:after="20"/>
              <w:ind w:left="20"/>
              <w:jc w:val="both"/>
            </w:pPr>
            <w:r>
              <w:rPr>
                <w:rFonts w:ascii="Times New Roman"/>
                <w:b w:val="false"/>
                <w:i w:val="false"/>
                <w:color w:val="000000"/>
                <w:sz w:val="20"/>
              </w:rPr>
              <w:t xml:space="preserve">
Қазақстан Республикасы </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Ұлттық экономика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министрлігі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комитеті төрағасының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20__ жылғы __ _______________ № ___</w:t>
            </w:r>
          </w:p>
          <w:p>
            <w:pPr>
              <w:spacing w:after="20"/>
              <w:ind w:left="20"/>
              <w:jc w:val="both"/>
            </w:pPr>
            <w:r>
              <w:rPr>
                <w:rFonts w:ascii="Times New Roman"/>
                <w:b w:val="false"/>
                <w:i w:val="false"/>
                <w:color w:val="000000"/>
                <w:sz w:val="20"/>
              </w:rPr>
              <w:t>
бұйрығына 3-қосымша</w:t>
            </w:r>
          </w:p>
        </w:tc>
      </w:tr>
      <w:tr>
        <w:trPr>
          <w:trHeight w:val="30" w:hRule="atLeast"/>
        </w:trPr>
        <w:tc>
          <w:tcPr>
            <w:tcW w:w="0" w:type="auto"/>
            <w:gridSpan w:val="9"/>
            <w:tcBorders/>
            <w:tcMar>
              <w:top w:w="15" w:type="dxa"/>
              <w:left w:w="15" w:type="dxa"/>
              <w:bottom w:w="15" w:type="dxa"/>
              <w:right w:w="15" w:type="dxa"/>
            </w:tcMar>
            <w:vAlign w:val="center"/>
          </w:tcPr>
          <w:bookmarkStart w:name="z293" w:id="182"/>
          <w:p>
            <w:pPr>
              <w:spacing w:after="20"/>
              <w:ind w:left="20"/>
              <w:jc w:val="both"/>
            </w:pPr>
            <w:r>
              <w:rPr>
                <w:rFonts w:ascii="Times New Roman"/>
                <w:b w:val="false"/>
                <w:i w:val="false"/>
                <w:color w:val="000000"/>
                <w:sz w:val="20"/>
              </w:rPr>
              <w:t>
 </w:t>
            </w:r>
          </w:p>
          <w:bookmarkEnd w:id="182"/>
          <w:p>
            <w:pPr>
              <w:spacing w:after="20"/>
              <w:ind w:left="20"/>
              <w:jc w:val="both"/>
            </w:pPr>
            <w:r>
              <w:rPr>
                <w:rFonts w:ascii="Times New Roman"/>
                <w:b w:val="false"/>
                <w:i w:val="false"/>
                <w:color w:val="000000"/>
                <w:sz w:val="20"/>
              </w:rPr>
              <w:t>
Денсаулық сақтау және әлеуметтік қызметтер көрсету саласында көрсетілген қызметтердің көлемі туралы есеп</w:t>
            </w:r>
          </w:p>
          <w:p>
            <w:pPr>
              <w:spacing w:after="20"/>
              <w:ind w:left="20"/>
              <w:jc w:val="both"/>
            </w:pPr>
            <w:r>
              <w:rPr>
                <w:rFonts w:ascii="Times New Roman"/>
                <w:b w:val="false"/>
                <w:i w:val="false"/>
                <w:color w:val="000000"/>
                <w:sz w:val="20"/>
              </w:rPr>
              <w:t>
Отчет об объеме оказанных услуг в области здравоохранения и предоставления социальных услуг</w:t>
            </w:r>
          </w:p>
        </w:tc>
      </w:tr>
      <w:tr>
        <w:trPr>
          <w:trHeight w:val="30" w:hRule="atLeast"/>
        </w:trPr>
        <w:tc>
          <w:tcPr>
            <w:tcW w:w="1366" w:type="dxa"/>
            <w:tcBorders/>
            <w:tcMar>
              <w:top w:w="15" w:type="dxa"/>
              <w:left w:w="15" w:type="dxa"/>
              <w:bottom w:w="15" w:type="dxa"/>
              <w:right w:w="15" w:type="dxa"/>
            </w:tcMar>
            <w:vAlign w:val="center"/>
          </w:tcPr>
          <w:bookmarkStart w:name="z294" w:id="183"/>
          <w:p>
            <w:pPr>
              <w:spacing w:after="20"/>
              <w:ind w:left="20"/>
              <w:jc w:val="both"/>
            </w:pPr>
            <w:r>
              <w:rPr>
                <w:rFonts w:ascii="Times New Roman"/>
                <w:b w:val="false"/>
                <w:i w:val="false"/>
                <w:color w:val="000000"/>
                <w:sz w:val="20"/>
              </w:rPr>
              <w:t>
Индексі</w:t>
            </w:r>
          </w:p>
          <w:bookmarkEnd w:id="183"/>
          <w:p>
            <w:pPr>
              <w:spacing w:after="20"/>
              <w:ind w:left="20"/>
              <w:jc w:val="both"/>
            </w:pPr>
            <w:r>
              <w:rPr>
                <w:rFonts w:ascii="Times New Roman"/>
                <w:b w:val="false"/>
                <w:i w:val="false"/>
                <w:color w:val="000000"/>
                <w:sz w:val="20"/>
              </w:rPr>
              <w:t>
Индекс</w:t>
            </w:r>
          </w:p>
        </w:tc>
        <w:tc>
          <w:tcPr>
            <w:tcW w:w="1366" w:type="dxa"/>
            <w:tcBorders/>
            <w:tcMar>
              <w:top w:w="15" w:type="dxa"/>
              <w:left w:w="15" w:type="dxa"/>
              <w:bottom w:w="15" w:type="dxa"/>
              <w:right w:w="15" w:type="dxa"/>
            </w:tcMar>
            <w:vAlign w:val="center"/>
          </w:tcPr>
          <w:bookmarkStart w:name="z295" w:id="184"/>
          <w:p>
            <w:pPr>
              <w:spacing w:after="20"/>
              <w:ind w:left="20"/>
              <w:jc w:val="both"/>
            </w:pPr>
            <w:r>
              <w:rPr>
                <w:rFonts w:ascii="Times New Roman"/>
                <w:b w:val="false"/>
                <w:i w:val="false"/>
                <w:color w:val="000000"/>
                <w:sz w:val="20"/>
              </w:rPr>
              <w:t>
Денсаулық сақтау қызметтері</w:t>
            </w:r>
          </w:p>
          <w:bookmarkEnd w:id="184"/>
          <w:p>
            <w:pPr>
              <w:spacing w:after="20"/>
              <w:ind w:left="20"/>
              <w:jc w:val="both"/>
            </w:pPr>
            <w:r>
              <w:rPr>
                <w:rFonts w:ascii="Times New Roman"/>
                <w:b w:val="false"/>
                <w:i w:val="false"/>
                <w:color w:val="000000"/>
                <w:sz w:val="20"/>
              </w:rPr>
              <w:t>
Услуги здравоохранения</w:t>
            </w:r>
          </w:p>
        </w:tc>
        <w:tc>
          <w:tcPr>
            <w:tcW w:w="1366" w:type="dxa"/>
            <w:tcBorders/>
            <w:tcMar>
              <w:top w:w="15" w:type="dxa"/>
              <w:left w:w="15" w:type="dxa"/>
              <w:bottom w:w="15" w:type="dxa"/>
              <w:right w:w="15" w:type="dxa"/>
            </w:tcMar>
            <w:vAlign w:val="center"/>
          </w:tcPr>
          <w:bookmarkStart w:name="z296" w:id="185"/>
          <w:p>
            <w:pPr>
              <w:spacing w:after="20"/>
              <w:ind w:left="20"/>
              <w:jc w:val="both"/>
            </w:pPr>
            <w:r>
              <w:rPr>
                <w:rFonts w:ascii="Times New Roman"/>
                <w:b w:val="false"/>
                <w:i w:val="false"/>
                <w:color w:val="000000"/>
                <w:sz w:val="20"/>
              </w:rPr>
              <w:t>
тоқсандық</w:t>
            </w:r>
          </w:p>
          <w:bookmarkEnd w:id="185"/>
          <w:p>
            <w:pPr>
              <w:spacing w:after="20"/>
              <w:ind w:left="20"/>
              <w:jc w:val="both"/>
            </w:pPr>
            <w:r>
              <w:rPr>
                <w:rFonts w:ascii="Times New Roman"/>
                <w:b w:val="false"/>
                <w:i w:val="false"/>
                <w:color w:val="000000"/>
                <w:sz w:val="20"/>
              </w:rPr>
              <w:t>
квартальная</w:t>
            </w:r>
          </w:p>
        </w:tc>
        <w:tc>
          <w:tcPr>
            <w:tcW w:w="1367" w:type="dxa"/>
            <w:tcBorders/>
            <w:tcMar>
              <w:top w:w="15" w:type="dxa"/>
              <w:left w:w="15" w:type="dxa"/>
              <w:bottom w:w="15" w:type="dxa"/>
              <w:right w:w="15" w:type="dxa"/>
            </w:tcMar>
            <w:vAlign w:val="center"/>
          </w:tcPr>
          <w:bookmarkStart w:name="z297" w:id="186"/>
          <w:p>
            <w:pPr>
              <w:spacing w:after="20"/>
              <w:ind w:left="20"/>
              <w:jc w:val="both"/>
            </w:pPr>
            <w:r>
              <w:rPr>
                <w:rFonts w:ascii="Times New Roman"/>
                <w:b w:val="false"/>
                <w:i w:val="false"/>
                <w:color w:val="000000"/>
                <w:sz w:val="20"/>
              </w:rPr>
              <w:t>
есепті кезең</w:t>
            </w:r>
          </w:p>
          <w:bookmarkEnd w:id="186"/>
          <w:p>
            <w:pPr>
              <w:spacing w:after="20"/>
              <w:ind w:left="20"/>
              <w:jc w:val="both"/>
            </w:pPr>
            <w:r>
              <w:rPr>
                <w:rFonts w:ascii="Times New Roman"/>
                <w:b w:val="false"/>
                <w:i w:val="false"/>
                <w:color w:val="000000"/>
                <w:sz w:val="20"/>
              </w:rPr>
              <w:t>
отчетный период</w:t>
            </w:r>
          </w:p>
        </w:tc>
        <w:tc>
          <w:tcPr>
            <w:tcW w:w="1367" w:type="dxa"/>
            <w:tcBorders/>
            <w:tcMar>
              <w:top w:w="15" w:type="dxa"/>
              <w:left w:w="15" w:type="dxa"/>
              <w:bottom w:w="15" w:type="dxa"/>
              <w:right w:w="15" w:type="dxa"/>
            </w:tcMar>
            <w:vAlign w:val="center"/>
          </w:tcPr>
          <w:bookmarkStart w:name="z298" w:id="187"/>
          <w:p>
            <w:pPr>
              <w:spacing w:after="20"/>
              <w:ind w:left="20"/>
              <w:jc w:val="both"/>
            </w:pPr>
          </w:p>
          <w:bookmarkEnd w:id="187"/>
          <w:p>
            <w:pPr>
              <w:spacing w:after="20"/>
              <w:ind w:left="20"/>
              <w:jc w:val="both"/>
            </w:pPr>
            <w:r>
              <w:drawing>
                <wp:inline distT="0" distB="0" distL="0" distR="0">
                  <wp:extent cx="1130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303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bookmarkStart w:name="z299" w:id="188"/>
          <w:p>
            <w:pPr>
              <w:spacing w:after="20"/>
              <w:ind w:left="20"/>
              <w:jc w:val="both"/>
            </w:pPr>
            <w:r>
              <w:rPr>
                <w:rFonts w:ascii="Times New Roman"/>
                <w:b w:val="false"/>
                <w:i w:val="false"/>
                <w:color w:val="000000"/>
                <w:sz w:val="20"/>
              </w:rPr>
              <w:t>
тоқсан</w:t>
            </w:r>
          </w:p>
          <w:bookmarkEnd w:id="188"/>
          <w:p>
            <w:pPr>
              <w:spacing w:after="20"/>
              <w:ind w:left="20"/>
              <w:jc w:val="both"/>
            </w:pPr>
            <w:r>
              <w:rPr>
                <w:rFonts w:ascii="Times New Roman"/>
                <w:b w:val="false"/>
                <w:i w:val="false"/>
                <w:color w:val="000000"/>
                <w:sz w:val="20"/>
              </w:rPr>
              <w:t>
квартал</w:t>
            </w:r>
          </w:p>
        </w:tc>
        <w:tc>
          <w:tcPr>
            <w:tcW w:w="0" w:type="auto"/>
            <w:gridSpan w:val="2"/>
            <w:tcBorders/>
            <w:tcMar>
              <w:top w:w="15" w:type="dxa"/>
              <w:left w:w="15" w:type="dxa"/>
              <w:bottom w:w="15" w:type="dxa"/>
              <w:right w:w="15" w:type="dxa"/>
            </w:tcMar>
            <w:vAlign w:val="center"/>
          </w:tcPr>
          <w:bookmarkStart w:name="z300" w:id="189"/>
          <w:p>
            <w:pPr>
              <w:spacing w:after="20"/>
              <w:ind w:left="20"/>
              <w:jc w:val="both"/>
            </w:pPr>
          </w:p>
          <w:bookmarkEnd w:id="189"/>
          <w:p>
            <w:pPr>
              <w:spacing w:after="20"/>
              <w:ind w:left="20"/>
              <w:jc w:val="both"/>
            </w:pPr>
            <w:r>
              <w:drawing>
                <wp:inline distT="0" distB="0" distL="0" distR="0">
                  <wp:extent cx="1943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431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bookmarkStart w:name="z301" w:id="190"/>
          <w:p>
            <w:pPr>
              <w:spacing w:after="20"/>
              <w:ind w:left="20"/>
              <w:jc w:val="both"/>
            </w:pPr>
            <w:r>
              <w:rPr>
                <w:rFonts w:ascii="Times New Roman"/>
                <w:b w:val="false"/>
                <w:i w:val="false"/>
                <w:color w:val="000000"/>
                <w:sz w:val="20"/>
              </w:rPr>
              <w:t>
жыл</w:t>
            </w:r>
          </w:p>
          <w:bookmarkEnd w:id="190"/>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bookmarkStart w:name="z302" w:id="191"/>
          <w:p>
            <w:pPr>
              <w:spacing w:after="20"/>
              <w:ind w:left="20"/>
              <w:jc w:val="both"/>
            </w:pPr>
            <w:r>
              <w:rPr>
                <w:rFonts w:ascii="Times New Roman"/>
                <w:b w:val="false"/>
                <w:i w:val="false"/>
                <w:color w:val="000000"/>
                <w:sz w:val="20"/>
              </w:rPr>
              <w:t>
 </w:t>
            </w:r>
          </w:p>
          <w:bookmarkEnd w:id="191"/>
          <w:p>
            <w:pPr>
              <w:spacing w:after="20"/>
              <w:ind w:left="20"/>
              <w:jc w:val="both"/>
            </w:pPr>
            <w:r>
              <w:rPr>
                <w:rFonts w:ascii="Times New Roman"/>
                <w:b w:val="false"/>
                <w:i w:val="false"/>
                <w:color w:val="000000"/>
                <w:sz w:val="20"/>
              </w:rPr>
              <w:t>
Қызметкерлер санына қарамастан, қызметінің негізгі түрі "Денсаулық сақтау және халыққа әлеуметтік қызмет көрсету" (Экономикалық қызмет түрлерінің жалпы жіктеуішінің кодына сәйкес (ЭҚЖЖ) – 86, 87, 88) болып табылатын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"Здравоохранение и социальное обслуживание населения" (согласно кодам Общего классификатора видов экономической деятельности (ОКЭД) – 86, 87, 88), независимо от численности работающих</w:t>
            </w:r>
          </w:p>
        </w:tc>
      </w:tr>
      <w:tr>
        <w:trPr>
          <w:trHeight w:val="30" w:hRule="atLeast"/>
        </w:trPr>
        <w:tc>
          <w:tcPr>
            <w:tcW w:w="0" w:type="auto"/>
            <w:gridSpan w:val="9"/>
            <w:tcBorders/>
            <w:tcMar>
              <w:top w:w="15" w:type="dxa"/>
              <w:left w:w="15" w:type="dxa"/>
              <w:bottom w:w="15" w:type="dxa"/>
              <w:right w:w="15" w:type="dxa"/>
            </w:tcMar>
            <w:vAlign w:val="center"/>
          </w:tcPr>
          <w:bookmarkStart w:name="z303" w:id="192"/>
          <w:p>
            <w:pPr>
              <w:spacing w:after="20"/>
              <w:ind w:left="20"/>
              <w:jc w:val="both"/>
            </w:pPr>
            <w:r>
              <w:rPr>
                <w:rFonts w:ascii="Times New Roman"/>
                <w:b w:val="false"/>
                <w:i w:val="false"/>
                <w:color w:val="000000"/>
                <w:sz w:val="20"/>
              </w:rPr>
              <w:t>
 </w:t>
            </w:r>
          </w:p>
          <w:bookmarkEnd w:id="192"/>
          <w:p>
            <w:pPr>
              <w:spacing w:after="20"/>
              <w:ind w:left="20"/>
              <w:jc w:val="both"/>
            </w:pPr>
            <w:r>
              <w:rPr>
                <w:rFonts w:ascii="Times New Roman"/>
                <w:b w:val="false"/>
                <w:i w:val="false"/>
                <w:color w:val="000000"/>
                <w:sz w:val="20"/>
              </w:rPr>
              <w:t>
Ұсыну мерзімі - есепті кезеңнен кейінгі 10-күнге (қоса алғанда)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представления – до 10 числа (включительно) после отчетного периода</w:t>
            </w:r>
          </w:p>
          <w:p>
            <w:pPr>
              <w:spacing w:after="20"/>
              <w:ind w:left="20"/>
              <w:jc w:val="both"/>
            </w:pPr>
            <w:r>
              <w:rPr>
                <w:rFonts w:ascii="Times New Roman"/>
                <w:b w:val="false"/>
                <w:i w:val="false"/>
                <w:color w:val="000000"/>
                <w:sz w:val="20"/>
              </w:rPr>
              <w:t>
 </w:t>
            </w:r>
          </w:p>
        </w:tc>
      </w:tr>
      <w:tr>
        <w:trPr>
          <w:trHeight w:val="30" w:hRule="atLeast"/>
        </w:trPr>
        <w:tc>
          <w:tcPr>
            <w:tcW w:w="1366" w:type="dxa"/>
            <w:tcBorders/>
            <w:tcMar>
              <w:top w:w="15" w:type="dxa"/>
              <w:left w:w="15" w:type="dxa"/>
              <w:bottom w:w="15" w:type="dxa"/>
              <w:right w:w="15" w:type="dxa"/>
            </w:tcMar>
            <w:vAlign w:val="center"/>
          </w:tcPr>
          <w:bookmarkStart w:name="z305" w:id="193"/>
          <w:p>
            <w:pPr>
              <w:spacing w:after="20"/>
              <w:ind w:left="20"/>
              <w:jc w:val="both"/>
            </w:pPr>
            <w:r>
              <w:rPr>
                <w:rFonts w:ascii="Times New Roman"/>
                <w:b w:val="false"/>
                <w:i w:val="false"/>
                <w:color w:val="000000"/>
                <w:sz w:val="20"/>
              </w:rPr>
              <w:t>
БСН коды</w:t>
            </w:r>
          </w:p>
          <w:bookmarkEnd w:id="193"/>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bookmarkStart w:name="z306" w:id="194"/>
          <w:p>
            <w:pPr>
              <w:spacing w:after="20"/>
              <w:ind w:left="20"/>
              <w:jc w:val="both"/>
            </w:pPr>
          </w:p>
          <w:bookmarkEnd w:id="194"/>
          <w:p>
            <w:pPr>
              <w:spacing w:after="20"/>
              <w:ind w:left="20"/>
              <w:jc w:val="both"/>
            </w:pPr>
            <w:r>
              <w:drawing>
                <wp:inline distT="0" distB="0" distL="0" distR="0">
                  <wp:extent cx="6261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611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bookmarkStart w:name="z307" w:id="195"/>
          <w:p>
            <w:pPr>
              <w:spacing w:after="20"/>
              <w:ind w:left="20"/>
              <w:jc w:val="both"/>
            </w:pPr>
            <w:r>
              <w:rPr>
                <w:rFonts w:ascii="Times New Roman"/>
                <w:b w:val="false"/>
                <w:i w:val="false"/>
                <w:color w:val="000000"/>
                <w:sz w:val="20"/>
              </w:rPr>
              <w:t>
1. Заңды тұлға бойынша деректерді көрсетіңіз</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Укажите данные по юридическому лицу</w:t>
            </w:r>
          </w:p>
          <w:p>
            <w:pPr>
              <w:spacing w:after="20"/>
              <w:ind w:left="20"/>
              <w:jc w:val="both"/>
            </w:pPr>
            <w:r>
              <w:rPr>
                <w:rFonts w:ascii="Times New Roman"/>
                <w:b w:val="false"/>
                <w:i w:val="false"/>
                <w:color w:val="000000"/>
                <w:sz w:val="20"/>
              </w:rPr>
              <w:t>
</w:t>
            </w:r>
            <w:r>
              <w:rPr>
                <w:rFonts w:ascii="Times New Roman"/>
                <w:b w:val="false"/>
                <w:i w:val="false"/>
                <w:color w:val="000000"/>
                <w:sz w:val="20"/>
              </w:rPr>
              <w:t>1.1 Ұйымның нақты орналасқан жерін көрсетіңіз (заңды тұлғаның және (немесе) оның құрылымдық және оқшауланған бөлімшесінің тіркелген жеріне қарамастан) - облыс, қала, аудан, ауылдық округ, елді мекен</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Укажите фактическое местонахождение организации (независимо от места регистрации юридического лица и (или) его структурного и обособленного подразделения) – область, город, район, сельский округ, населенный пункт</w:t>
            </w:r>
          </w:p>
          <w:bookmarkStart w:name="z311" w:id="196"/>
          <w:p>
            <w:pPr>
              <w:spacing w:after="20"/>
              <w:ind w:left="20"/>
              <w:jc w:val="both"/>
            </w:pPr>
          </w:p>
          <w:bookmarkEnd w:id="196"/>
          <w:p>
            <w:pPr>
              <w:spacing w:after="20"/>
              <w:ind w:left="2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312" w:id="197"/>
          <w:p>
            <w:pPr>
              <w:spacing w:after="20"/>
              <w:ind w:left="20"/>
              <w:jc w:val="both"/>
            </w:pPr>
            <w:r>
              <w:rPr>
                <w:rFonts w:ascii="Times New Roman"/>
                <w:b w:val="false"/>
                <w:i w:val="false"/>
                <w:color w:val="000000"/>
                <w:sz w:val="20"/>
              </w:rPr>
              <w:t>
 1.2 Əкімшілік-аумақтық объектілер жіктеуішіне сəйкес аумақ коды (ӘАОЖ)статистикалық нысанды қағаз жеткізгіште ұсынған кезде аумақтық статистика органының тиісті қызметкері толтырады)</w:t>
            </w:r>
          </w:p>
          <w:bookmarkEnd w:id="197"/>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статистикипри представлении респондентом на бумажном носителе)</w:t>
            </w:r>
          </w:p>
        </w:tc>
        <w:tc>
          <w:tcPr>
            <w:tcW w:w="0" w:type="auto"/>
            <w:gridSpan w:val="2"/>
            <w:tcBorders/>
            <w:tcMar>
              <w:top w:w="15" w:type="dxa"/>
              <w:left w:w="15" w:type="dxa"/>
              <w:bottom w:w="15" w:type="dxa"/>
              <w:right w:w="15" w:type="dxa"/>
            </w:tcMar>
            <w:vAlign w:val="center"/>
          </w:tcPr>
          <w:bookmarkStart w:name="z313" w:id="198"/>
          <w:p>
            <w:pPr>
              <w:spacing w:after="20"/>
              <w:ind w:left="20"/>
              <w:jc w:val="both"/>
            </w:pPr>
          </w:p>
          <w:bookmarkEnd w:id="198"/>
          <w:p>
            <w:pPr>
              <w:spacing w:after="20"/>
              <w:ind w:left="20"/>
              <w:jc w:val="both"/>
            </w:pPr>
            <w:r>
              <w:drawing>
                <wp:inline distT="0" distB="0" distL="0" distR="0">
                  <wp:extent cx="5715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7150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bookmarkStart w:name="z314" w:id="199"/>
          <w:p>
            <w:pPr>
              <w:spacing w:after="20"/>
              <w:ind w:left="20"/>
              <w:jc w:val="both"/>
            </w:pPr>
            <w:r>
              <w:rPr>
                <w:rFonts w:ascii="Times New Roman"/>
                <w:b w:val="false"/>
                <w:i w:val="false"/>
                <w:color w:val="000000"/>
                <w:sz w:val="20"/>
              </w:rPr>
              <w:t>
 2. Денсаулық сақтау мен әлеуметтік қызметтер көрсету саласында көрсетілген қызметтердің көлемін көрсетіңіз, мың теңгемен қосымша құн салығынсыз (бұдан әрі - ҚҚС)</w:t>
            </w:r>
          </w:p>
          <w:bookmarkEnd w:id="199"/>
          <w:p>
            <w:pPr>
              <w:spacing w:after="20"/>
              <w:ind w:left="20"/>
              <w:jc w:val="both"/>
            </w:pPr>
            <w:r>
              <w:rPr>
                <w:rFonts w:ascii="Times New Roman"/>
                <w:b w:val="false"/>
                <w:i w:val="false"/>
                <w:color w:val="000000"/>
                <w:sz w:val="20"/>
              </w:rPr>
              <w:t>
Укажите объем оказанных услуг в области здравоохранения и предоставления социальных услуг, в тысячах тенге без налога на добавленную стоимость (далее – НДС)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00"/>
          <w:p>
            <w:pPr>
              <w:spacing w:after="20"/>
              <w:ind w:left="20"/>
              <w:jc w:val="both"/>
            </w:pPr>
            <w:r>
              <w:rPr>
                <w:rFonts w:ascii="Times New Roman"/>
                <w:b w:val="false"/>
                <w:i w:val="false"/>
                <w:color w:val="000000"/>
                <w:sz w:val="20"/>
              </w:rPr>
              <w:t>
Жол коды</w:t>
            </w:r>
          </w:p>
          <w:bookmarkEnd w:id="200"/>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01"/>
          <w:p>
            <w:pPr>
              <w:spacing w:after="20"/>
              <w:ind w:left="20"/>
              <w:jc w:val="both"/>
            </w:pPr>
            <w:r>
              <w:rPr>
                <w:rFonts w:ascii="Times New Roman"/>
                <w:b w:val="false"/>
                <w:i w:val="false"/>
                <w:color w:val="000000"/>
                <w:sz w:val="20"/>
              </w:rPr>
              <w:t>
Қызметтің атауы</w:t>
            </w:r>
          </w:p>
          <w:bookmarkEnd w:id="201"/>
          <w:p>
            <w:pPr>
              <w:spacing w:after="20"/>
              <w:ind w:left="20"/>
              <w:jc w:val="both"/>
            </w:pPr>
            <w:r>
              <w:rPr>
                <w:rFonts w:ascii="Times New Roman"/>
                <w:b w:val="false"/>
                <w:i w:val="false"/>
                <w:color w:val="000000"/>
                <w:sz w:val="20"/>
              </w:rPr>
              <w:t>
Наименование услуги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02"/>
          <w:p>
            <w:pPr>
              <w:spacing w:after="20"/>
              <w:ind w:left="20"/>
              <w:jc w:val="both"/>
            </w:pPr>
            <w:r>
              <w:rPr>
                <w:rFonts w:ascii="Times New Roman"/>
                <w:b w:val="false"/>
                <w:i w:val="false"/>
                <w:color w:val="000000"/>
                <w:sz w:val="20"/>
              </w:rPr>
              <w:t>
ЭҚТӨЖ</w:t>
            </w:r>
            <w:r>
              <w:rPr>
                <w:rFonts w:ascii="Times New Roman"/>
                <w:b w:val="false"/>
                <w:i w:val="false"/>
                <w:color w:val="000000"/>
                <w:vertAlign w:val="superscript"/>
              </w:rPr>
              <w:t>1</w:t>
            </w:r>
            <w:r>
              <w:rPr>
                <w:rFonts w:ascii="Times New Roman"/>
                <w:b w:val="false"/>
                <w:i w:val="false"/>
                <w:color w:val="000000"/>
                <w:sz w:val="20"/>
              </w:rPr>
              <w:t xml:space="preserve"> бойынша қызмет түрінің коды</w:t>
            </w:r>
          </w:p>
          <w:bookmarkEnd w:id="202"/>
          <w:p>
            <w:pPr>
              <w:spacing w:after="20"/>
              <w:ind w:left="20"/>
              <w:jc w:val="both"/>
            </w:pPr>
            <w:r>
              <w:rPr>
                <w:rFonts w:ascii="Times New Roman"/>
                <w:b w:val="false"/>
                <w:i w:val="false"/>
                <w:color w:val="000000"/>
                <w:sz w:val="20"/>
              </w:rPr>
              <w:t>
Код вида услуг по КПВЭД</w:t>
            </w:r>
            <w:r>
              <w:rPr>
                <w:rFonts w:ascii="Times New Roman"/>
                <w:b w:val="false"/>
                <w:i w:val="false"/>
                <w:color w:val="000000"/>
                <w:vertAlign w:val="superscript"/>
              </w:rPr>
              <w:t>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03"/>
          <w:p>
            <w:pPr>
              <w:spacing w:after="20"/>
              <w:ind w:left="20"/>
              <w:jc w:val="both"/>
            </w:pPr>
            <w:r>
              <w:rPr>
                <w:rFonts w:ascii="Times New Roman"/>
                <w:b w:val="false"/>
                <w:i w:val="false"/>
                <w:color w:val="000000"/>
                <w:sz w:val="20"/>
              </w:rPr>
              <w:t>
Есепті кезеңге, барлығы</w:t>
            </w:r>
          </w:p>
          <w:bookmarkEnd w:id="203"/>
          <w:p>
            <w:pPr>
              <w:spacing w:after="20"/>
              <w:ind w:left="20"/>
              <w:jc w:val="both"/>
            </w:pPr>
            <w:r>
              <w:rPr>
                <w:rFonts w:ascii="Times New Roman"/>
                <w:b w:val="false"/>
                <w:i w:val="false"/>
                <w:color w:val="000000"/>
                <w:sz w:val="20"/>
              </w:rPr>
              <w:t>
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04"/>
          <w:p>
            <w:pPr>
              <w:spacing w:after="20"/>
              <w:ind w:left="20"/>
              <w:jc w:val="both"/>
            </w:pPr>
            <w:r>
              <w:rPr>
                <w:rFonts w:ascii="Times New Roman"/>
                <w:b w:val="false"/>
                <w:i w:val="false"/>
                <w:color w:val="000000"/>
                <w:sz w:val="20"/>
              </w:rPr>
              <w:t>
Соның ішінде қаражаттары есебінен:</w:t>
            </w:r>
          </w:p>
          <w:bookmarkEnd w:id="204"/>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05"/>
          <w:p>
            <w:pPr>
              <w:spacing w:after="20"/>
              <w:ind w:left="20"/>
              <w:jc w:val="both"/>
            </w:pPr>
            <w:r>
              <w:rPr>
                <w:rFonts w:ascii="Times New Roman"/>
                <w:b w:val="false"/>
                <w:i w:val="false"/>
                <w:color w:val="000000"/>
                <w:sz w:val="20"/>
              </w:rPr>
              <w:t>
бюджет</w:t>
            </w:r>
          </w:p>
          <w:bookmarkEnd w:id="205"/>
          <w:p>
            <w:pPr>
              <w:spacing w:after="20"/>
              <w:ind w:left="20"/>
              <w:jc w:val="both"/>
            </w:pPr>
            <w:r>
              <w:rPr>
                <w:rFonts w:ascii="Times New Roman"/>
                <w:b w:val="false"/>
                <w:i w:val="false"/>
                <w:color w:val="000000"/>
                <w:sz w:val="20"/>
              </w:rPr>
              <w:t>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06"/>
          <w:p>
            <w:pPr>
              <w:spacing w:after="20"/>
              <w:ind w:left="20"/>
              <w:jc w:val="both"/>
            </w:pPr>
            <w:r>
              <w:rPr>
                <w:rFonts w:ascii="Times New Roman"/>
                <w:b w:val="false"/>
                <w:i w:val="false"/>
                <w:color w:val="000000"/>
                <w:sz w:val="20"/>
              </w:rPr>
              <w:t>
халық</w:t>
            </w:r>
          </w:p>
          <w:bookmarkEnd w:id="206"/>
          <w:p>
            <w:pPr>
              <w:spacing w:after="20"/>
              <w:ind w:left="20"/>
              <w:jc w:val="both"/>
            </w:pPr>
            <w:r>
              <w:rPr>
                <w:rFonts w:ascii="Times New Roman"/>
                <w:b w:val="false"/>
                <w:i w:val="false"/>
                <w:color w:val="000000"/>
                <w:sz w:val="20"/>
              </w:rPr>
              <w:t>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07"/>
          <w:p>
            <w:pPr>
              <w:spacing w:after="20"/>
              <w:ind w:left="20"/>
              <w:jc w:val="both"/>
            </w:pPr>
            <w:r>
              <w:rPr>
                <w:rFonts w:ascii="Times New Roman"/>
                <w:b w:val="false"/>
                <w:i w:val="false"/>
                <w:color w:val="000000"/>
                <w:sz w:val="20"/>
              </w:rPr>
              <w:t>
кәсіпорындар</w:t>
            </w:r>
          </w:p>
          <w:bookmarkEnd w:id="207"/>
          <w:p>
            <w:pPr>
              <w:spacing w:after="20"/>
              <w:ind w:left="20"/>
              <w:jc w:val="both"/>
            </w:pPr>
            <w:r>
              <w:rPr>
                <w:rFonts w:ascii="Times New Roman"/>
                <w:b w:val="false"/>
                <w:i w:val="false"/>
                <w:color w:val="000000"/>
                <w:sz w:val="20"/>
              </w:rPr>
              <w:t>
предприятий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08"/>
          <w:p>
            <w:pPr>
              <w:spacing w:after="20"/>
              <w:ind w:left="20"/>
              <w:jc w:val="both"/>
            </w:pPr>
            <w:r>
              <w:rPr>
                <w:rFonts w:ascii="Times New Roman"/>
                <w:b w:val="false"/>
                <w:i w:val="false"/>
                <w:color w:val="000000"/>
                <w:sz w:val="20"/>
              </w:rPr>
              <w:t>
Денсаулық сақтау саласындағы көрсетілген қызметтердің көлемі, барлығы</w:t>
            </w:r>
          </w:p>
          <w:bookmarkEnd w:id="208"/>
          <w:p>
            <w:pPr>
              <w:spacing w:after="20"/>
              <w:ind w:left="20"/>
              <w:jc w:val="both"/>
            </w:pPr>
            <w:r>
              <w:rPr>
                <w:rFonts w:ascii="Times New Roman"/>
                <w:b w:val="false"/>
                <w:i w:val="false"/>
                <w:color w:val="000000"/>
                <w:sz w:val="20"/>
              </w:rPr>
              <w:t>
Объем оказанных услуг в области здравоохранения,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09"/>
          <w:p>
            <w:pPr>
              <w:spacing w:after="20"/>
              <w:ind w:left="20"/>
              <w:jc w:val="both"/>
            </w:pPr>
            <w:r>
              <w:rPr>
                <w:rFonts w:ascii="Times New Roman"/>
                <w:b w:val="false"/>
                <w:i w:val="false"/>
                <w:color w:val="000000"/>
                <w:sz w:val="20"/>
              </w:rPr>
              <w:t>
соның ішінде:</w:t>
            </w:r>
          </w:p>
          <w:bookmarkEnd w:id="209"/>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10"/>
          <w:p>
            <w:pPr>
              <w:spacing w:after="20"/>
              <w:ind w:left="20"/>
              <w:jc w:val="both"/>
            </w:pPr>
            <w:r>
              <w:rPr>
                <w:rFonts w:ascii="Times New Roman"/>
                <w:b w:val="false"/>
                <w:i w:val="false"/>
                <w:color w:val="000000"/>
                <w:sz w:val="20"/>
              </w:rPr>
              <w:t>
ауруханалардың қызметтері</w:t>
            </w:r>
          </w:p>
          <w:bookmarkEnd w:id="210"/>
          <w:p>
            <w:pPr>
              <w:spacing w:after="20"/>
              <w:ind w:left="20"/>
              <w:jc w:val="both"/>
            </w:pPr>
            <w:r>
              <w:rPr>
                <w:rFonts w:ascii="Times New Roman"/>
                <w:b w:val="false"/>
                <w:i w:val="false"/>
                <w:color w:val="000000"/>
                <w:sz w:val="20"/>
              </w:rPr>
              <w:t>
услуги больниц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 w:id="211"/>
    <w:p>
      <w:pPr>
        <w:spacing w:after="0"/>
        <w:ind w:left="0"/>
        <w:jc w:val="both"/>
      </w:pPr>
      <w:r>
        <w:rPr>
          <w:rFonts w:ascii="Times New Roman"/>
          <w:b w:val="false"/>
          <w:i w:val="false"/>
          <w:color w:val="000000"/>
          <w:sz w:val="28"/>
        </w:rPr>
        <w:t>
      Ескертпе:</w:t>
      </w:r>
    </w:p>
    <w:bookmarkEnd w:id="211"/>
    <w:bookmarkStart w:name="z327" w:id="212"/>
    <w:p>
      <w:pPr>
        <w:spacing w:after="0"/>
        <w:ind w:left="0"/>
        <w:jc w:val="both"/>
      </w:pPr>
      <w:r>
        <w:rPr>
          <w:rFonts w:ascii="Times New Roman"/>
          <w:b w:val="false"/>
          <w:i w:val="false"/>
          <w:color w:val="000000"/>
          <w:sz w:val="28"/>
        </w:rPr>
        <w:t>
      Примечание:</w:t>
      </w:r>
    </w:p>
    <w:bookmarkEnd w:id="212"/>
    <w:bookmarkStart w:name="z328" w:id="2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ЭҚТӨЖ - Экономикалық қызмет түрлері бойынша өнімдер жіктеуіші, Қазақстан Республикасы Ұлттық экономика министрлігінің Статистикакомитетінің интернет-ресурсының (www.stat.gov.kz) "Жіктеуіштер" бөлімінде орналастырылған</w:t>
      </w:r>
    </w:p>
    <w:bookmarkEnd w:id="213"/>
    <w:bookmarkStart w:name="z329" w:id="2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КПВЭД - Классификатор продукции по видам экономической деятельности, размещен на интернет-ресурсе Комитета по статистике Министерства национальнойэкономики Республики Казахстан (www.stat.gov.kz), в разделе "Классификаторы"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15"/>
          <w:p>
            <w:pPr>
              <w:spacing w:after="20"/>
              <w:ind w:left="20"/>
              <w:jc w:val="both"/>
            </w:pPr>
            <w:r>
              <w:rPr>
                <w:rFonts w:ascii="Times New Roman"/>
                <w:b w:val="false"/>
                <w:i w:val="false"/>
                <w:color w:val="000000"/>
                <w:sz w:val="20"/>
              </w:rPr>
              <w:t>
Жол коды</w:t>
            </w:r>
          </w:p>
          <w:bookmarkEnd w:id="215"/>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16"/>
          <w:p>
            <w:pPr>
              <w:spacing w:after="20"/>
              <w:ind w:left="20"/>
              <w:jc w:val="both"/>
            </w:pPr>
            <w:r>
              <w:rPr>
                <w:rFonts w:ascii="Times New Roman"/>
                <w:b w:val="false"/>
                <w:i w:val="false"/>
                <w:color w:val="000000"/>
                <w:sz w:val="20"/>
              </w:rPr>
              <w:t>
Қызметтің атауы</w:t>
            </w:r>
          </w:p>
          <w:bookmarkEnd w:id="216"/>
          <w:p>
            <w:pPr>
              <w:spacing w:after="20"/>
              <w:ind w:left="20"/>
              <w:jc w:val="both"/>
            </w:pPr>
            <w:r>
              <w:rPr>
                <w:rFonts w:ascii="Times New Roman"/>
                <w:b w:val="false"/>
                <w:i w:val="false"/>
                <w:color w:val="000000"/>
                <w:sz w:val="20"/>
              </w:rPr>
              <w:t>
Наименование услуги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17"/>
          <w:p>
            <w:pPr>
              <w:spacing w:after="20"/>
              <w:ind w:left="20"/>
              <w:jc w:val="both"/>
            </w:pPr>
            <w:r>
              <w:rPr>
                <w:rFonts w:ascii="Times New Roman"/>
                <w:b w:val="false"/>
                <w:i w:val="false"/>
                <w:color w:val="000000"/>
                <w:sz w:val="20"/>
              </w:rPr>
              <w:t>
ЭҚТӨЖ бойынша қызмет түрінің коды</w:t>
            </w:r>
          </w:p>
          <w:bookmarkEnd w:id="217"/>
          <w:p>
            <w:pPr>
              <w:spacing w:after="20"/>
              <w:ind w:left="20"/>
              <w:jc w:val="both"/>
            </w:pPr>
            <w:r>
              <w:rPr>
                <w:rFonts w:ascii="Times New Roman"/>
                <w:b w:val="false"/>
                <w:i w:val="false"/>
                <w:color w:val="000000"/>
                <w:sz w:val="20"/>
              </w:rPr>
              <w:t>
Код вида услуг по КПВЭД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18"/>
          <w:p>
            <w:pPr>
              <w:spacing w:after="20"/>
              <w:ind w:left="20"/>
              <w:jc w:val="both"/>
            </w:pPr>
            <w:r>
              <w:rPr>
                <w:rFonts w:ascii="Times New Roman"/>
                <w:b w:val="false"/>
                <w:i w:val="false"/>
                <w:color w:val="000000"/>
                <w:sz w:val="20"/>
              </w:rPr>
              <w:t>
Есепті кезеңге, барлығы</w:t>
            </w:r>
          </w:p>
          <w:bookmarkEnd w:id="218"/>
          <w:p>
            <w:pPr>
              <w:spacing w:after="20"/>
              <w:ind w:left="20"/>
              <w:jc w:val="both"/>
            </w:pPr>
            <w:r>
              <w:rPr>
                <w:rFonts w:ascii="Times New Roman"/>
                <w:b w:val="false"/>
                <w:i w:val="false"/>
                <w:color w:val="000000"/>
                <w:sz w:val="20"/>
              </w:rPr>
              <w:t>
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19"/>
          <w:p>
            <w:pPr>
              <w:spacing w:after="20"/>
              <w:ind w:left="20"/>
              <w:jc w:val="both"/>
            </w:pPr>
            <w:r>
              <w:rPr>
                <w:rFonts w:ascii="Times New Roman"/>
                <w:b w:val="false"/>
                <w:i w:val="false"/>
                <w:color w:val="000000"/>
                <w:sz w:val="20"/>
              </w:rPr>
              <w:t>
Соның ішінде қаражаттары есебінен:</w:t>
            </w:r>
          </w:p>
          <w:bookmarkEnd w:id="219"/>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20"/>
          <w:p>
            <w:pPr>
              <w:spacing w:after="20"/>
              <w:ind w:left="20"/>
              <w:jc w:val="both"/>
            </w:pPr>
            <w:r>
              <w:rPr>
                <w:rFonts w:ascii="Times New Roman"/>
                <w:b w:val="false"/>
                <w:i w:val="false"/>
                <w:color w:val="000000"/>
                <w:sz w:val="20"/>
              </w:rPr>
              <w:t>
бюджет</w:t>
            </w:r>
          </w:p>
          <w:bookmarkEnd w:id="220"/>
          <w:p>
            <w:pPr>
              <w:spacing w:after="20"/>
              <w:ind w:left="20"/>
              <w:jc w:val="both"/>
            </w:pPr>
            <w:r>
              <w:rPr>
                <w:rFonts w:ascii="Times New Roman"/>
                <w:b w:val="false"/>
                <w:i w:val="false"/>
                <w:color w:val="000000"/>
                <w:sz w:val="20"/>
              </w:rPr>
              <w:t>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21"/>
          <w:p>
            <w:pPr>
              <w:spacing w:after="20"/>
              <w:ind w:left="20"/>
              <w:jc w:val="both"/>
            </w:pPr>
            <w:r>
              <w:rPr>
                <w:rFonts w:ascii="Times New Roman"/>
                <w:b w:val="false"/>
                <w:i w:val="false"/>
                <w:color w:val="000000"/>
                <w:sz w:val="20"/>
              </w:rPr>
              <w:t>
халық</w:t>
            </w:r>
          </w:p>
          <w:bookmarkEnd w:id="221"/>
          <w:p>
            <w:pPr>
              <w:spacing w:after="20"/>
              <w:ind w:left="20"/>
              <w:jc w:val="both"/>
            </w:pPr>
            <w:r>
              <w:rPr>
                <w:rFonts w:ascii="Times New Roman"/>
                <w:b w:val="false"/>
                <w:i w:val="false"/>
                <w:color w:val="000000"/>
                <w:sz w:val="20"/>
              </w:rPr>
              <w:t>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22"/>
          <w:p>
            <w:pPr>
              <w:spacing w:after="20"/>
              <w:ind w:left="20"/>
              <w:jc w:val="both"/>
            </w:pPr>
            <w:r>
              <w:rPr>
                <w:rFonts w:ascii="Times New Roman"/>
                <w:b w:val="false"/>
                <w:i w:val="false"/>
                <w:color w:val="000000"/>
                <w:sz w:val="20"/>
              </w:rPr>
              <w:t>
кәсіпорындар</w:t>
            </w:r>
          </w:p>
          <w:bookmarkEnd w:id="222"/>
          <w:p>
            <w:pPr>
              <w:spacing w:after="20"/>
              <w:ind w:left="20"/>
              <w:jc w:val="both"/>
            </w:pPr>
            <w:r>
              <w:rPr>
                <w:rFonts w:ascii="Times New Roman"/>
                <w:b w:val="false"/>
                <w:i w:val="false"/>
                <w:color w:val="000000"/>
                <w:sz w:val="20"/>
              </w:rPr>
              <w:t>
предприятий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23"/>
          <w:p>
            <w:pPr>
              <w:spacing w:after="20"/>
              <w:ind w:left="20"/>
              <w:jc w:val="both"/>
            </w:pPr>
            <w:r>
              <w:rPr>
                <w:rFonts w:ascii="Times New Roman"/>
                <w:b w:val="false"/>
                <w:i w:val="false"/>
                <w:color w:val="000000"/>
                <w:sz w:val="20"/>
              </w:rPr>
              <w:t>
соның ішінде:</w:t>
            </w:r>
          </w:p>
          <w:bookmarkEnd w:id="223"/>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24"/>
          <w:p>
            <w:pPr>
              <w:spacing w:after="20"/>
              <w:ind w:left="20"/>
              <w:jc w:val="both"/>
            </w:pPr>
            <w:r>
              <w:rPr>
                <w:rFonts w:ascii="Times New Roman"/>
                <w:b w:val="false"/>
                <w:i w:val="false"/>
                <w:color w:val="000000"/>
                <w:sz w:val="20"/>
              </w:rPr>
              <w:t>
ауруханалардың хирургиялық бөлімшелерінің қызметтері</w:t>
            </w:r>
          </w:p>
          <w:bookmarkEnd w:id="224"/>
          <w:p>
            <w:pPr>
              <w:spacing w:after="20"/>
              <w:ind w:left="20"/>
              <w:jc w:val="both"/>
            </w:pPr>
            <w:r>
              <w:rPr>
                <w:rFonts w:ascii="Times New Roman"/>
                <w:b w:val="false"/>
                <w:i w:val="false"/>
                <w:color w:val="000000"/>
                <w:sz w:val="20"/>
              </w:rPr>
              <w:t>
услуги хирургических отделений больниц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25"/>
          <w:p>
            <w:pPr>
              <w:spacing w:after="20"/>
              <w:ind w:left="20"/>
              <w:jc w:val="both"/>
            </w:pPr>
            <w:r>
              <w:rPr>
                <w:rFonts w:ascii="Times New Roman"/>
                <w:b w:val="false"/>
                <w:i w:val="false"/>
                <w:color w:val="000000"/>
                <w:sz w:val="20"/>
              </w:rPr>
              <w:t>
ауруханалар мен перзентханалардың гинекологиялық бөлімшелерінің қызметтері</w:t>
            </w:r>
          </w:p>
          <w:bookmarkEnd w:id="225"/>
          <w:p>
            <w:pPr>
              <w:spacing w:after="20"/>
              <w:ind w:left="20"/>
              <w:jc w:val="both"/>
            </w:pPr>
            <w:r>
              <w:rPr>
                <w:rFonts w:ascii="Times New Roman"/>
                <w:b w:val="false"/>
                <w:i w:val="false"/>
                <w:color w:val="000000"/>
                <w:sz w:val="20"/>
              </w:rPr>
              <w:t>
услуги гинекологических отделений больниц и родильных домов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26"/>
          <w:p>
            <w:pPr>
              <w:spacing w:after="20"/>
              <w:ind w:left="20"/>
              <w:jc w:val="both"/>
            </w:pPr>
            <w:r>
              <w:rPr>
                <w:rFonts w:ascii="Times New Roman"/>
                <w:b w:val="false"/>
                <w:i w:val="false"/>
                <w:color w:val="000000"/>
                <w:sz w:val="20"/>
              </w:rPr>
              <w:t>
оңалту орталықтарының қызметтері</w:t>
            </w:r>
          </w:p>
          <w:bookmarkEnd w:id="226"/>
          <w:p>
            <w:pPr>
              <w:spacing w:after="20"/>
              <w:ind w:left="20"/>
              <w:jc w:val="both"/>
            </w:pPr>
            <w:r>
              <w:rPr>
                <w:rFonts w:ascii="Times New Roman"/>
                <w:b w:val="false"/>
                <w:i w:val="false"/>
                <w:color w:val="000000"/>
                <w:sz w:val="20"/>
              </w:rPr>
              <w:t>
услуги центров реабилитации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27"/>
          <w:p>
            <w:pPr>
              <w:spacing w:after="20"/>
              <w:ind w:left="20"/>
              <w:jc w:val="both"/>
            </w:pPr>
            <w:r>
              <w:rPr>
                <w:rFonts w:ascii="Times New Roman"/>
                <w:b w:val="false"/>
                <w:i w:val="false"/>
                <w:color w:val="000000"/>
                <w:sz w:val="20"/>
              </w:rPr>
              <w:t>
психиатриялық ауруханалардың қызметтері</w:t>
            </w:r>
          </w:p>
          <w:bookmarkEnd w:id="227"/>
          <w:p>
            <w:pPr>
              <w:spacing w:after="20"/>
              <w:ind w:left="20"/>
              <w:jc w:val="both"/>
            </w:pPr>
            <w:r>
              <w:rPr>
                <w:rFonts w:ascii="Times New Roman"/>
                <w:b w:val="false"/>
                <w:i w:val="false"/>
                <w:color w:val="000000"/>
                <w:sz w:val="20"/>
              </w:rPr>
              <w:t>
услуги психиатрических больниц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28"/>
          <w:p>
            <w:pPr>
              <w:spacing w:after="20"/>
              <w:ind w:left="20"/>
              <w:jc w:val="both"/>
            </w:pPr>
            <w:r>
              <w:rPr>
                <w:rFonts w:ascii="Times New Roman"/>
                <w:b w:val="false"/>
                <w:i w:val="false"/>
                <w:color w:val="000000"/>
                <w:sz w:val="20"/>
              </w:rPr>
              <w:t>
дәрігерлердің бақылауымен ұсынылатын ауруханалардың өзге де қызметтері</w:t>
            </w:r>
          </w:p>
          <w:bookmarkEnd w:id="228"/>
          <w:p>
            <w:pPr>
              <w:spacing w:after="20"/>
              <w:ind w:left="20"/>
              <w:jc w:val="both"/>
            </w:pPr>
            <w:r>
              <w:rPr>
                <w:rFonts w:ascii="Times New Roman"/>
                <w:b w:val="false"/>
                <w:i w:val="false"/>
                <w:color w:val="000000"/>
                <w:sz w:val="20"/>
              </w:rPr>
              <w:t>
услуги больниц, предоставляемые под контролем врачей,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29"/>
          <w:p>
            <w:pPr>
              <w:spacing w:after="20"/>
              <w:ind w:left="20"/>
              <w:jc w:val="both"/>
            </w:pPr>
            <w:r>
              <w:rPr>
                <w:rFonts w:ascii="Times New Roman"/>
                <w:b w:val="false"/>
                <w:i w:val="false"/>
                <w:color w:val="000000"/>
                <w:sz w:val="20"/>
              </w:rPr>
              <w:t>
өзге де ауруханалардың қызметтері</w:t>
            </w:r>
          </w:p>
          <w:bookmarkEnd w:id="229"/>
          <w:p>
            <w:pPr>
              <w:spacing w:after="20"/>
              <w:ind w:left="20"/>
              <w:jc w:val="both"/>
            </w:pPr>
            <w:r>
              <w:rPr>
                <w:rFonts w:ascii="Times New Roman"/>
                <w:b w:val="false"/>
                <w:i w:val="false"/>
                <w:color w:val="000000"/>
                <w:sz w:val="20"/>
              </w:rPr>
              <w:t>
услуги прочих больниц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30"/>
          <w:p>
            <w:pPr>
              <w:spacing w:after="20"/>
              <w:ind w:left="20"/>
              <w:jc w:val="both"/>
            </w:pPr>
            <w:r>
              <w:rPr>
                <w:rFonts w:ascii="Times New Roman"/>
                <w:b w:val="false"/>
                <w:i w:val="false"/>
                <w:color w:val="000000"/>
                <w:sz w:val="20"/>
              </w:rPr>
              <w:t>
жалпы дәрігерлік тәжірибе саласындағы қызметтер</w:t>
            </w:r>
          </w:p>
          <w:bookmarkEnd w:id="230"/>
          <w:p>
            <w:pPr>
              <w:spacing w:after="20"/>
              <w:ind w:left="20"/>
              <w:jc w:val="both"/>
            </w:pPr>
            <w:r>
              <w:rPr>
                <w:rFonts w:ascii="Times New Roman"/>
                <w:b w:val="false"/>
                <w:i w:val="false"/>
                <w:color w:val="000000"/>
                <w:sz w:val="20"/>
              </w:rPr>
              <w:t>
услуги в области врачебной практики общей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31"/>
          <w:p>
            <w:pPr>
              <w:spacing w:after="20"/>
              <w:ind w:left="20"/>
              <w:jc w:val="both"/>
            </w:pPr>
            <w:r>
              <w:rPr>
                <w:rFonts w:ascii="Times New Roman"/>
                <w:b w:val="false"/>
                <w:i w:val="false"/>
                <w:color w:val="000000"/>
                <w:sz w:val="20"/>
              </w:rPr>
              <w:t>
мамандандырылған дәрігерлік тәжірибе саласындағы қызметтер</w:t>
            </w:r>
          </w:p>
          <w:bookmarkEnd w:id="231"/>
          <w:p>
            <w:pPr>
              <w:spacing w:after="20"/>
              <w:ind w:left="20"/>
              <w:jc w:val="both"/>
            </w:pPr>
            <w:r>
              <w:rPr>
                <w:rFonts w:ascii="Times New Roman"/>
                <w:b w:val="false"/>
                <w:i w:val="false"/>
                <w:color w:val="000000"/>
                <w:sz w:val="20"/>
              </w:rPr>
              <w:t>
услуги в области врачебной практики специализированной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32"/>
          <w:p>
            <w:pPr>
              <w:spacing w:after="20"/>
              <w:ind w:left="20"/>
              <w:jc w:val="both"/>
            </w:pPr>
            <w:r>
              <w:rPr>
                <w:rFonts w:ascii="Times New Roman"/>
                <w:b w:val="false"/>
                <w:i w:val="false"/>
                <w:color w:val="000000"/>
                <w:sz w:val="20"/>
              </w:rPr>
              <w:t>
стоматология саласындағы қызметтер</w:t>
            </w:r>
          </w:p>
          <w:bookmarkEnd w:id="232"/>
          <w:p>
            <w:pPr>
              <w:spacing w:after="20"/>
              <w:ind w:left="20"/>
              <w:jc w:val="both"/>
            </w:pPr>
            <w:r>
              <w:rPr>
                <w:rFonts w:ascii="Times New Roman"/>
                <w:b w:val="false"/>
                <w:i w:val="false"/>
                <w:color w:val="000000"/>
                <w:sz w:val="20"/>
              </w:rPr>
              <w:t>
услуги в области стоматологии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33"/>
          <w:p>
            <w:pPr>
              <w:spacing w:after="20"/>
              <w:ind w:left="20"/>
              <w:jc w:val="both"/>
            </w:pPr>
            <w:r>
              <w:rPr>
                <w:rFonts w:ascii="Times New Roman"/>
                <w:b w:val="false"/>
                <w:i w:val="false"/>
                <w:color w:val="000000"/>
                <w:sz w:val="20"/>
              </w:rPr>
              <w:t>
Жол коды</w:t>
            </w:r>
          </w:p>
          <w:bookmarkEnd w:id="233"/>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34"/>
          <w:p>
            <w:pPr>
              <w:spacing w:after="20"/>
              <w:ind w:left="20"/>
              <w:jc w:val="both"/>
            </w:pPr>
            <w:r>
              <w:rPr>
                <w:rFonts w:ascii="Times New Roman"/>
                <w:b w:val="false"/>
                <w:i w:val="false"/>
                <w:color w:val="000000"/>
                <w:sz w:val="20"/>
              </w:rPr>
              <w:t>
Қызметтің атауы</w:t>
            </w:r>
          </w:p>
          <w:bookmarkEnd w:id="234"/>
          <w:p>
            <w:pPr>
              <w:spacing w:after="20"/>
              <w:ind w:left="20"/>
              <w:jc w:val="both"/>
            </w:pPr>
            <w:r>
              <w:rPr>
                <w:rFonts w:ascii="Times New Roman"/>
                <w:b w:val="false"/>
                <w:i w:val="false"/>
                <w:color w:val="000000"/>
                <w:sz w:val="20"/>
              </w:rPr>
              <w:t>
Наименование услуги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35"/>
          <w:p>
            <w:pPr>
              <w:spacing w:after="20"/>
              <w:ind w:left="20"/>
              <w:jc w:val="both"/>
            </w:pPr>
            <w:r>
              <w:rPr>
                <w:rFonts w:ascii="Times New Roman"/>
                <w:b w:val="false"/>
                <w:i w:val="false"/>
                <w:color w:val="000000"/>
                <w:sz w:val="20"/>
              </w:rPr>
              <w:t>
ЭҚТӨЖ бойынша қызмет түрінің коды</w:t>
            </w:r>
          </w:p>
          <w:bookmarkEnd w:id="235"/>
          <w:p>
            <w:pPr>
              <w:spacing w:after="20"/>
              <w:ind w:left="20"/>
              <w:jc w:val="both"/>
            </w:pPr>
            <w:r>
              <w:rPr>
                <w:rFonts w:ascii="Times New Roman"/>
                <w:b w:val="false"/>
                <w:i w:val="false"/>
                <w:color w:val="000000"/>
                <w:sz w:val="20"/>
              </w:rPr>
              <w:t>
Код вида услуг по КПВЭД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36"/>
          <w:p>
            <w:pPr>
              <w:spacing w:after="20"/>
              <w:ind w:left="20"/>
              <w:jc w:val="both"/>
            </w:pPr>
            <w:r>
              <w:rPr>
                <w:rFonts w:ascii="Times New Roman"/>
                <w:b w:val="false"/>
                <w:i w:val="false"/>
                <w:color w:val="000000"/>
                <w:sz w:val="20"/>
              </w:rPr>
              <w:t>
Есепті кезеңге, барлығы</w:t>
            </w:r>
          </w:p>
          <w:bookmarkEnd w:id="236"/>
          <w:p>
            <w:pPr>
              <w:spacing w:after="20"/>
              <w:ind w:left="20"/>
              <w:jc w:val="both"/>
            </w:pPr>
            <w:r>
              <w:rPr>
                <w:rFonts w:ascii="Times New Roman"/>
                <w:b w:val="false"/>
                <w:i w:val="false"/>
                <w:color w:val="000000"/>
                <w:sz w:val="20"/>
              </w:rPr>
              <w:t>
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37"/>
          <w:p>
            <w:pPr>
              <w:spacing w:after="20"/>
              <w:ind w:left="20"/>
              <w:jc w:val="both"/>
            </w:pPr>
            <w:r>
              <w:rPr>
                <w:rFonts w:ascii="Times New Roman"/>
                <w:b w:val="false"/>
                <w:i w:val="false"/>
                <w:color w:val="000000"/>
                <w:sz w:val="20"/>
              </w:rPr>
              <w:t>
Соның ішінде қаражаттары есебінен:</w:t>
            </w:r>
          </w:p>
          <w:bookmarkEnd w:id="237"/>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38"/>
          <w:p>
            <w:pPr>
              <w:spacing w:after="20"/>
              <w:ind w:left="20"/>
              <w:jc w:val="both"/>
            </w:pPr>
            <w:r>
              <w:rPr>
                <w:rFonts w:ascii="Times New Roman"/>
                <w:b w:val="false"/>
                <w:i w:val="false"/>
                <w:color w:val="000000"/>
                <w:sz w:val="20"/>
              </w:rPr>
              <w:t>
бюджет</w:t>
            </w:r>
          </w:p>
          <w:bookmarkEnd w:id="238"/>
          <w:p>
            <w:pPr>
              <w:spacing w:after="20"/>
              <w:ind w:left="20"/>
              <w:jc w:val="both"/>
            </w:pPr>
            <w:r>
              <w:rPr>
                <w:rFonts w:ascii="Times New Roman"/>
                <w:b w:val="false"/>
                <w:i w:val="false"/>
                <w:color w:val="000000"/>
                <w:sz w:val="20"/>
              </w:rPr>
              <w:t>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39"/>
          <w:p>
            <w:pPr>
              <w:spacing w:after="20"/>
              <w:ind w:left="20"/>
              <w:jc w:val="both"/>
            </w:pPr>
            <w:r>
              <w:rPr>
                <w:rFonts w:ascii="Times New Roman"/>
                <w:b w:val="false"/>
                <w:i w:val="false"/>
                <w:color w:val="000000"/>
                <w:sz w:val="20"/>
              </w:rPr>
              <w:t>
халық</w:t>
            </w:r>
          </w:p>
          <w:bookmarkEnd w:id="239"/>
          <w:p>
            <w:pPr>
              <w:spacing w:after="20"/>
              <w:ind w:left="20"/>
              <w:jc w:val="both"/>
            </w:pPr>
            <w:r>
              <w:rPr>
                <w:rFonts w:ascii="Times New Roman"/>
                <w:b w:val="false"/>
                <w:i w:val="false"/>
                <w:color w:val="000000"/>
                <w:sz w:val="20"/>
              </w:rPr>
              <w:t>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40"/>
          <w:p>
            <w:pPr>
              <w:spacing w:after="20"/>
              <w:ind w:left="20"/>
              <w:jc w:val="both"/>
            </w:pPr>
            <w:r>
              <w:rPr>
                <w:rFonts w:ascii="Times New Roman"/>
                <w:b w:val="false"/>
                <w:i w:val="false"/>
                <w:color w:val="000000"/>
                <w:sz w:val="20"/>
              </w:rPr>
              <w:t>
кәсіпорындар</w:t>
            </w:r>
          </w:p>
          <w:bookmarkEnd w:id="240"/>
          <w:p>
            <w:pPr>
              <w:spacing w:after="20"/>
              <w:ind w:left="20"/>
              <w:jc w:val="both"/>
            </w:pPr>
            <w:r>
              <w:rPr>
                <w:rFonts w:ascii="Times New Roman"/>
                <w:b w:val="false"/>
                <w:i w:val="false"/>
                <w:color w:val="000000"/>
                <w:sz w:val="20"/>
              </w:rPr>
              <w:t>
предприятий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41"/>
          <w:p>
            <w:pPr>
              <w:spacing w:after="20"/>
              <w:ind w:left="20"/>
              <w:jc w:val="both"/>
            </w:pPr>
            <w:r>
              <w:rPr>
                <w:rFonts w:ascii="Times New Roman"/>
                <w:b w:val="false"/>
                <w:i w:val="false"/>
                <w:color w:val="000000"/>
                <w:sz w:val="20"/>
              </w:rPr>
              <w:t>
адам денсаулығын қорғау бойынша өзге де қызметтер</w:t>
            </w:r>
          </w:p>
          <w:bookmarkEnd w:id="241"/>
          <w:p>
            <w:pPr>
              <w:spacing w:after="20"/>
              <w:ind w:left="20"/>
              <w:jc w:val="both"/>
            </w:pPr>
            <w:r>
              <w:rPr>
                <w:rFonts w:ascii="Times New Roman"/>
                <w:b w:val="false"/>
                <w:i w:val="false"/>
                <w:color w:val="000000"/>
                <w:sz w:val="20"/>
              </w:rPr>
              <w:t>
услуги по охране здоровья человека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42"/>
          <w:p>
            <w:pPr>
              <w:spacing w:after="20"/>
              <w:ind w:left="20"/>
              <w:jc w:val="both"/>
            </w:pPr>
            <w:r>
              <w:rPr>
                <w:rFonts w:ascii="Times New Roman"/>
                <w:b w:val="false"/>
                <w:i w:val="false"/>
                <w:color w:val="000000"/>
                <w:sz w:val="20"/>
              </w:rPr>
              <w:t>
Көрсетілген қызметтердің көлемі әлеуметтік, тұратын орынды қамтамасыз етумен, барлығы</w:t>
            </w:r>
          </w:p>
          <w:bookmarkEnd w:id="242"/>
          <w:p>
            <w:pPr>
              <w:spacing w:after="20"/>
              <w:ind w:left="20"/>
              <w:jc w:val="both"/>
            </w:pPr>
            <w:r>
              <w:rPr>
                <w:rFonts w:ascii="Times New Roman"/>
                <w:b w:val="false"/>
                <w:i w:val="false"/>
                <w:color w:val="000000"/>
                <w:sz w:val="20"/>
              </w:rPr>
              <w:t>
Объем оказанных услуг социальных с обеспечением проживания,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43"/>
          <w:p>
            <w:pPr>
              <w:spacing w:after="20"/>
              <w:ind w:left="20"/>
              <w:jc w:val="both"/>
            </w:pPr>
            <w:r>
              <w:rPr>
                <w:rFonts w:ascii="Times New Roman"/>
                <w:b w:val="false"/>
                <w:i w:val="false"/>
                <w:color w:val="000000"/>
                <w:sz w:val="20"/>
              </w:rPr>
              <w:t>
соның ішінде:</w:t>
            </w:r>
          </w:p>
          <w:bookmarkEnd w:id="243"/>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44"/>
          <w:p>
            <w:pPr>
              <w:spacing w:after="20"/>
              <w:ind w:left="20"/>
              <w:jc w:val="both"/>
            </w:pPr>
            <w:r>
              <w:rPr>
                <w:rFonts w:ascii="Times New Roman"/>
                <w:b w:val="false"/>
                <w:i w:val="false"/>
                <w:color w:val="000000"/>
                <w:sz w:val="20"/>
              </w:rPr>
              <w:t>
тұратын орынды қамтамасыз етумен науқастарды күту бойынша қызметтер</w:t>
            </w:r>
          </w:p>
          <w:bookmarkEnd w:id="244"/>
          <w:p>
            <w:pPr>
              <w:spacing w:after="20"/>
              <w:ind w:left="20"/>
              <w:jc w:val="both"/>
            </w:pPr>
            <w:r>
              <w:rPr>
                <w:rFonts w:ascii="Times New Roman"/>
                <w:b w:val="false"/>
                <w:i w:val="false"/>
                <w:color w:val="000000"/>
                <w:sz w:val="20"/>
              </w:rPr>
              <w:t>
услуги по уходу за больными с обеспечением проживания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45"/>
          <w:p>
            <w:pPr>
              <w:spacing w:after="20"/>
              <w:ind w:left="20"/>
              <w:jc w:val="both"/>
            </w:pPr>
            <w:r>
              <w:rPr>
                <w:rFonts w:ascii="Times New Roman"/>
                <w:b w:val="false"/>
                <w:i w:val="false"/>
                <w:color w:val="000000"/>
                <w:sz w:val="20"/>
              </w:rPr>
              <w:t>
ақыл-ой немесе дене кемшіліктері, психикалық аурулар және наркологиялық ауытқулары бар адамдардың тұруымен байланысты қызметтер</w:t>
            </w:r>
          </w:p>
          <w:bookmarkEnd w:id="245"/>
          <w:p>
            <w:pPr>
              <w:spacing w:after="20"/>
              <w:ind w:left="20"/>
              <w:jc w:val="both"/>
            </w:pPr>
            <w:r>
              <w:rPr>
                <w:rFonts w:ascii="Times New Roman"/>
                <w:b w:val="false"/>
                <w:i w:val="false"/>
                <w:color w:val="000000"/>
                <w:sz w:val="20"/>
              </w:rPr>
              <w:t>
услуги, связанные с проживанием лиц с умственными или физическими недостатками, психическими заболеваниями и наркологическими расстройствами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46"/>
          <w:p>
            <w:pPr>
              <w:spacing w:after="20"/>
              <w:ind w:left="20"/>
              <w:jc w:val="both"/>
            </w:pPr>
            <w:r>
              <w:rPr>
                <w:rFonts w:ascii="Times New Roman"/>
                <w:b w:val="false"/>
                <w:i w:val="false"/>
                <w:color w:val="000000"/>
                <w:sz w:val="20"/>
              </w:rPr>
              <w:t>
қарттар мен мүгедектерге арналған тұратын орынмен байланысты қызметтер</w:t>
            </w:r>
          </w:p>
          <w:bookmarkEnd w:id="246"/>
          <w:p>
            <w:pPr>
              <w:spacing w:after="20"/>
              <w:ind w:left="20"/>
              <w:jc w:val="both"/>
            </w:pPr>
            <w:r>
              <w:rPr>
                <w:rFonts w:ascii="Times New Roman"/>
                <w:b w:val="false"/>
                <w:i w:val="false"/>
                <w:color w:val="000000"/>
                <w:sz w:val="20"/>
              </w:rPr>
              <w:t>
услуги, связанные с проживанием для престарелых и инвалидов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47"/>
          <w:p>
            <w:pPr>
              <w:spacing w:after="20"/>
              <w:ind w:left="20"/>
              <w:jc w:val="both"/>
            </w:pPr>
            <w:r>
              <w:rPr>
                <w:rFonts w:ascii="Times New Roman"/>
                <w:b w:val="false"/>
                <w:i w:val="false"/>
                <w:color w:val="000000"/>
                <w:sz w:val="20"/>
              </w:rPr>
              <w:t>
тұрумен байланысты өзге де қызметтер</w:t>
            </w:r>
          </w:p>
          <w:bookmarkEnd w:id="247"/>
          <w:p>
            <w:pPr>
              <w:spacing w:after="20"/>
              <w:ind w:left="20"/>
              <w:jc w:val="both"/>
            </w:pPr>
            <w:r>
              <w:rPr>
                <w:rFonts w:ascii="Times New Roman"/>
                <w:b w:val="false"/>
                <w:i w:val="false"/>
                <w:color w:val="000000"/>
                <w:sz w:val="20"/>
              </w:rPr>
              <w:t>
услуги, связанные с проживанием,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48"/>
          <w:p>
            <w:pPr>
              <w:spacing w:after="20"/>
              <w:ind w:left="20"/>
              <w:jc w:val="both"/>
            </w:pPr>
            <w:r>
              <w:rPr>
                <w:rFonts w:ascii="Times New Roman"/>
                <w:b w:val="false"/>
                <w:i w:val="false"/>
                <w:color w:val="000000"/>
                <w:sz w:val="20"/>
              </w:rPr>
              <w:t>
Көрсетілген қызметтердің көлемі әлеуметтік, тұратын орынды қамтамасыз етусіз, барлығы</w:t>
            </w:r>
          </w:p>
          <w:bookmarkEnd w:id="248"/>
          <w:p>
            <w:pPr>
              <w:spacing w:after="20"/>
              <w:ind w:left="20"/>
              <w:jc w:val="both"/>
            </w:pPr>
            <w:r>
              <w:rPr>
                <w:rFonts w:ascii="Times New Roman"/>
                <w:b w:val="false"/>
                <w:i w:val="false"/>
                <w:color w:val="000000"/>
                <w:sz w:val="20"/>
              </w:rPr>
              <w:t>
Объем оказанных услуг социальных без обеспечения проживания,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49"/>
          <w:p>
            <w:pPr>
              <w:spacing w:after="20"/>
              <w:ind w:left="20"/>
              <w:jc w:val="both"/>
            </w:pPr>
            <w:r>
              <w:rPr>
                <w:rFonts w:ascii="Times New Roman"/>
                <w:b w:val="false"/>
                <w:i w:val="false"/>
                <w:color w:val="000000"/>
                <w:sz w:val="20"/>
              </w:rPr>
              <w:t>
соның ішінде:</w:t>
            </w:r>
          </w:p>
          <w:bookmarkEnd w:id="249"/>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50"/>
          <w:p>
            <w:pPr>
              <w:spacing w:after="20"/>
              <w:ind w:left="20"/>
              <w:jc w:val="both"/>
            </w:pPr>
            <w:r>
              <w:rPr>
                <w:rFonts w:ascii="Times New Roman"/>
                <w:b w:val="false"/>
                <w:i w:val="false"/>
                <w:color w:val="000000"/>
                <w:sz w:val="20"/>
              </w:rPr>
              <w:t>
Жол коды</w:t>
            </w:r>
          </w:p>
          <w:bookmarkEnd w:id="250"/>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51"/>
          <w:p>
            <w:pPr>
              <w:spacing w:after="20"/>
              <w:ind w:left="20"/>
              <w:jc w:val="both"/>
            </w:pPr>
            <w:r>
              <w:rPr>
                <w:rFonts w:ascii="Times New Roman"/>
                <w:b w:val="false"/>
                <w:i w:val="false"/>
                <w:color w:val="000000"/>
                <w:sz w:val="20"/>
              </w:rPr>
              <w:t>
Қызметтің атауы</w:t>
            </w:r>
          </w:p>
          <w:bookmarkEnd w:id="251"/>
          <w:p>
            <w:pPr>
              <w:spacing w:after="20"/>
              <w:ind w:left="20"/>
              <w:jc w:val="both"/>
            </w:pPr>
            <w:r>
              <w:rPr>
                <w:rFonts w:ascii="Times New Roman"/>
                <w:b w:val="false"/>
                <w:i w:val="false"/>
                <w:color w:val="000000"/>
                <w:sz w:val="20"/>
              </w:rPr>
              <w:t>
Наименование услуги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52"/>
          <w:p>
            <w:pPr>
              <w:spacing w:after="20"/>
              <w:ind w:left="20"/>
              <w:jc w:val="both"/>
            </w:pPr>
            <w:r>
              <w:rPr>
                <w:rFonts w:ascii="Times New Roman"/>
                <w:b w:val="false"/>
                <w:i w:val="false"/>
                <w:color w:val="000000"/>
                <w:sz w:val="20"/>
              </w:rPr>
              <w:t>
ЭҚТӨЖ бойынша қызмет түрінің коды</w:t>
            </w:r>
          </w:p>
          <w:bookmarkEnd w:id="252"/>
          <w:p>
            <w:pPr>
              <w:spacing w:after="20"/>
              <w:ind w:left="20"/>
              <w:jc w:val="both"/>
            </w:pPr>
            <w:r>
              <w:rPr>
                <w:rFonts w:ascii="Times New Roman"/>
                <w:b w:val="false"/>
                <w:i w:val="false"/>
                <w:color w:val="000000"/>
                <w:sz w:val="20"/>
              </w:rPr>
              <w:t>
Код вида услуг по КПВЭД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53"/>
          <w:p>
            <w:pPr>
              <w:spacing w:after="20"/>
              <w:ind w:left="20"/>
              <w:jc w:val="both"/>
            </w:pPr>
            <w:r>
              <w:rPr>
                <w:rFonts w:ascii="Times New Roman"/>
                <w:b w:val="false"/>
                <w:i w:val="false"/>
                <w:color w:val="000000"/>
                <w:sz w:val="20"/>
              </w:rPr>
              <w:t>
Есепті кезеңге, барлығы</w:t>
            </w:r>
          </w:p>
          <w:bookmarkEnd w:id="253"/>
          <w:p>
            <w:pPr>
              <w:spacing w:after="20"/>
              <w:ind w:left="20"/>
              <w:jc w:val="both"/>
            </w:pPr>
            <w:r>
              <w:rPr>
                <w:rFonts w:ascii="Times New Roman"/>
                <w:b w:val="false"/>
                <w:i w:val="false"/>
                <w:color w:val="000000"/>
                <w:sz w:val="20"/>
              </w:rPr>
              <w:t>
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54"/>
          <w:p>
            <w:pPr>
              <w:spacing w:after="20"/>
              <w:ind w:left="20"/>
              <w:jc w:val="both"/>
            </w:pPr>
            <w:r>
              <w:rPr>
                <w:rFonts w:ascii="Times New Roman"/>
                <w:b w:val="false"/>
                <w:i w:val="false"/>
                <w:color w:val="000000"/>
                <w:sz w:val="20"/>
              </w:rPr>
              <w:t>
Соның ішінде қаражаттары есебінен:</w:t>
            </w:r>
          </w:p>
          <w:bookmarkEnd w:id="254"/>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55"/>
          <w:p>
            <w:pPr>
              <w:spacing w:after="20"/>
              <w:ind w:left="20"/>
              <w:jc w:val="both"/>
            </w:pPr>
            <w:r>
              <w:rPr>
                <w:rFonts w:ascii="Times New Roman"/>
                <w:b w:val="false"/>
                <w:i w:val="false"/>
                <w:color w:val="000000"/>
                <w:sz w:val="20"/>
              </w:rPr>
              <w:t>
бюджет</w:t>
            </w:r>
          </w:p>
          <w:bookmarkEnd w:id="255"/>
          <w:p>
            <w:pPr>
              <w:spacing w:after="20"/>
              <w:ind w:left="20"/>
              <w:jc w:val="both"/>
            </w:pPr>
            <w:r>
              <w:rPr>
                <w:rFonts w:ascii="Times New Roman"/>
                <w:b w:val="false"/>
                <w:i w:val="false"/>
                <w:color w:val="000000"/>
                <w:sz w:val="20"/>
              </w:rPr>
              <w:t>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56"/>
          <w:p>
            <w:pPr>
              <w:spacing w:after="20"/>
              <w:ind w:left="20"/>
              <w:jc w:val="both"/>
            </w:pPr>
            <w:r>
              <w:rPr>
                <w:rFonts w:ascii="Times New Roman"/>
                <w:b w:val="false"/>
                <w:i w:val="false"/>
                <w:color w:val="000000"/>
                <w:sz w:val="20"/>
              </w:rPr>
              <w:t>
халық</w:t>
            </w:r>
          </w:p>
          <w:bookmarkEnd w:id="256"/>
          <w:p>
            <w:pPr>
              <w:spacing w:after="20"/>
              <w:ind w:left="20"/>
              <w:jc w:val="both"/>
            </w:pPr>
            <w:r>
              <w:rPr>
                <w:rFonts w:ascii="Times New Roman"/>
                <w:b w:val="false"/>
                <w:i w:val="false"/>
                <w:color w:val="000000"/>
                <w:sz w:val="20"/>
              </w:rPr>
              <w:t>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57"/>
          <w:p>
            <w:pPr>
              <w:spacing w:after="20"/>
              <w:ind w:left="20"/>
              <w:jc w:val="both"/>
            </w:pPr>
            <w:r>
              <w:rPr>
                <w:rFonts w:ascii="Times New Roman"/>
                <w:b w:val="false"/>
                <w:i w:val="false"/>
                <w:color w:val="000000"/>
                <w:sz w:val="20"/>
              </w:rPr>
              <w:t>
кәсіпорындар</w:t>
            </w:r>
          </w:p>
          <w:bookmarkEnd w:id="257"/>
          <w:p>
            <w:pPr>
              <w:spacing w:after="20"/>
              <w:ind w:left="20"/>
              <w:jc w:val="both"/>
            </w:pPr>
            <w:r>
              <w:rPr>
                <w:rFonts w:ascii="Times New Roman"/>
                <w:b w:val="false"/>
                <w:i w:val="false"/>
                <w:color w:val="000000"/>
                <w:sz w:val="20"/>
              </w:rPr>
              <w:t>
предприятий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орынмен қамтамасыз етусіз қарттар мен мүгедектерге арналған әлеуметтік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социальные без обеспечения проживания для престарелых и инвалидов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58"/>
          <w:p>
            <w:pPr>
              <w:spacing w:after="20"/>
              <w:ind w:left="20"/>
              <w:jc w:val="both"/>
            </w:pPr>
            <w:r>
              <w:rPr>
                <w:rFonts w:ascii="Times New Roman"/>
                <w:b w:val="false"/>
                <w:i w:val="false"/>
                <w:color w:val="000000"/>
                <w:sz w:val="20"/>
              </w:rPr>
              <w:t>
балалардың күндізгі күтімі бойынша қызметтер</w:t>
            </w:r>
          </w:p>
          <w:bookmarkEnd w:id="258"/>
          <w:p>
            <w:pPr>
              <w:spacing w:after="20"/>
              <w:ind w:left="20"/>
              <w:jc w:val="both"/>
            </w:pPr>
            <w:r>
              <w:rPr>
                <w:rFonts w:ascii="Times New Roman"/>
                <w:b w:val="false"/>
                <w:i w:val="false"/>
                <w:color w:val="000000"/>
                <w:sz w:val="20"/>
              </w:rPr>
              <w:t>
услуги по дневному уходу за детьми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59"/>
          <w:p>
            <w:pPr>
              <w:spacing w:after="20"/>
              <w:ind w:left="20"/>
              <w:jc w:val="both"/>
            </w:pPr>
            <w:r>
              <w:rPr>
                <w:rFonts w:ascii="Times New Roman"/>
                <w:b w:val="false"/>
                <w:i w:val="false"/>
                <w:color w:val="000000"/>
                <w:sz w:val="20"/>
              </w:rPr>
              <w:t>
басқа да топтамаларға кірмеген, тұратын орынмен қамтамасыз етусіз көрсетілетін өзге де әлеуметтік қызметтер</w:t>
            </w:r>
          </w:p>
          <w:bookmarkEnd w:id="259"/>
          <w:p>
            <w:pPr>
              <w:spacing w:after="20"/>
              <w:ind w:left="20"/>
              <w:jc w:val="both"/>
            </w:pPr>
            <w:r>
              <w:rPr>
                <w:rFonts w:ascii="Times New Roman"/>
                <w:b w:val="false"/>
                <w:i w:val="false"/>
                <w:color w:val="000000"/>
                <w:sz w:val="20"/>
              </w:rPr>
              <w:t>
услуги социальные без обеспечения проживания прочие, не включенные в другие группировки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 w:id="260"/>
    <w:p>
      <w:pPr>
        <w:spacing w:after="0"/>
        <w:ind w:left="0"/>
        <w:jc w:val="both"/>
      </w:pPr>
      <w:r>
        <w:rPr>
          <w:rFonts w:ascii="Times New Roman"/>
          <w:b w:val="false"/>
          <w:i w:val="false"/>
          <w:color w:val="000000"/>
          <w:sz w:val="28"/>
        </w:rPr>
        <w:t>
      3. Қызметтің қосалқы түрі бойынша көрсетілген қызметтердің көлемін көрсетіңіз, мың теңгемен, ҚҚС-сыз</w:t>
      </w:r>
      <w:r>
        <w:rPr>
          <w:rFonts w:ascii="Times New Roman"/>
          <w:b w:val="false"/>
          <w:i w:val="false"/>
          <w:color w:val="000000"/>
          <w:vertAlign w:val="superscript"/>
        </w:rPr>
        <w:t>2</w:t>
      </w:r>
    </w:p>
    <w:bookmarkEnd w:id="260"/>
    <w:bookmarkStart w:name="z376" w:id="261"/>
    <w:p>
      <w:pPr>
        <w:spacing w:after="0"/>
        <w:ind w:left="0"/>
        <w:jc w:val="both"/>
      </w:pPr>
      <w:r>
        <w:rPr>
          <w:rFonts w:ascii="Times New Roman"/>
          <w:b w:val="false"/>
          <w:i w:val="false"/>
          <w:color w:val="000000"/>
          <w:sz w:val="28"/>
        </w:rPr>
        <w:t>
      Укажите объем оказанных услуг по вторичному виду деятельности, в тысячах тенге, без НДС</w:t>
      </w:r>
      <w:r>
        <w:rPr>
          <w:rFonts w:ascii="Times New Roman"/>
          <w:b w:val="false"/>
          <w:i w:val="false"/>
          <w:color w:val="000000"/>
          <w:vertAlign w:val="superscript"/>
        </w:rPr>
        <w:t>2</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62"/>
          <w:p>
            <w:pPr>
              <w:spacing w:after="20"/>
              <w:ind w:left="20"/>
              <w:jc w:val="both"/>
            </w:pPr>
            <w:r>
              <w:rPr>
                <w:rFonts w:ascii="Times New Roman"/>
                <w:b w:val="false"/>
                <w:i w:val="false"/>
                <w:color w:val="000000"/>
                <w:sz w:val="20"/>
              </w:rPr>
              <w:t>
Жол коды</w:t>
            </w:r>
          </w:p>
          <w:bookmarkEnd w:id="262"/>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63"/>
          <w:p>
            <w:pPr>
              <w:spacing w:after="20"/>
              <w:ind w:left="20"/>
              <w:jc w:val="both"/>
            </w:pPr>
            <w:r>
              <w:rPr>
                <w:rFonts w:ascii="Times New Roman"/>
                <w:b w:val="false"/>
                <w:i w:val="false"/>
                <w:color w:val="000000"/>
                <w:sz w:val="20"/>
              </w:rPr>
              <w:t>
Қызметтің атауы</w:t>
            </w:r>
          </w:p>
          <w:bookmarkEnd w:id="263"/>
          <w:p>
            <w:pPr>
              <w:spacing w:after="20"/>
              <w:ind w:left="20"/>
              <w:jc w:val="both"/>
            </w:pPr>
            <w:r>
              <w:rPr>
                <w:rFonts w:ascii="Times New Roman"/>
                <w:b w:val="false"/>
                <w:i w:val="false"/>
                <w:color w:val="000000"/>
                <w:sz w:val="20"/>
              </w:rPr>
              <w:t>
Наименование услуги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64"/>
          <w:p>
            <w:pPr>
              <w:spacing w:after="20"/>
              <w:ind w:left="20"/>
              <w:jc w:val="both"/>
            </w:pPr>
            <w:r>
              <w:rPr>
                <w:rFonts w:ascii="Times New Roman"/>
                <w:b w:val="false"/>
                <w:i w:val="false"/>
                <w:color w:val="000000"/>
                <w:sz w:val="20"/>
              </w:rPr>
              <w:t>
ЭҚТӨЖ бойынша қызмет түрінің коды</w:t>
            </w:r>
          </w:p>
          <w:bookmarkEnd w:id="264"/>
          <w:p>
            <w:pPr>
              <w:spacing w:after="20"/>
              <w:ind w:left="20"/>
              <w:jc w:val="both"/>
            </w:pPr>
            <w:r>
              <w:rPr>
                <w:rFonts w:ascii="Times New Roman"/>
                <w:b w:val="false"/>
                <w:i w:val="false"/>
                <w:color w:val="000000"/>
                <w:sz w:val="20"/>
              </w:rPr>
              <w:t>
Код вида услуг по КПВЭД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65"/>
          <w:p>
            <w:pPr>
              <w:spacing w:after="20"/>
              <w:ind w:left="20"/>
              <w:jc w:val="both"/>
            </w:pPr>
            <w:r>
              <w:rPr>
                <w:rFonts w:ascii="Times New Roman"/>
                <w:b w:val="false"/>
                <w:i w:val="false"/>
                <w:color w:val="000000"/>
                <w:sz w:val="20"/>
              </w:rPr>
              <w:t>
Есепті жылға, барлығы</w:t>
            </w:r>
          </w:p>
          <w:bookmarkEnd w:id="265"/>
          <w:p>
            <w:pPr>
              <w:spacing w:after="20"/>
              <w:ind w:left="20"/>
              <w:jc w:val="both"/>
            </w:pPr>
            <w:r>
              <w:rPr>
                <w:rFonts w:ascii="Times New Roman"/>
                <w:b w:val="false"/>
                <w:i w:val="false"/>
                <w:color w:val="000000"/>
                <w:sz w:val="20"/>
              </w:rPr>
              <w:t>
За отчетный год,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66"/>
          <w:p>
            <w:pPr>
              <w:spacing w:after="20"/>
              <w:ind w:left="20"/>
              <w:jc w:val="both"/>
            </w:pPr>
            <w:r>
              <w:rPr>
                <w:rFonts w:ascii="Times New Roman"/>
                <w:b w:val="false"/>
                <w:i w:val="false"/>
                <w:color w:val="000000"/>
                <w:sz w:val="20"/>
              </w:rPr>
              <w:t>
Соның ішінде қаражаттары есебінен:</w:t>
            </w:r>
          </w:p>
          <w:bookmarkEnd w:id="266"/>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67"/>
          <w:p>
            <w:pPr>
              <w:spacing w:after="20"/>
              <w:ind w:left="20"/>
              <w:jc w:val="both"/>
            </w:pPr>
            <w:r>
              <w:rPr>
                <w:rFonts w:ascii="Times New Roman"/>
                <w:b w:val="false"/>
                <w:i w:val="false"/>
                <w:color w:val="000000"/>
                <w:sz w:val="20"/>
              </w:rPr>
              <w:t>
бюджет</w:t>
            </w:r>
          </w:p>
          <w:bookmarkEnd w:id="267"/>
          <w:p>
            <w:pPr>
              <w:spacing w:after="20"/>
              <w:ind w:left="20"/>
              <w:jc w:val="both"/>
            </w:pPr>
            <w:r>
              <w:rPr>
                <w:rFonts w:ascii="Times New Roman"/>
                <w:b w:val="false"/>
                <w:i w:val="false"/>
                <w:color w:val="000000"/>
                <w:sz w:val="20"/>
              </w:rPr>
              <w:t>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68"/>
          <w:p>
            <w:pPr>
              <w:spacing w:after="20"/>
              <w:ind w:left="20"/>
              <w:jc w:val="both"/>
            </w:pPr>
            <w:r>
              <w:rPr>
                <w:rFonts w:ascii="Times New Roman"/>
                <w:b w:val="false"/>
                <w:i w:val="false"/>
                <w:color w:val="000000"/>
                <w:sz w:val="20"/>
              </w:rPr>
              <w:t>
халық</w:t>
            </w:r>
          </w:p>
          <w:bookmarkEnd w:id="268"/>
          <w:p>
            <w:pPr>
              <w:spacing w:after="20"/>
              <w:ind w:left="20"/>
              <w:jc w:val="both"/>
            </w:pPr>
            <w:r>
              <w:rPr>
                <w:rFonts w:ascii="Times New Roman"/>
                <w:b w:val="false"/>
                <w:i w:val="false"/>
                <w:color w:val="000000"/>
                <w:sz w:val="20"/>
              </w:rPr>
              <w:t>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69"/>
          <w:p>
            <w:pPr>
              <w:spacing w:after="20"/>
              <w:ind w:left="20"/>
              <w:jc w:val="both"/>
            </w:pPr>
            <w:r>
              <w:rPr>
                <w:rFonts w:ascii="Times New Roman"/>
                <w:b w:val="false"/>
                <w:i w:val="false"/>
                <w:color w:val="000000"/>
                <w:sz w:val="20"/>
              </w:rPr>
              <w:t>
кәсіпорындар</w:t>
            </w:r>
          </w:p>
          <w:bookmarkEnd w:id="269"/>
          <w:p>
            <w:pPr>
              <w:spacing w:after="20"/>
              <w:ind w:left="20"/>
              <w:jc w:val="both"/>
            </w:pPr>
            <w:r>
              <w:rPr>
                <w:rFonts w:ascii="Times New Roman"/>
                <w:b w:val="false"/>
                <w:i w:val="false"/>
                <w:color w:val="000000"/>
                <w:sz w:val="20"/>
              </w:rPr>
              <w:t>
предприятий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70"/>
          <w:p>
            <w:pPr>
              <w:spacing w:after="20"/>
              <w:ind w:left="20"/>
              <w:jc w:val="both"/>
            </w:pPr>
            <w:r>
              <w:rPr>
                <w:rFonts w:ascii="Times New Roman"/>
                <w:b w:val="false"/>
                <w:i w:val="false"/>
                <w:color w:val="000000"/>
                <w:sz w:val="20"/>
              </w:rPr>
              <w:t>
Денсаулық сақтау саласындағы көрсетілген қызметтердің көлемі, барлығы</w:t>
            </w:r>
          </w:p>
          <w:bookmarkEnd w:id="270"/>
          <w:p>
            <w:pPr>
              <w:spacing w:after="20"/>
              <w:ind w:left="20"/>
              <w:jc w:val="both"/>
            </w:pPr>
            <w:r>
              <w:rPr>
                <w:rFonts w:ascii="Times New Roman"/>
                <w:b w:val="false"/>
                <w:i w:val="false"/>
                <w:color w:val="000000"/>
                <w:sz w:val="20"/>
              </w:rPr>
              <w:t>
Объем оказанных услуг в области здравоохранения,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 w:id="271"/>
    <w:p>
      <w:pPr>
        <w:spacing w:after="0"/>
        <w:ind w:left="0"/>
        <w:jc w:val="both"/>
      </w:pPr>
      <w:r>
        <w:rPr>
          <w:rFonts w:ascii="Times New Roman"/>
          <w:b w:val="false"/>
          <w:i w:val="false"/>
          <w:color w:val="000000"/>
          <w:sz w:val="28"/>
        </w:rPr>
        <w:t>
      Ескертпе:</w:t>
      </w:r>
    </w:p>
    <w:bookmarkEnd w:id="271"/>
    <w:bookmarkStart w:name="z387" w:id="272"/>
    <w:p>
      <w:pPr>
        <w:spacing w:after="0"/>
        <w:ind w:left="0"/>
        <w:jc w:val="both"/>
      </w:pPr>
      <w:r>
        <w:rPr>
          <w:rFonts w:ascii="Times New Roman"/>
          <w:b w:val="false"/>
          <w:i w:val="false"/>
          <w:color w:val="000000"/>
          <w:sz w:val="28"/>
        </w:rPr>
        <w:t>
      Примечание:</w:t>
      </w:r>
    </w:p>
    <w:bookmarkEnd w:id="272"/>
    <w:bookmarkStart w:name="z388" w:id="2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Аталған бөлім осы статистикалық нысанға қосымшада көрсетілген қосалқы қызмет түрлеріне арналған Экономикалық қызмет түрлері бойынша өнімдердің жіктеуішіне сәйкес толтырылады</w:t>
      </w:r>
    </w:p>
    <w:bookmarkEnd w:id="273"/>
    <w:bookmarkStart w:name="z389" w:id="2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раздел заполняется согласно Классификатору продукции по видам экономической деятельности для вторичных видов деятельности, указанному в приложении к данной статистической форме</w:t>
      </w:r>
    </w:p>
    <w:bookmarkEnd w:id="274"/>
    <w:bookmarkStart w:name="z390" w:id="275"/>
    <w:p>
      <w:pPr>
        <w:spacing w:after="0"/>
        <w:ind w:left="0"/>
        <w:jc w:val="both"/>
      </w:pPr>
      <w:r>
        <w:rPr>
          <w:rFonts w:ascii="Times New Roman"/>
          <w:b w:val="false"/>
          <w:i w:val="false"/>
          <w:color w:val="000000"/>
          <w:sz w:val="28"/>
        </w:rPr>
        <w:t>
      4. Статистикалық нысанды толтыруға жұмсалған уақытты көрсетіңіз, сағатпен (қажеттiсiн қоршаңыз)</w:t>
      </w:r>
    </w:p>
    <w:bookmarkEnd w:id="275"/>
    <w:bookmarkStart w:name="z391" w:id="276"/>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392" w:id="277"/>
      <w:r>
        <w:rPr>
          <w:rFonts w:ascii="Times New Roman"/>
          <w:b w:val="false"/>
          <w:i w:val="false"/>
          <w:color w:val="000000"/>
          <w:sz w:val="28"/>
        </w:rPr>
        <w:t>
      Атауы                                     Мекенжайы (респонденттің)</w:t>
      </w:r>
    </w:p>
    <w:bookmarkEnd w:id="277"/>
    <w:p>
      <w:pPr>
        <w:spacing w:after="0"/>
        <w:ind w:left="0"/>
        <w:jc w:val="both"/>
      </w:pPr>
      <w:r>
        <w:rPr>
          <w:rFonts w:ascii="Times New Roman"/>
          <w:b w:val="false"/>
          <w:i w:val="false"/>
          <w:color w:val="000000"/>
          <w:sz w:val="28"/>
        </w:rPr>
        <w:t>Наименование ________________________ Адрес (респондента) ________________________</w:t>
      </w:r>
    </w:p>
    <w:p>
      <w:pPr>
        <w:spacing w:after="0"/>
        <w:ind w:left="0"/>
        <w:jc w:val="both"/>
      </w:pPr>
      <w:r>
        <w:rPr>
          <w:rFonts w:ascii="Times New Roman"/>
          <w:b w:val="false"/>
          <w:i w:val="false"/>
          <w:color w:val="000000"/>
          <w:sz w:val="28"/>
        </w:rPr>
        <w:t>Телефоны (респонденттің) _____ _____ Электрондық пошта мекенжайы (респонденттің)____</w:t>
      </w:r>
    </w:p>
    <w:p>
      <w:pPr>
        <w:spacing w:after="0"/>
        <w:ind w:left="0"/>
        <w:jc w:val="both"/>
      </w:pPr>
      <w:r>
        <w:rPr>
          <w:rFonts w:ascii="Times New Roman"/>
          <w:b w:val="false"/>
          <w:i w:val="false"/>
          <w:color w:val="000000"/>
          <w:sz w:val="28"/>
        </w:rPr>
        <w:t xml:space="preserve">Телефон (респондента)  стационарлық ұялы Адрес электронной почты (респондента) </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 xml:space="preserve">Исполнитель __________________________________________________ 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w:t>
      </w:r>
    </w:p>
    <w:p>
      <w:pPr>
        <w:spacing w:after="0"/>
        <w:ind w:left="0"/>
        <w:jc w:val="both"/>
      </w:pPr>
      <w:bookmarkStart w:name="z393" w:id="278"/>
      <w:r>
        <w:rPr>
          <w:rFonts w:ascii="Times New Roman"/>
          <w:b w:val="false"/>
          <w:i w:val="false"/>
          <w:color w:val="000000"/>
          <w:sz w:val="28"/>
        </w:rPr>
        <w:t>
                                                             (орындаушының)</w:t>
      </w:r>
    </w:p>
    <w:bookmarkEnd w:id="278"/>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(исполнителя)</w:t>
      </w:r>
    </w:p>
    <w:p>
      <w:pPr>
        <w:spacing w:after="0"/>
        <w:ind w:left="0"/>
        <w:jc w:val="both"/>
      </w:pPr>
      <w:r>
        <w:rPr>
          <w:rFonts w:ascii="Times New Roman"/>
          <w:b w:val="false"/>
          <w:i w:val="false"/>
          <w:color w:val="000000"/>
          <w:sz w:val="28"/>
        </w:rPr>
        <w:t>Бас бухгалтер немесе оның міндетін атқарушы</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 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Басшы немесе оның міндетін атқарушы</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 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394" w:id="279"/>
    <w:p>
      <w:pPr>
        <w:spacing w:after="0"/>
        <w:ind w:left="0"/>
        <w:jc w:val="both"/>
      </w:pPr>
      <w:r>
        <w:rPr>
          <w:rFonts w:ascii="Times New Roman"/>
          <w:b w:val="false"/>
          <w:i w:val="false"/>
          <w:color w:val="000000"/>
          <w:sz w:val="28"/>
        </w:rPr>
        <w:t>
      Ескертпе:</w:t>
      </w:r>
    </w:p>
    <w:bookmarkEnd w:id="279"/>
    <w:bookmarkStart w:name="z395" w:id="280"/>
    <w:p>
      <w:pPr>
        <w:spacing w:after="0"/>
        <w:ind w:left="0"/>
        <w:jc w:val="both"/>
      </w:pPr>
      <w:r>
        <w:rPr>
          <w:rFonts w:ascii="Times New Roman"/>
          <w:b w:val="false"/>
          <w:i w:val="false"/>
          <w:color w:val="000000"/>
          <w:sz w:val="28"/>
        </w:rPr>
        <w:t>
      Примечание:</w:t>
      </w:r>
    </w:p>
    <w:bookmarkEnd w:id="280"/>
    <w:bookmarkStart w:name="z396" w:id="281"/>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281"/>
    <w:bookmarkStart w:name="z397" w:id="282"/>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статистической форме "Отчет об</w:t>
            </w:r>
            <w:r>
              <w:br/>
            </w:r>
            <w:r>
              <w:rPr>
                <w:rFonts w:ascii="Times New Roman"/>
                <w:b w:val="false"/>
                <w:i w:val="false"/>
                <w:color w:val="000000"/>
                <w:sz w:val="20"/>
              </w:rPr>
              <w:t>объеме оказанных услуг</w:t>
            </w:r>
            <w:r>
              <w:br/>
            </w:r>
            <w:r>
              <w:rPr>
                <w:rFonts w:ascii="Times New Roman"/>
                <w:b w:val="false"/>
                <w:i w:val="false"/>
                <w:color w:val="000000"/>
                <w:sz w:val="20"/>
              </w:rPr>
              <w:t>в области здравоохранения и</w:t>
            </w:r>
            <w:r>
              <w:br/>
            </w:r>
            <w:r>
              <w:rPr>
                <w:rFonts w:ascii="Times New Roman"/>
                <w:b w:val="false"/>
                <w:i w:val="false"/>
                <w:color w:val="000000"/>
                <w:sz w:val="20"/>
              </w:rPr>
              <w:t>предоставления социальных услуг"</w:t>
            </w:r>
            <w:r>
              <w:br/>
            </w:r>
            <w:r>
              <w:rPr>
                <w:rFonts w:ascii="Times New Roman"/>
                <w:b w:val="false"/>
                <w:i w:val="false"/>
                <w:color w:val="000000"/>
                <w:sz w:val="20"/>
              </w:rPr>
              <w:t>(индекс Услуги здравоохранения,</w:t>
            </w:r>
            <w:r>
              <w:br/>
            </w:r>
            <w:r>
              <w:rPr>
                <w:rFonts w:ascii="Times New Roman"/>
                <w:b w:val="false"/>
                <w:i w:val="false"/>
                <w:color w:val="000000"/>
                <w:sz w:val="20"/>
              </w:rPr>
              <w:t>периодичность квартальная)</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қызметтер көрсету</w:t>
            </w:r>
            <w:r>
              <w:br/>
            </w:r>
            <w:r>
              <w:rPr>
                <w:rFonts w:ascii="Times New Roman"/>
                <w:b w:val="false"/>
                <w:i w:val="false"/>
                <w:color w:val="000000"/>
                <w:sz w:val="20"/>
              </w:rPr>
              <w:t>саласында көрсетілген қызметтердің</w:t>
            </w:r>
            <w:r>
              <w:br/>
            </w:r>
            <w:r>
              <w:rPr>
                <w:rFonts w:ascii="Times New Roman"/>
                <w:b w:val="false"/>
                <w:i w:val="false"/>
                <w:color w:val="000000"/>
                <w:sz w:val="20"/>
              </w:rPr>
              <w:t>көлемі туралы есеп" (индексі</w:t>
            </w:r>
            <w:r>
              <w:br/>
            </w:r>
            <w:r>
              <w:rPr>
                <w:rFonts w:ascii="Times New Roman"/>
                <w:b w:val="false"/>
                <w:i w:val="false"/>
                <w:color w:val="000000"/>
                <w:sz w:val="20"/>
              </w:rPr>
              <w:t>Денсаулық сақтау қызметтері,</w:t>
            </w:r>
            <w:r>
              <w:br/>
            </w:r>
            <w:r>
              <w:rPr>
                <w:rFonts w:ascii="Times New Roman"/>
                <w:b w:val="false"/>
                <w:i w:val="false"/>
                <w:color w:val="000000"/>
                <w:sz w:val="20"/>
              </w:rPr>
              <w:t>кезеңділігі тоқсандық) статистикалық</w:t>
            </w:r>
            <w:r>
              <w:br/>
            </w:r>
            <w:r>
              <w:rPr>
                <w:rFonts w:ascii="Times New Roman"/>
                <w:b w:val="false"/>
                <w:i w:val="false"/>
                <w:color w:val="000000"/>
                <w:sz w:val="20"/>
              </w:rPr>
              <w:t>нысанына қосымша</w:t>
            </w:r>
          </w:p>
        </w:tc>
      </w:tr>
    </w:tbl>
    <w:bookmarkStart w:name="z399" w:id="283"/>
    <w:p>
      <w:pPr>
        <w:spacing w:after="0"/>
        <w:ind w:left="0"/>
        <w:jc w:val="left"/>
      </w:pPr>
      <w:r>
        <w:rPr>
          <w:rFonts w:ascii="Times New Roman"/>
          <w:b/>
          <w:i w:val="false"/>
          <w:color w:val="000000"/>
        </w:rPr>
        <w:t xml:space="preserve"> Қызметтің қосалқы түрлеріне арналған өнімдер жіктеуіші</w:t>
      </w:r>
    </w:p>
    <w:bookmarkEnd w:id="283"/>
    <w:bookmarkStart w:name="z400" w:id="284"/>
    <w:p>
      <w:pPr>
        <w:spacing w:after="0"/>
        <w:ind w:left="0"/>
        <w:jc w:val="left"/>
      </w:pPr>
      <w:r>
        <w:rPr>
          <w:rFonts w:ascii="Times New Roman"/>
          <w:b/>
          <w:i w:val="false"/>
          <w:color w:val="000000"/>
        </w:rPr>
        <w:t xml:space="preserve"> Классификатор продукции для вторичных видов деятельности</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85"/>
          <w:p>
            <w:pPr>
              <w:spacing w:after="20"/>
              <w:ind w:left="20"/>
              <w:jc w:val="both"/>
            </w:pPr>
            <w:r>
              <w:rPr>
                <w:rFonts w:ascii="Times New Roman"/>
                <w:b w:val="false"/>
                <w:i w:val="false"/>
                <w:color w:val="000000"/>
                <w:sz w:val="20"/>
              </w:rPr>
              <w:t>
Жол коды</w:t>
            </w:r>
          </w:p>
          <w:bookmarkEnd w:id="285"/>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86"/>
          <w:p>
            <w:pPr>
              <w:spacing w:after="20"/>
              <w:ind w:left="20"/>
              <w:jc w:val="both"/>
            </w:pPr>
            <w:r>
              <w:rPr>
                <w:rFonts w:ascii="Times New Roman"/>
                <w:b w:val="false"/>
                <w:i w:val="false"/>
                <w:color w:val="000000"/>
                <w:sz w:val="20"/>
              </w:rPr>
              <w:t>
ЭҚТӨЖ* бойынша қызмет түрінің коды</w:t>
            </w:r>
          </w:p>
          <w:bookmarkEnd w:id="286"/>
          <w:p>
            <w:pPr>
              <w:spacing w:after="20"/>
              <w:ind w:left="20"/>
              <w:jc w:val="both"/>
            </w:pPr>
            <w:r>
              <w:rPr>
                <w:rFonts w:ascii="Times New Roman"/>
                <w:b w:val="false"/>
                <w:i w:val="false"/>
                <w:color w:val="000000"/>
                <w:sz w:val="20"/>
              </w:rPr>
              <w:t>
Код вида деятельности по КПВЭД*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аңшылық өнімдері және осылармен байланысты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сельского хозяйства, охоты и связанные с этим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шаруашылығының, ағаш дайындаудың өнімдері және осы саладағы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лесного хозяйства, лесозаготовок и услуги в этих областях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және басқа да балық аулау өнімдері; аквадақылдар; балық аулау саласындағы қосалқы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продукция рыболовства прочая; аквакультура; услуги вспомогательные в области рыболовства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және лигнит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и лигнит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мұнай және табиғи газ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 и газ природный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металлические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өндіру өнеркәсібінің өнімдері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горнодобывающей промышленности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өндіру өнеркәсібі саласындағы қосалқы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в области горнодобывающей промышленности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өнімдері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табачные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Былғары және оған қатысты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 изделия, относящиеся к 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және ағаш пен тығындардан жасалған бұйымдар (жиһаздан басқа), сабаннан жасалған бұйымдар және өруге арналған материалдар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 изделия из древесины и пробки (кроме мебели), изделия из соломки и материалов для плетения</w:t>
            </w:r>
          </w:p>
        </w:tc>
      </w:tr>
    </w:tbl>
    <w:bookmarkStart w:name="z403" w:id="287"/>
    <w:p>
      <w:pPr>
        <w:spacing w:after="0"/>
        <w:ind w:left="0"/>
        <w:jc w:val="both"/>
      </w:pPr>
      <w:r>
        <w:rPr>
          <w:rFonts w:ascii="Times New Roman"/>
          <w:b w:val="false"/>
          <w:i w:val="false"/>
          <w:color w:val="000000"/>
          <w:sz w:val="28"/>
        </w:rPr>
        <w:t xml:space="preserve">
      Ескертпе: </w:t>
      </w:r>
    </w:p>
    <w:bookmarkEnd w:id="287"/>
    <w:bookmarkStart w:name="z404" w:id="288"/>
    <w:p>
      <w:pPr>
        <w:spacing w:after="0"/>
        <w:ind w:left="0"/>
        <w:jc w:val="both"/>
      </w:pPr>
      <w:r>
        <w:rPr>
          <w:rFonts w:ascii="Times New Roman"/>
          <w:b w:val="false"/>
          <w:i w:val="false"/>
          <w:color w:val="000000"/>
          <w:sz w:val="28"/>
        </w:rPr>
        <w:t>
      Примечание:</w:t>
      </w:r>
    </w:p>
    <w:bookmarkEnd w:id="288"/>
    <w:bookmarkStart w:name="z405" w:id="289"/>
    <w:p>
      <w:pPr>
        <w:spacing w:after="0"/>
        <w:ind w:left="0"/>
        <w:jc w:val="both"/>
      </w:pPr>
      <w:r>
        <w:rPr>
          <w:rFonts w:ascii="Times New Roman"/>
          <w:b w:val="false"/>
          <w:i w:val="false"/>
          <w:color w:val="000000"/>
          <w:sz w:val="28"/>
        </w:rPr>
        <w:t>
      * Мұнда және бұдан әрі ЭҚТӨЖ - Экономикалық қызмет түрлері бойынша өнімдер жіктеуіші Қазақстан Республикасы Ұлттық экономика министрлігінің Статистика комитетінің интернет-ресурсының (www.stat.gov.kz) "Жіктеуіштер" бөлімінде орналастырылған</w:t>
      </w:r>
    </w:p>
    <w:bookmarkEnd w:id="289"/>
    <w:bookmarkStart w:name="z406" w:id="290"/>
    <w:p>
      <w:pPr>
        <w:spacing w:after="0"/>
        <w:ind w:left="0"/>
        <w:jc w:val="both"/>
      </w:pPr>
      <w:r>
        <w:rPr>
          <w:rFonts w:ascii="Times New Roman"/>
          <w:b w:val="false"/>
          <w:i w:val="false"/>
          <w:color w:val="000000"/>
          <w:sz w:val="28"/>
        </w:rPr>
        <w:t>
      * Здесь и далее КПВЭД - Классификатор продукции по видам экономической деятельности, размещен на интернет-ресурсе Комитета по статистике Министерства национальной экономики Республики Казахстан (www.stat.gov.kz), в разделе "Классификаторы"</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изделия бумажные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Басып шығару және жаңғырту бойынша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печатанию и воспроизведению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және мұнайды қайта өңдеу өнімдері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и продукция переработки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заттар және химиялық өнімдер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химические и продукты химические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және негізгі фармацевтикалық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фармацевтические и препараты фармацевтические основные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резиновые и пластмассовые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минералды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минеральные неметаллические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основные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жабдықтардан басқа дайын металл өнімдер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металлические готовые, кроме машин и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электронды және оптикалық өнімдер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продукция электронная и оптическая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электрическое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машиналар мен жабдықтар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не включенные в другие группировки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прицепы и полуприцепы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көлік жабдығы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транспортное прочее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готовые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установке машин и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газ, бу және ыстық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газ, пар и вода горячая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су; суды өңдеу және бөлу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природная; услуги по обработке и распределению 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бойынша қызметтер, ағынды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канализации; воды сточные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бойынша қызметтер; қайталама шикізатты алу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обработке и удалению отходов; услуги по получению вторичного сырья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бойынша қызметтер және қалдықтарды жою саласындағы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обеззараживанию и услуги в области удаления отходов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бойынша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возведению зданий и сооружений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құрылыс объектілерін салу бойынша құрылыс жұмыстары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объектов гражданского строительства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құрылыс жұмыстары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специализированные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бойынша қызметтер; автомобильдер мен мотоциклдерді жөндеу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и розничной; услуги по ремонту автомобилей и мотоциклов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 саудасынан басқа көтерме сауда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торговли автомобилями и мотоциклами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мен мотоциклдерді қоспағанда, бөлшек сауда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за исключением автомобилями и мотоциклами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көлігінің қызметтері және құбырлармен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сухопутного транспорта и транспортирование по трубопроводам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водного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воздушного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бойынша қызметтер және қосалқы көлік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 услуги транспортные вспомогательные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және курьерлік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почтовые и курьерские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ұйымдастыру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проживания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мен сусындарды ұсыну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продуктов питания и напитков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фонограммалар мен музыкалық жазбалар өндіру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производству кино, видеофильмов и телевизионных программ, фонограмм и музыкальных записей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мен телерадиохабарлар жасау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созданию программ и телерадиовещанию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бойынша қызметтер, кеңес беру және осыған ұқсас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компьютерному программированию, услуги консультационные и аналогичные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информационные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қызметтері, сақтандыру және зейнетақылық қамтамасыз ету бойынша қызметтерден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финансовые, кроме услуг по страхованию и обеспечению пенсионному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және зейнетақылық қамтамасыз ету бойынша қызметтер, міндетті әлеуметтік қамтамасыз ету бойынша қызметтерден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перестрахованию и пенсионному обеспечению, кроме услуг по обязательному социальному обеспечению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делдалдығына және сақтандыруға қатысты қосалқы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по отношению к финансовому посредничеству и страхованию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байланысты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имуществом недвижимым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және бухгалтерлік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юридические и бухгалтерские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компаниялардың қызметтері; басқару мәселелері бойынша кеңес беру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головных компаний; услуги консультационные по вопросам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және талдау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архитектуры, инженерных изысканий, технических испытаний и анализа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мен әзірлемелер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научным исследованиям и разработкам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және нарықты зерттеу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рекламы и изучения рынка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профессиональные, научные и технические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Ветеринарлық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ветеринарные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трудоустройству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агенттіктердің, туроператорлардың қызметтері және брондау бойынша қызметтер мен оларға ілеспе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туристических агентств, туроператоров и услуги по бронированию и сопутствующие им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жүргізу және қауіпсіздікті қамтамасыз ету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расследований и обеспечению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және аумақтарға қызмет көрсету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обслуживания зданий и территорий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Кеңселік әкімшілік, кеңселік қосалқы және өзге де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офисные административные, офисные вспомогательные и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саласындағы қызметтер; міндетті әлеуметтік қамтамасыз ету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государственного управления и обороны; услуги по обязательному социальному обеспечению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творчества, искусства и развлечений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мұрағаттар, мұражайлар және өзге де мәдени мекемелердің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библиотек, архивов, музеев и прочих культурных учреждений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 бәс тігуді ұйымдастыру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азартных игр и заключению пари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қызметтері және демалысты ұйымдастыру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спортивные и услуги по организации отдыха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ұйымдардың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членских организаций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қолданатын заттарды және тұрмыстық тауарларды жөндеу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компьютеров, предметов личного потребления и бытовых товаров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жеке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индивидуальные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жұмыс беруші ретінде үй қызметшісіне арналған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домашних хозяйств в качестве работодателей для домашней прислуги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шаруашылықтарының өзі тұтыну үшін әр түрлі тауарларды өндіруі бойынша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частных домашних хозяйств по производству разнообразных товаров для собственного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 мен органдардың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экстерриториальных организаций и органов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2020 года № 12</w:t>
            </w:r>
          </w:p>
        </w:tc>
      </w:tr>
    </w:tbl>
    <w:bookmarkStart w:name="z408" w:id="29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об объеме оказанных услуг в области здравоохранения и предоставления социальных услуг" (индекс Услуги здравоохранения, периодичность квартальная)</w:t>
      </w:r>
    </w:p>
    <w:bookmarkEnd w:id="291"/>
    <w:bookmarkStart w:name="z409" w:id="29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объеме оказанных услуг в области здравоохранения и предоставления социальных услуг", (индекс Услуги здравоохранения,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"Отчет об объеме оказанных услуг в области здравоохранения и предоставления социальных услуг", (индекс Услуги здравоохранения, периодичность квартальная) (далее – статистическая форма).</w:t>
      </w:r>
    </w:p>
    <w:bookmarkEnd w:id="292"/>
    <w:bookmarkStart w:name="z410" w:id="293"/>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 в целях заполнения статистической формы:</w:t>
      </w:r>
    </w:p>
    <w:bookmarkEnd w:id="293"/>
    <w:bookmarkStart w:name="z411" w:id="294"/>
    <w:p>
      <w:pPr>
        <w:spacing w:after="0"/>
        <w:ind w:left="0"/>
        <w:jc w:val="both"/>
      </w:pPr>
      <w:r>
        <w:rPr>
          <w:rFonts w:ascii="Times New Roman"/>
          <w:b w:val="false"/>
          <w:i w:val="false"/>
          <w:color w:val="000000"/>
          <w:sz w:val="28"/>
        </w:rPr>
        <w:t xml:space="preserve">
      1) объем оказанных услуг – стоимость услуг, оказанных организациями здравоохранения, в размере средств, которые поступают от предприятий, организаций и (или) непосредственно от населения (домашних хозяйств) в уплату за оказанные им услуги и оцениваются как доход организации, который, в свою очередь оценивается по стоимости реализации, полученной или причитающейся к получению; </w:t>
      </w:r>
    </w:p>
    <w:bookmarkEnd w:id="294"/>
    <w:bookmarkStart w:name="z412" w:id="295"/>
    <w:p>
      <w:pPr>
        <w:spacing w:after="0"/>
        <w:ind w:left="0"/>
        <w:jc w:val="both"/>
      </w:pPr>
      <w:r>
        <w:rPr>
          <w:rFonts w:ascii="Times New Roman"/>
          <w:b w:val="false"/>
          <w:i w:val="false"/>
          <w:color w:val="000000"/>
          <w:sz w:val="28"/>
        </w:rPr>
        <w:t>
      2) услуги – деятельность, направленная на удовлетворение каких-либо потребностей человека или общества в целом.</w:t>
      </w:r>
    </w:p>
    <w:bookmarkEnd w:id="295"/>
    <w:bookmarkStart w:name="z413" w:id="296"/>
    <w:p>
      <w:pPr>
        <w:spacing w:after="0"/>
        <w:ind w:left="0"/>
        <w:jc w:val="both"/>
      </w:pPr>
      <w:r>
        <w:rPr>
          <w:rFonts w:ascii="Times New Roman"/>
          <w:b w:val="false"/>
          <w:i w:val="false"/>
          <w:color w:val="000000"/>
          <w:sz w:val="28"/>
        </w:rPr>
        <w:t>
      3. Статистическую форму предоставляют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предоставляет юридическое лицо в разрезе своих структурных и обособленных подразделений, с указанием их местонахождения.</w:t>
      </w:r>
    </w:p>
    <w:bookmarkEnd w:id="296"/>
    <w:bookmarkStart w:name="z414" w:id="297"/>
    <w:p>
      <w:pPr>
        <w:spacing w:after="0"/>
        <w:ind w:left="0"/>
        <w:jc w:val="both"/>
      </w:pPr>
      <w:r>
        <w:rPr>
          <w:rFonts w:ascii="Times New Roman"/>
          <w:b w:val="false"/>
          <w:i w:val="false"/>
          <w:color w:val="000000"/>
          <w:sz w:val="28"/>
        </w:rPr>
        <w:t>
      4. В разделе 2 "Укажите объем оказанных услуг в области здравоохранения и предоставления социальных услуг" показатель "Объем оказанных услуг в области здравоохранения и предоставления социальных услуг" отражает общий объем услуг, выполненный по основному виду деятельности. Стоимость оказанных услуг указывается в текущих ценах без налога на добавленную стоимость и акцизов. Из этой суммы выделяется объем услуг, оплачиваемых за счет собственных средств населения и средств других категорий потребителей услуг (предприятий и бюджета). Этот показатель представляет собой стоимость оказанных услуг на момент их выполнения, независимо от времени их оплаты (учет объема оказанных услуг ведется по методу начисления).</w:t>
      </w:r>
    </w:p>
    <w:bookmarkEnd w:id="297"/>
    <w:bookmarkStart w:name="z415" w:id="298"/>
    <w:p>
      <w:pPr>
        <w:spacing w:after="0"/>
        <w:ind w:left="0"/>
        <w:jc w:val="both"/>
      </w:pPr>
      <w:r>
        <w:rPr>
          <w:rFonts w:ascii="Times New Roman"/>
          <w:b w:val="false"/>
          <w:i w:val="false"/>
          <w:color w:val="000000"/>
          <w:sz w:val="28"/>
        </w:rPr>
        <w:t>
      В объем оказанных услуг включаются все затраты по предоставлению услуг:</w:t>
      </w:r>
    </w:p>
    <w:bookmarkEnd w:id="298"/>
    <w:bookmarkStart w:name="z416" w:id="299"/>
    <w:p>
      <w:pPr>
        <w:spacing w:after="0"/>
        <w:ind w:left="0"/>
        <w:jc w:val="both"/>
      </w:pPr>
      <w:r>
        <w:rPr>
          <w:rFonts w:ascii="Times New Roman"/>
          <w:b w:val="false"/>
          <w:i w:val="false"/>
          <w:color w:val="000000"/>
          <w:sz w:val="28"/>
        </w:rPr>
        <w:t>
      1) стоимость всех материалов, используемых в процессе оказания услуг, с учетом транспортно-заготовительных расходов;</w:t>
      </w:r>
    </w:p>
    <w:bookmarkEnd w:id="299"/>
    <w:bookmarkStart w:name="z417" w:id="300"/>
    <w:p>
      <w:pPr>
        <w:spacing w:after="0"/>
        <w:ind w:left="0"/>
        <w:jc w:val="both"/>
      </w:pPr>
      <w:r>
        <w:rPr>
          <w:rFonts w:ascii="Times New Roman"/>
          <w:b w:val="false"/>
          <w:i w:val="false"/>
          <w:color w:val="000000"/>
          <w:sz w:val="28"/>
        </w:rPr>
        <w:t>
      2) стоимость всех видов топлива и покупной энергии (электрической, тепловой), используемых в процессе оказания услуг;</w:t>
      </w:r>
    </w:p>
    <w:bookmarkEnd w:id="300"/>
    <w:bookmarkStart w:name="z418" w:id="301"/>
    <w:p>
      <w:pPr>
        <w:spacing w:after="0"/>
        <w:ind w:left="0"/>
        <w:jc w:val="both"/>
      </w:pPr>
      <w:r>
        <w:rPr>
          <w:rFonts w:ascii="Times New Roman"/>
          <w:b w:val="false"/>
          <w:i w:val="false"/>
          <w:color w:val="000000"/>
          <w:sz w:val="28"/>
        </w:rPr>
        <w:t>
      3) стоимость работ и услуг производственного характера, выполненных сторонними организациями;</w:t>
      </w:r>
    </w:p>
    <w:bookmarkEnd w:id="301"/>
    <w:bookmarkStart w:name="z419" w:id="302"/>
    <w:p>
      <w:pPr>
        <w:spacing w:after="0"/>
        <w:ind w:left="0"/>
        <w:jc w:val="both"/>
      </w:pPr>
      <w:r>
        <w:rPr>
          <w:rFonts w:ascii="Times New Roman"/>
          <w:b w:val="false"/>
          <w:i w:val="false"/>
          <w:color w:val="000000"/>
          <w:sz w:val="28"/>
        </w:rPr>
        <w:t>
      4) начисленная за отчетный период сумма амортизационных отчислений по всем видам основных средств;</w:t>
      </w:r>
    </w:p>
    <w:bookmarkEnd w:id="302"/>
    <w:bookmarkStart w:name="z420" w:id="303"/>
    <w:p>
      <w:pPr>
        <w:spacing w:after="0"/>
        <w:ind w:left="0"/>
        <w:jc w:val="both"/>
      </w:pPr>
      <w:r>
        <w:rPr>
          <w:rFonts w:ascii="Times New Roman"/>
          <w:b w:val="false"/>
          <w:i w:val="false"/>
          <w:color w:val="000000"/>
          <w:sz w:val="28"/>
        </w:rPr>
        <w:t>
      5) расходы на заработную плату;</w:t>
      </w:r>
    </w:p>
    <w:bookmarkEnd w:id="303"/>
    <w:bookmarkStart w:name="z421" w:id="304"/>
    <w:p>
      <w:pPr>
        <w:spacing w:after="0"/>
        <w:ind w:left="0"/>
        <w:jc w:val="both"/>
      </w:pPr>
      <w:r>
        <w:rPr>
          <w:rFonts w:ascii="Times New Roman"/>
          <w:b w:val="false"/>
          <w:i w:val="false"/>
          <w:color w:val="000000"/>
          <w:sz w:val="28"/>
        </w:rPr>
        <w:t>
      6) прочие расходы, включающие сумму налогов и других обязательных платежей в бюджет (без акцизов, налога на добавленную стоимость и других, приравненных к ним платежей), суточные во время служебных командировок, благотворительную помощь, стоимость услуг непроизводственного характера (затраты на услуги в области права, бухгалтерского учета и аудита, архитектуры, на рекламу, услуги банков, услуги страховых организаций, услуги связи), выполненные сторонними организациям.</w:t>
      </w:r>
    </w:p>
    <w:bookmarkEnd w:id="304"/>
    <w:bookmarkStart w:name="z422" w:id="305"/>
    <w:p>
      <w:pPr>
        <w:spacing w:after="0"/>
        <w:ind w:left="0"/>
        <w:jc w:val="both"/>
      </w:pPr>
      <w:r>
        <w:rPr>
          <w:rFonts w:ascii="Times New Roman"/>
          <w:b w:val="false"/>
          <w:i w:val="false"/>
          <w:color w:val="000000"/>
          <w:sz w:val="28"/>
        </w:rPr>
        <w:t>
      В объем оказанных услуг не включаются расходы на строительство или капитальный ремонт зданий и сооружений, модернизацию и ремонт машин и оборудования с целью увеличения срока их эксплуатации и повышения производительности (такие расходы трактуются как валовое накопление основного капитала).</w:t>
      </w:r>
    </w:p>
    <w:bookmarkEnd w:id="305"/>
    <w:bookmarkStart w:name="z423" w:id="306"/>
    <w:p>
      <w:pPr>
        <w:spacing w:after="0"/>
        <w:ind w:left="0"/>
        <w:jc w:val="both"/>
      </w:pPr>
      <w:r>
        <w:rPr>
          <w:rFonts w:ascii="Times New Roman"/>
          <w:b w:val="false"/>
          <w:i w:val="false"/>
          <w:color w:val="000000"/>
          <w:sz w:val="28"/>
        </w:rPr>
        <w:t>
      Данные по объему услуг приводятся в тысячах тенге, без десятичного знака. Все показатели приводятся за каждый отчетный квартал отдельно.</w:t>
      </w:r>
    </w:p>
    <w:bookmarkEnd w:id="306"/>
    <w:bookmarkStart w:name="z424" w:id="307"/>
    <w:p>
      <w:pPr>
        <w:spacing w:after="0"/>
        <w:ind w:left="0"/>
        <w:jc w:val="both"/>
      </w:pPr>
      <w:r>
        <w:rPr>
          <w:rFonts w:ascii="Times New Roman"/>
          <w:b w:val="false"/>
          <w:i w:val="false"/>
          <w:color w:val="000000"/>
          <w:sz w:val="28"/>
        </w:rPr>
        <w:t>
      Услуги являются объектом купли-продажи, где издержки производителя (оказывающей стороны) полностью или в значительной мере покрываются за счет выручки от их реализации, за счет средств государственного бюджета, добровольных взносов или государственной социальной программы, а также средств предприятий и населения;</w:t>
      </w:r>
    </w:p>
    <w:bookmarkEnd w:id="307"/>
    <w:bookmarkStart w:name="z425" w:id="308"/>
    <w:p>
      <w:pPr>
        <w:spacing w:after="0"/>
        <w:ind w:left="0"/>
        <w:jc w:val="both"/>
      </w:pPr>
      <w:r>
        <w:rPr>
          <w:rFonts w:ascii="Times New Roman"/>
          <w:b w:val="false"/>
          <w:i w:val="false"/>
          <w:color w:val="000000"/>
          <w:sz w:val="28"/>
        </w:rPr>
        <w:t>
      5. В строке 1.1.3 раздела 2 указывается объем услуги центров реабилитации (санаторно-курортные услуги).</w:t>
      </w:r>
    </w:p>
    <w:bookmarkEnd w:id="308"/>
    <w:bookmarkStart w:name="z426" w:id="309"/>
    <w:p>
      <w:pPr>
        <w:spacing w:after="0"/>
        <w:ind w:left="0"/>
        <w:jc w:val="both"/>
      </w:pPr>
      <w:r>
        <w:rPr>
          <w:rFonts w:ascii="Times New Roman"/>
          <w:b w:val="false"/>
          <w:i w:val="false"/>
          <w:color w:val="000000"/>
          <w:sz w:val="28"/>
        </w:rPr>
        <w:t>
      В строке 1.1.6 указывается объем услуг прочих больниц (фармацевтические услуги, услуги по уходу, услуги лабораторий и технических служб, включая радиологические и анестезиологические услуги и другие).</w:t>
      </w:r>
    </w:p>
    <w:bookmarkEnd w:id="309"/>
    <w:bookmarkStart w:name="z427" w:id="310"/>
    <w:p>
      <w:pPr>
        <w:spacing w:after="0"/>
        <w:ind w:left="0"/>
        <w:jc w:val="both"/>
      </w:pPr>
      <w:r>
        <w:rPr>
          <w:rFonts w:ascii="Times New Roman"/>
          <w:b w:val="false"/>
          <w:i w:val="false"/>
          <w:color w:val="000000"/>
          <w:sz w:val="28"/>
        </w:rPr>
        <w:t>
      6. В разделе 3 отражаются сведения об объемах оказанных услуг по вторичным видам деятельности за год (заполняется только в четвертом квартале). Перечень услуг по вторичному виду деятельности указывается в соответствии с Классификатором продукции для вторичных видов деятельности, приведенном в приложении к настоящей статистической форме.</w:t>
      </w:r>
    </w:p>
    <w:bookmarkEnd w:id="310"/>
    <w:bookmarkStart w:name="z428" w:id="311"/>
    <w:p>
      <w:pPr>
        <w:spacing w:after="0"/>
        <w:ind w:left="0"/>
        <w:jc w:val="both"/>
      </w:pPr>
      <w:r>
        <w:rPr>
          <w:rFonts w:ascii="Times New Roman"/>
          <w:b w:val="false"/>
          <w:i w:val="false"/>
          <w:color w:val="000000"/>
          <w:sz w:val="28"/>
        </w:rPr>
        <w:t xml:space="preserve">
      7.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311"/>
    <w:bookmarkStart w:name="z429" w:id="312"/>
    <w:p>
      <w:pPr>
        <w:spacing w:after="0"/>
        <w:ind w:left="0"/>
        <w:jc w:val="both"/>
      </w:pPr>
      <w:r>
        <w:rPr>
          <w:rFonts w:ascii="Times New Roman"/>
          <w:b w:val="false"/>
          <w:i w:val="false"/>
          <w:color w:val="000000"/>
          <w:sz w:val="28"/>
        </w:rPr>
        <w:t>
      8.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(www.stat.gov.kz).</w:t>
      </w:r>
    </w:p>
    <w:bookmarkEnd w:id="312"/>
    <w:bookmarkStart w:name="z430" w:id="313"/>
    <w:p>
      <w:pPr>
        <w:spacing w:after="0"/>
        <w:ind w:left="0"/>
        <w:jc w:val="both"/>
      </w:pPr>
      <w:r>
        <w:rPr>
          <w:rFonts w:ascii="Times New Roman"/>
          <w:b w:val="false"/>
          <w:i w:val="false"/>
          <w:color w:val="000000"/>
          <w:sz w:val="28"/>
        </w:rPr>
        <w:t>
      9. Примечание: Х - данная позиция не подлежит заполнению.</w:t>
      </w:r>
    </w:p>
    <w:bookmarkEnd w:id="313"/>
    <w:bookmarkStart w:name="z431" w:id="314"/>
    <w:p>
      <w:pPr>
        <w:spacing w:after="0"/>
        <w:ind w:left="0"/>
        <w:jc w:val="both"/>
      </w:pPr>
      <w:r>
        <w:rPr>
          <w:rFonts w:ascii="Times New Roman"/>
          <w:b w:val="false"/>
          <w:i w:val="false"/>
          <w:color w:val="000000"/>
          <w:sz w:val="28"/>
        </w:rPr>
        <w:t>
      10. Арифметическо-логический контроль:</w:t>
      </w:r>
    </w:p>
    <w:bookmarkEnd w:id="314"/>
    <w:bookmarkStart w:name="z432" w:id="315"/>
    <w:p>
      <w:pPr>
        <w:spacing w:after="0"/>
        <w:ind w:left="0"/>
        <w:jc w:val="both"/>
      </w:pPr>
      <w:r>
        <w:rPr>
          <w:rFonts w:ascii="Times New Roman"/>
          <w:b w:val="false"/>
          <w:i w:val="false"/>
          <w:color w:val="000000"/>
          <w:sz w:val="28"/>
        </w:rPr>
        <w:t>
      1) Раздел 2. "Объем оказанных услуг по основному виду деятельности":</w:t>
      </w:r>
    </w:p>
    <w:bookmarkEnd w:id="315"/>
    <w:bookmarkStart w:name="z433" w:id="316"/>
    <w:p>
      <w:pPr>
        <w:spacing w:after="0"/>
        <w:ind w:left="0"/>
        <w:jc w:val="both"/>
      </w:pPr>
      <w:r>
        <w:rPr>
          <w:rFonts w:ascii="Times New Roman"/>
          <w:b w:val="false"/>
          <w:i w:val="false"/>
          <w:color w:val="000000"/>
          <w:sz w:val="28"/>
        </w:rPr>
        <w:t>
      строка 1 = ∑ строк 1.1, 1.2, 1.3, 1.4, 1.5 для каждой графы;</w:t>
      </w:r>
    </w:p>
    <w:bookmarkEnd w:id="316"/>
    <w:bookmarkStart w:name="z434" w:id="317"/>
    <w:p>
      <w:pPr>
        <w:spacing w:after="0"/>
        <w:ind w:left="0"/>
        <w:jc w:val="both"/>
      </w:pPr>
      <w:r>
        <w:rPr>
          <w:rFonts w:ascii="Times New Roman"/>
          <w:b w:val="false"/>
          <w:i w:val="false"/>
          <w:color w:val="000000"/>
          <w:sz w:val="28"/>
        </w:rPr>
        <w:t>
      строка 1.1 = ∑ строк 1.1.1-1.1.6 для каждой графы;</w:t>
      </w:r>
    </w:p>
    <w:bookmarkEnd w:id="317"/>
    <w:bookmarkStart w:name="z435" w:id="318"/>
    <w:p>
      <w:pPr>
        <w:spacing w:after="0"/>
        <w:ind w:left="0"/>
        <w:jc w:val="both"/>
      </w:pPr>
      <w:r>
        <w:rPr>
          <w:rFonts w:ascii="Times New Roman"/>
          <w:b w:val="false"/>
          <w:i w:val="false"/>
          <w:color w:val="000000"/>
          <w:sz w:val="28"/>
        </w:rPr>
        <w:t>
      строка 2 = ∑ строк 2.1-2.4 для каждой графы;</w:t>
      </w:r>
    </w:p>
    <w:bookmarkEnd w:id="318"/>
    <w:bookmarkStart w:name="z436" w:id="319"/>
    <w:p>
      <w:pPr>
        <w:spacing w:after="0"/>
        <w:ind w:left="0"/>
        <w:jc w:val="both"/>
      </w:pPr>
      <w:r>
        <w:rPr>
          <w:rFonts w:ascii="Times New Roman"/>
          <w:b w:val="false"/>
          <w:i w:val="false"/>
          <w:color w:val="000000"/>
          <w:sz w:val="28"/>
        </w:rPr>
        <w:t>
      строка 3 = ∑ строк 3.1-3.3 для каждой графы;</w:t>
      </w:r>
    </w:p>
    <w:bookmarkEnd w:id="319"/>
    <w:bookmarkStart w:name="z437" w:id="320"/>
    <w:p>
      <w:pPr>
        <w:spacing w:after="0"/>
        <w:ind w:left="0"/>
        <w:jc w:val="both"/>
      </w:pPr>
      <w:r>
        <w:rPr>
          <w:rFonts w:ascii="Times New Roman"/>
          <w:b w:val="false"/>
          <w:i w:val="false"/>
          <w:color w:val="000000"/>
          <w:sz w:val="28"/>
        </w:rPr>
        <w:t>
      графа 1 = ∑ граф 2-4 для каждой строки.</w:t>
      </w:r>
    </w:p>
    <w:bookmarkEnd w:id="320"/>
    <w:bookmarkStart w:name="z438" w:id="321"/>
    <w:p>
      <w:pPr>
        <w:spacing w:after="0"/>
        <w:ind w:left="0"/>
        <w:jc w:val="both"/>
      </w:pPr>
      <w:r>
        <w:rPr>
          <w:rFonts w:ascii="Times New Roman"/>
          <w:b w:val="false"/>
          <w:i w:val="false"/>
          <w:color w:val="000000"/>
          <w:sz w:val="28"/>
        </w:rPr>
        <w:t>
      2) Раздел 3. "Объем оказанных услуг по вторичному виду деятельности":</w:t>
      </w:r>
    </w:p>
    <w:bookmarkEnd w:id="321"/>
    <w:bookmarkStart w:name="z439" w:id="322"/>
    <w:p>
      <w:pPr>
        <w:spacing w:after="0"/>
        <w:ind w:left="0"/>
        <w:jc w:val="both"/>
      </w:pPr>
      <w:r>
        <w:rPr>
          <w:rFonts w:ascii="Times New Roman"/>
          <w:b w:val="false"/>
          <w:i w:val="false"/>
          <w:color w:val="000000"/>
          <w:sz w:val="28"/>
        </w:rPr>
        <w:t>
      строка 1 = ∑ строк для каждой графы;</w:t>
      </w:r>
    </w:p>
    <w:bookmarkEnd w:id="322"/>
    <w:bookmarkStart w:name="z440" w:id="323"/>
    <w:p>
      <w:pPr>
        <w:spacing w:after="0"/>
        <w:ind w:left="0"/>
        <w:jc w:val="both"/>
      </w:pPr>
      <w:r>
        <w:rPr>
          <w:rFonts w:ascii="Times New Roman"/>
          <w:b w:val="false"/>
          <w:i w:val="false"/>
          <w:color w:val="000000"/>
          <w:sz w:val="28"/>
        </w:rPr>
        <w:t>
      графа 1 = ∑ граф 2-4 для каждой строки.</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2020 года № 12</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442" w:id="324"/>
          <w:p>
            <w:pPr>
              <w:spacing w:after="20"/>
              <w:ind w:left="20"/>
              <w:jc w:val="both"/>
            </w:pPr>
          </w:p>
          <w:bookmarkEnd w:id="324"/>
          <w:p>
            <w:pPr>
              <w:spacing w:after="20"/>
              <w:ind w:left="20"/>
              <w:jc w:val="both"/>
            </w:pPr>
            <w:r>
              <w:drawing>
                <wp:inline distT="0" distB="0" distL="0" distR="0">
                  <wp:extent cx="1536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36700" cy="1092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443" w:id="325"/>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cMar>
              <w:top w:w="15" w:type="dxa"/>
              <w:left w:w="15" w:type="dxa"/>
              <w:bottom w:w="15" w:type="dxa"/>
              <w:right w:w="15" w:type="dxa"/>
            </w:tcMar>
            <w:vAlign w:val="center"/>
          </w:tcPr>
          <w:bookmarkStart w:name="z446" w:id="326"/>
          <w:p>
            <w:pPr>
              <w:spacing w:after="20"/>
              <w:ind w:left="20"/>
              <w:jc w:val="both"/>
            </w:pPr>
            <w:r>
              <w:rPr>
                <w:rFonts w:ascii="Times New Roman"/>
                <w:b w:val="false"/>
                <w:i w:val="false"/>
                <w:color w:val="000000"/>
                <w:sz w:val="20"/>
              </w:rPr>
              <w:t>
 </w:t>
            </w:r>
          </w:p>
          <w:bookmarkEnd w:id="326"/>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экономика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20__ жылғы __ _______________ № ___</w:t>
            </w:r>
          </w:p>
          <w:p>
            <w:pPr>
              <w:spacing w:after="20"/>
              <w:ind w:left="20"/>
              <w:jc w:val="both"/>
            </w:pPr>
            <w:r>
              <w:rPr>
                <w:rFonts w:ascii="Times New Roman"/>
                <w:b w:val="false"/>
                <w:i w:val="false"/>
                <w:color w:val="000000"/>
                <w:sz w:val="20"/>
              </w:rPr>
              <w:t>
бұйрығына 5-қосымша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Санаториялық-курорттық қызмет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санаторно-курортной деятельности</w:t>
            </w:r>
          </w:p>
        </w:tc>
      </w:tr>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bookmarkStart w:name="z450" w:id="327"/>
                <w:p>
                  <w:pPr>
                    <w:spacing w:after="20"/>
                    <w:ind w:left="20"/>
                    <w:jc w:val="both"/>
                  </w:pPr>
                  <w:r>
                    <w:rPr>
                      <w:rFonts w:ascii="Times New Roman"/>
                      <w:b w:val="false"/>
                      <w:i w:val="false"/>
                      <w:color w:val="000000"/>
                      <w:sz w:val="20"/>
                    </w:rPr>
                    <w:t>
Индексі</w:t>
                  </w:r>
                </w:p>
                <w:bookmarkEnd w:id="327"/>
                <w:p>
                  <w:pPr>
                    <w:spacing w:after="20"/>
                    <w:ind w:left="20"/>
                    <w:jc w:val="both"/>
                  </w:pPr>
                  <w:r>
                    <w:rPr>
                      <w:rFonts w:ascii="Times New Roman"/>
                      <w:b w:val="false"/>
                      <w:i w:val="false"/>
                      <w:color w:val="000000"/>
                      <w:sz w:val="20"/>
                    </w:rPr>
                    <w:t xml:space="preserve">
Индекс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1-санаторий</w:t>
                  </w:r>
                </w:p>
              </w:tc>
              <w:tc>
                <w:tcPr>
                  <w:tcW w:w="2050" w:type="dxa"/>
                  <w:tcBorders/>
                  <w:tcMar>
                    <w:top w:w="15" w:type="dxa"/>
                    <w:left w:w="15" w:type="dxa"/>
                    <w:bottom w:w="15" w:type="dxa"/>
                    <w:right w:w="15" w:type="dxa"/>
                  </w:tcMar>
                  <w:vAlign w:val="center"/>
                </w:tcPr>
                <w:bookmarkStart w:name="z451" w:id="328"/>
                <w:p>
                  <w:pPr>
                    <w:spacing w:after="20"/>
                    <w:ind w:left="20"/>
                    <w:jc w:val="both"/>
                  </w:pPr>
                  <w:r>
                    <w:rPr>
                      <w:rFonts w:ascii="Times New Roman"/>
                      <w:b w:val="false"/>
                      <w:i w:val="false"/>
                      <w:color w:val="000000"/>
                      <w:sz w:val="20"/>
                    </w:rPr>
                    <w:t xml:space="preserve">
жылдық </w:t>
                  </w:r>
                </w:p>
                <w:bookmarkEnd w:id="328"/>
                <w:p>
                  <w:pPr>
                    <w:spacing w:after="20"/>
                    <w:ind w:left="20"/>
                    <w:jc w:val="both"/>
                  </w:pPr>
                  <w:r>
                    <w:rPr>
                      <w:rFonts w:ascii="Times New Roman"/>
                      <w:b w:val="false"/>
                      <w:i w:val="false"/>
                      <w:color w:val="000000"/>
                      <w:sz w:val="20"/>
                    </w:rPr>
                    <w:t>
годовая</w:t>
                  </w:r>
                </w:p>
              </w:tc>
              <w:tc>
                <w:tcPr>
                  <w:tcW w:w="2050" w:type="dxa"/>
                  <w:tcBorders/>
                  <w:tcMar>
                    <w:top w:w="15" w:type="dxa"/>
                    <w:left w:w="15" w:type="dxa"/>
                    <w:bottom w:w="15" w:type="dxa"/>
                    <w:right w:w="15" w:type="dxa"/>
                  </w:tcMar>
                  <w:vAlign w:val="center"/>
                </w:tcPr>
                <w:bookmarkStart w:name="z452" w:id="329"/>
                <w:p>
                  <w:pPr>
                    <w:spacing w:after="20"/>
                    <w:ind w:left="20"/>
                    <w:jc w:val="both"/>
                  </w:pPr>
                  <w:r>
                    <w:rPr>
                      <w:rFonts w:ascii="Times New Roman"/>
                      <w:b w:val="false"/>
                      <w:i w:val="false"/>
                      <w:color w:val="000000"/>
                      <w:sz w:val="20"/>
                    </w:rPr>
                    <w:t>
 есепті кезең</w:t>
                  </w:r>
                </w:p>
                <w:bookmarkEnd w:id="329"/>
                <w:p>
                  <w:pPr>
                    <w:spacing w:after="20"/>
                    <w:ind w:left="20"/>
                    <w:jc w:val="both"/>
                  </w:pPr>
                  <w:r>
                    <w:rPr>
                      <w:rFonts w:ascii="Times New Roman"/>
                      <w:b w:val="false"/>
                      <w:i w:val="false"/>
                      <w:color w:val="000000"/>
                      <w:sz w:val="20"/>
                    </w:rPr>
                    <w:t>
отчетный период</w:t>
                  </w:r>
                </w:p>
              </w:tc>
              <w:tc>
                <w:tcPr>
                  <w:tcW w:w="2050" w:type="dxa"/>
                  <w:tcBorders/>
                  <w:tcMar>
                    <w:top w:w="15" w:type="dxa"/>
                    <w:left w:w="15" w:type="dxa"/>
                    <w:bottom w:w="15" w:type="dxa"/>
                    <w:right w:w="15" w:type="dxa"/>
                  </w:tcMar>
                  <w:vAlign w:val="center"/>
                </w:tcPr>
                <w:bookmarkStart w:name="z453" w:id="330"/>
                <w:p>
                  <w:pPr>
                    <w:spacing w:after="20"/>
                    <w:ind w:left="20"/>
                    <w:jc w:val="both"/>
                  </w:pPr>
                </w:p>
                <w:bookmarkEnd w:id="330"/>
                <w:p>
                  <w:pPr>
                    <w:spacing w:after="20"/>
                    <w:ind w:left="20"/>
                    <w:jc w:val="both"/>
                  </w:pPr>
                  <w:r>
                    <w:drawing>
                      <wp:inline distT="0" distB="0" distL="0" distR="0">
                        <wp:extent cx="1943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431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bookmarkStart w:name="z454" w:id="331"/>
                <w:p>
                  <w:pPr>
                    <w:spacing w:after="20"/>
                    <w:ind w:left="20"/>
                    <w:jc w:val="both"/>
                  </w:pPr>
                  <w:r>
                    <w:rPr>
                      <w:rFonts w:ascii="Times New Roman"/>
                      <w:b w:val="false"/>
                      <w:i w:val="false"/>
                      <w:color w:val="000000"/>
                      <w:sz w:val="20"/>
                    </w:rPr>
                    <w:t>
жыл</w:t>
                  </w:r>
                </w:p>
                <w:bookmarkEnd w:id="331"/>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bookmarkStart w:name="z455" w:id="332"/>
          <w:p>
            <w:pPr>
              <w:spacing w:after="20"/>
              <w:ind w:left="20"/>
              <w:jc w:val="both"/>
            </w:pPr>
            <w:r>
              <w:rPr>
                <w:rFonts w:ascii="Times New Roman"/>
                <w:b w:val="false"/>
                <w:i w:val="false"/>
                <w:color w:val="000000"/>
                <w:sz w:val="20"/>
              </w:rPr>
              <w:t>
 </w:t>
            </w:r>
          </w:p>
          <w:bookmarkEnd w:id="332"/>
          <w:p>
            <w:pPr>
              <w:spacing w:after="20"/>
              <w:ind w:left="20"/>
              <w:jc w:val="both"/>
            </w:pPr>
            <w:r>
              <w:rPr>
                <w:rFonts w:ascii="Times New Roman"/>
                <w:b w:val="false"/>
                <w:i w:val="false"/>
                <w:color w:val="000000"/>
                <w:sz w:val="20"/>
              </w:rPr>
              <w:t>
Экономикалық қызмет түрлері номенклатурасының "Санаториялық-курорттық ұйымдардың қызметі" 86.10.3 кодына сәйкес және осы статистикалық нысанға қосымшада келтірілген санаториялық-курорттық ұйымдардың тізбесіне сәйкес қызметтің негізгі және қосалқы түрлері бар заңды тұлғалар және (немесе) олардың құрылымдық және оқшауланған бөлімшелері, дара кәсіпкерлер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индивидуальные предприниматели с основным и вторичным видами деятельности согласно коду Общего классификатора видов экономической деятельности – 86.10.3 "Деятельность санаторно-курортных организаций" и Перечню санаторно-курортных организаций, приведенному в приложении к настоящей статистической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Ұсыну мерзімі – есепті кезеңнен кейінгі 25 қаңтарға (қоса алғанда)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представления – до 25 января (включительно) после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59" w:id="333"/>
                <w:p>
                  <w:pPr>
                    <w:spacing w:after="20"/>
                    <w:ind w:left="20"/>
                    <w:jc w:val="both"/>
                  </w:pPr>
                  <w:r>
                    <w:rPr>
                      <w:rFonts w:ascii="Times New Roman"/>
                      <w:b w:val="false"/>
                      <w:i w:val="false"/>
                      <w:color w:val="000000"/>
                      <w:sz w:val="20"/>
                    </w:rPr>
                    <w:t>
БСН коды</w:t>
                  </w:r>
                </w:p>
                <w:bookmarkEnd w:id="333"/>
                <w:p>
                  <w:pPr>
                    <w:spacing w:after="20"/>
                    <w:ind w:left="20"/>
                    <w:jc w:val="both"/>
                  </w:pPr>
                  <w:r>
                    <w:rPr>
                      <w:rFonts w:ascii="Times New Roman"/>
                      <w:b w:val="false"/>
                      <w:i w:val="false"/>
                      <w:color w:val="000000"/>
                      <w:sz w:val="20"/>
                    </w:rPr>
                    <w:t>
код БИН</w:t>
                  </w:r>
                </w:p>
              </w:tc>
              <w:tc>
                <w:tcPr>
                  <w:tcW w:w="6150" w:type="dxa"/>
                  <w:tcBorders/>
                  <w:tcMar>
                    <w:top w:w="15" w:type="dxa"/>
                    <w:left w:w="15" w:type="dxa"/>
                    <w:bottom w:w="15" w:type="dxa"/>
                    <w:right w:w="15" w:type="dxa"/>
                  </w:tcMar>
                  <w:vAlign w:val="center"/>
                </w:tcPr>
                <w:bookmarkStart w:name="z460" w:id="334"/>
                <w:p>
                  <w:pPr>
                    <w:spacing w:after="20"/>
                    <w:ind w:left="20"/>
                    <w:jc w:val="both"/>
                  </w:pPr>
                </w:p>
                <w:bookmarkEnd w:id="334"/>
                <w:p>
                  <w:pPr>
                    <w:spacing w:after="20"/>
                    <w:ind w:left="20"/>
                    <w:jc w:val="both"/>
                  </w:pPr>
                  <w:r>
                    <w:drawing>
                      <wp:inline distT="0" distB="0" distL="0" distR="0">
                        <wp:extent cx="6261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2611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61" w:id="335"/>
                <w:p>
                  <w:pPr>
                    <w:spacing w:after="20"/>
                    <w:ind w:left="20"/>
                    <w:jc w:val="both"/>
                  </w:pPr>
                  <w:r>
                    <w:rPr>
                      <w:rFonts w:ascii="Times New Roman"/>
                      <w:b w:val="false"/>
                      <w:i w:val="false"/>
                      <w:color w:val="000000"/>
                      <w:sz w:val="20"/>
                    </w:rPr>
                    <w:t>
ЖСН коды</w:t>
                  </w:r>
                </w:p>
                <w:bookmarkEnd w:id="335"/>
                <w:p>
                  <w:pPr>
                    <w:spacing w:after="20"/>
                    <w:ind w:left="20"/>
                    <w:jc w:val="both"/>
                  </w:pPr>
                  <w:r>
                    <w:rPr>
                      <w:rFonts w:ascii="Times New Roman"/>
                      <w:b w:val="false"/>
                      <w:i w:val="false"/>
                      <w:color w:val="000000"/>
                      <w:sz w:val="20"/>
                    </w:rPr>
                    <w:t>
код ИИН</w:t>
                  </w:r>
                </w:p>
              </w:tc>
              <w:tc>
                <w:tcPr>
                  <w:tcW w:w="6150" w:type="dxa"/>
                  <w:tcBorders/>
                  <w:tcMar>
                    <w:top w:w="15" w:type="dxa"/>
                    <w:left w:w="15" w:type="dxa"/>
                    <w:bottom w:w="15" w:type="dxa"/>
                    <w:right w:w="15" w:type="dxa"/>
                  </w:tcMar>
                  <w:vAlign w:val="center"/>
                </w:tcPr>
                <w:bookmarkStart w:name="z462" w:id="336"/>
                <w:p>
                  <w:pPr>
                    <w:spacing w:after="20"/>
                    <w:ind w:left="20"/>
                    <w:jc w:val="both"/>
                  </w:pPr>
                </w:p>
                <w:bookmarkEnd w:id="336"/>
                <w:p>
                  <w:pPr>
                    <w:spacing w:after="20"/>
                    <w:ind w:left="20"/>
                    <w:jc w:val="both"/>
                  </w:pPr>
                  <w:r>
                    <w:drawing>
                      <wp:inline distT="0" distB="0" distL="0" distR="0">
                        <wp:extent cx="6261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2611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463" w:id="337"/>
    <w:p>
      <w:pPr>
        <w:spacing w:after="0"/>
        <w:ind w:left="0"/>
        <w:jc w:val="both"/>
      </w:pPr>
      <w:r>
        <w:rPr>
          <w:rFonts w:ascii="Times New Roman"/>
          <w:b w:val="false"/>
          <w:i w:val="false"/>
          <w:color w:val="000000"/>
          <w:sz w:val="28"/>
        </w:rPr>
        <w:t>
      1. Респондент бойынша деректерді көрсетіңіз</w:t>
      </w:r>
    </w:p>
    <w:bookmarkEnd w:id="337"/>
    <w:bookmarkStart w:name="z464" w:id="338"/>
    <w:p>
      <w:pPr>
        <w:spacing w:after="0"/>
        <w:ind w:left="0"/>
        <w:jc w:val="both"/>
      </w:pPr>
      <w:r>
        <w:rPr>
          <w:rFonts w:ascii="Times New Roman"/>
          <w:b w:val="false"/>
          <w:i w:val="false"/>
          <w:color w:val="000000"/>
          <w:sz w:val="28"/>
        </w:rPr>
        <w:t>
      Укажите данные по респонденту</w:t>
      </w:r>
    </w:p>
    <w:bookmarkEnd w:id="338"/>
    <w:bookmarkStart w:name="z465" w:id="339"/>
    <w:p>
      <w:pPr>
        <w:spacing w:after="0"/>
        <w:ind w:left="0"/>
        <w:jc w:val="both"/>
      </w:pPr>
      <w:r>
        <w:rPr>
          <w:rFonts w:ascii="Times New Roman"/>
          <w:b w:val="false"/>
          <w:i w:val="false"/>
          <w:color w:val="000000"/>
          <w:sz w:val="28"/>
        </w:rPr>
        <w:t>
      1.1 Ұйымның нақты орналасқан жерін көрсетіңіз (дара кәсіпкерлердің, заңды тұлғаның және (немесе) оның құрылымдық және оқшауланған бөлімшесінің тіркелген жеріне қарамастан) - облыс, қала, аудан, елді мекен</w:t>
      </w:r>
    </w:p>
    <w:bookmarkEnd w:id="339"/>
    <w:bookmarkStart w:name="z466" w:id="340"/>
    <w:p>
      <w:pPr>
        <w:spacing w:after="0"/>
        <w:ind w:left="0"/>
        <w:jc w:val="both"/>
      </w:pPr>
      <w:r>
        <w:rPr>
          <w:rFonts w:ascii="Times New Roman"/>
          <w:b w:val="false"/>
          <w:i w:val="false"/>
          <w:color w:val="000000"/>
          <w:sz w:val="28"/>
        </w:rPr>
        <w:t>
      Укажите фактическое местонахождение организации (независимо от места регистрации индивидуального предпринимателя, юридического лица и (или) его структурного и обособленного подразделения) - область, город, район, населенный пункт</w:t>
      </w:r>
    </w:p>
    <w:bookmarkEnd w:id="340"/>
    <w:bookmarkStart w:name="z467"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68" w:id="342"/>
    <w:p>
      <w:pPr>
        <w:spacing w:after="0"/>
        <w:ind w:left="0"/>
        <w:jc w:val="both"/>
      </w:pPr>
      <w:r>
        <w:rPr>
          <w:rFonts w:ascii="Times New Roman"/>
          <w:b w:val="false"/>
          <w:i w:val="false"/>
          <w:color w:val="000000"/>
          <w:sz w:val="28"/>
        </w:rPr>
        <w:t>
      1.2 Әкімшілік-аумақтық объектілер жіктеуішіне сәйкес аумақ коды (респондент статистикалық нысанды қағаз жеткізгіште ұсынғанда аумақтық статистика органының тиісті қызметкері толтырады)</w:t>
      </w:r>
    </w:p>
    <w:bookmarkEnd w:id="342"/>
    <w:bookmarkStart w:name="z469" w:id="343"/>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bookmarkEnd w:id="343"/>
    <w:bookmarkStart w:name="z470"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4711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711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 w:id="345"/>
    <w:p>
      <w:pPr>
        <w:spacing w:after="0"/>
        <w:ind w:left="0"/>
        <w:jc w:val="both"/>
      </w:pPr>
      <w:r>
        <w:rPr>
          <w:rFonts w:ascii="Times New Roman"/>
          <w:b w:val="false"/>
          <w:i w:val="false"/>
          <w:color w:val="000000"/>
          <w:sz w:val="28"/>
        </w:rPr>
        <w:t>
      1.3 Ұйым коды</w:t>
      </w:r>
      <w:r>
        <w:rPr>
          <w:rFonts w:ascii="Times New Roman"/>
          <w:b w:val="false"/>
          <w:i w:val="false"/>
          <w:color w:val="000000"/>
          <w:vertAlign w:val="superscript"/>
        </w:rPr>
        <w:t>1</w:t>
      </w:r>
      <w:r>
        <w:rPr>
          <w:rFonts w:ascii="Times New Roman"/>
          <w:b w:val="false"/>
          <w:i w:val="false"/>
          <w:color w:val="000000"/>
          <w:sz w:val="28"/>
        </w:rPr>
        <w:t>:</w:t>
      </w:r>
    </w:p>
    <w:bookmarkEnd w:id="345"/>
    <w:bookmarkStart w:name="z472" w:id="346"/>
    <w:p>
      <w:pPr>
        <w:spacing w:after="0"/>
        <w:ind w:left="0"/>
        <w:jc w:val="both"/>
      </w:pPr>
      <w:r>
        <w:rPr>
          <w:rFonts w:ascii="Times New Roman"/>
          <w:b w:val="false"/>
          <w:i w:val="false"/>
          <w:color w:val="000000"/>
          <w:sz w:val="28"/>
        </w:rPr>
        <w:t>
      Код организации</w:t>
      </w:r>
      <w:r>
        <w:rPr>
          <w:rFonts w:ascii="Times New Roman"/>
          <w:b w:val="false"/>
          <w:i w:val="false"/>
          <w:color w:val="000000"/>
          <w:vertAlign w:val="superscript"/>
        </w:rPr>
        <w:t>1</w:t>
      </w:r>
      <w:r>
        <w:rPr>
          <w:rFonts w:ascii="Times New Roman"/>
          <w:b w:val="false"/>
          <w:i w:val="false"/>
          <w:color w:val="000000"/>
          <w:sz w:val="28"/>
        </w:rPr>
        <w:t>:</w:t>
      </w:r>
    </w:p>
    <w:bookmarkEnd w:id="346"/>
    <w:bookmarkStart w:name="z473"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1943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43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4" w:id="348"/>
    <w:p>
      <w:pPr>
        <w:spacing w:after="0"/>
        <w:ind w:left="0"/>
        <w:jc w:val="both"/>
      </w:pPr>
      <w:r>
        <w:rPr>
          <w:rFonts w:ascii="Times New Roman"/>
          <w:b w:val="false"/>
          <w:i w:val="false"/>
          <w:color w:val="000000"/>
          <w:sz w:val="28"/>
        </w:rPr>
        <w:t>
      2. Бағыныстылығының (немесе бағыныстылығы жоқ) белгісі</w:t>
      </w:r>
    </w:p>
    <w:bookmarkEnd w:id="348"/>
    <w:bookmarkStart w:name="z475" w:id="349"/>
    <w:p>
      <w:pPr>
        <w:spacing w:after="0"/>
        <w:ind w:left="0"/>
        <w:jc w:val="both"/>
      </w:pPr>
      <w:r>
        <w:rPr>
          <w:rFonts w:ascii="Times New Roman"/>
          <w:b w:val="false"/>
          <w:i w:val="false"/>
          <w:color w:val="000000"/>
          <w:sz w:val="28"/>
        </w:rPr>
        <w:t>
      Признак подчиненности (или отсутствие подчиненности)</w:t>
      </w:r>
    </w:p>
    <w:bookmarkEnd w:id="349"/>
    <w:p>
      <w:pPr>
        <w:spacing w:after="0"/>
        <w:ind w:left="0"/>
        <w:jc w:val="both"/>
      </w:pPr>
      <w:bookmarkStart w:name="z476" w:id="350"/>
      <w:r>
        <w:rPr>
          <w:rFonts w:ascii="Times New Roman"/>
          <w:b w:val="false"/>
          <w:i w:val="false"/>
          <w:color w:val="000000"/>
          <w:sz w:val="28"/>
        </w:rPr>
        <w:t>
      ________________________________________________________________________________</w:t>
      </w:r>
    </w:p>
    <w:bookmarkEnd w:id="350"/>
    <w:p>
      <w:pPr>
        <w:spacing w:after="0"/>
        <w:ind w:left="0"/>
        <w:jc w:val="both"/>
      </w:pPr>
      <w:r>
        <w:rPr>
          <w:rFonts w:ascii="Times New Roman"/>
          <w:b w:val="false"/>
          <w:i w:val="false"/>
          <w:color w:val="000000"/>
          <w:sz w:val="28"/>
        </w:rPr>
        <w:t xml:space="preserve"> министрлік (ведомство) атауы немесе дербес мәртебесі наименование министерства (ведомство) или самостоятельный статус</w:t>
      </w:r>
    </w:p>
    <w:bookmarkStart w:name="z477" w:id="351"/>
    <w:p>
      <w:pPr>
        <w:spacing w:after="0"/>
        <w:ind w:left="0"/>
        <w:jc w:val="both"/>
      </w:pPr>
      <w:r>
        <w:rPr>
          <w:rFonts w:ascii="Times New Roman"/>
          <w:b w:val="false"/>
          <w:i w:val="false"/>
          <w:color w:val="000000"/>
          <w:sz w:val="28"/>
        </w:rPr>
        <w:t>
      Ескертпе:</w:t>
      </w:r>
    </w:p>
    <w:bookmarkEnd w:id="351"/>
    <w:bookmarkStart w:name="z478" w:id="352"/>
    <w:p>
      <w:pPr>
        <w:spacing w:after="0"/>
        <w:ind w:left="0"/>
        <w:jc w:val="both"/>
      </w:pPr>
      <w:r>
        <w:rPr>
          <w:rFonts w:ascii="Times New Roman"/>
          <w:b w:val="false"/>
          <w:i w:val="false"/>
          <w:color w:val="000000"/>
          <w:sz w:val="28"/>
        </w:rPr>
        <w:t>
      Примечание:</w:t>
      </w:r>
    </w:p>
    <w:bookmarkEnd w:id="352"/>
    <w:bookmarkStart w:name="z479" w:id="3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Ұйым коды осы статистикалық нысанға қосымшада келтірілген Санаториялық-курорттық ұйымдардың тізбесіне сәйкес қойылады</w:t>
      </w:r>
    </w:p>
    <w:bookmarkEnd w:id="353"/>
    <w:bookmarkStart w:name="z480" w:id="3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Код организации проставляется согласно Перечню санаторно-курортных организаций, приведенному в приложении к данной статистической форме</w:t>
      </w:r>
    </w:p>
    <w:bookmarkEnd w:id="354"/>
    <w:bookmarkStart w:name="z481" w:id="355"/>
    <w:p>
      <w:pPr>
        <w:spacing w:after="0"/>
        <w:ind w:left="0"/>
        <w:jc w:val="both"/>
      </w:pPr>
      <w:r>
        <w:rPr>
          <w:rFonts w:ascii="Times New Roman"/>
          <w:b w:val="false"/>
          <w:i w:val="false"/>
          <w:color w:val="000000"/>
          <w:sz w:val="28"/>
        </w:rPr>
        <w:t>
      3. Санаториялық-курорттық ұйымның медициналық персоналының сипаттамасы</w:t>
      </w:r>
    </w:p>
    <w:bookmarkEnd w:id="355"/>
    <w:bookmarkStart w:name="z482" w:id="356"/>
    <w:p>
      <w:pPr>
        <w:spacing w:after="0"/>
        <w:ind w:left="0"/>
        <w:jc w:val="both"/>
      </w:pPr>
      <w:r>
        <w:rPr>
          <w:rFonts w:ascii="Times New Roman"/>
          <w:b w:val="false"/>
          <w:i w:val="false"/>
          <w:color w:val="000000"/>
          <w:sz w:val="28"/>
        </w:rPr>
        <w:t>
      Характеристика медицинского персонала санаторно-курортной организации</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57"/>
          <w:p>
            <w:pPr>
              <w:spacing w:after="20"/>
              <w:ind w:left="20"/>
              <w:jc w:val="both"/>
            </w:pPr>
            <w:r>
              <w:rPr>
                <w:rFonts w:ascii="Times New Roman"/>
                <w:b w:val="false"/>
                <w:i w:val="false"/>
                <w:color w:val="000000"/>
                <w:sz w:val="20"/>
              </w:rPr>
              <w:t>
Жол коды</w:t>
            </w:r>
          </w:p>
          <w:bookmarkEnd w:id="357"/>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58"/>
          <w:p>
            <w:pPr>
              <w:spacing w:after="20"/>
              <w:ind w:left="20"/>
              <w:jc w:val="both"/>
            </w:pPr>
            <w:r>
              <w:rPr>
                <w:rFonts w:ascii="Times New Roman"/>
                <w:b w:val="false"/>
                <w:i w:val="false"/>
                <w:color w:val="000000"/>
                <w:sz w:val="20"/>
              </w:rPr>
              <w:t>
Көрсеткіштің атауы</w:t>
            </w:r>
          </w:p>
          <w:bookmarkEnd w:id="358"/>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59"/>
          <w:p>
            <w:pPr>
              <w:spacing w:after="20"/>
              <w:ind w:left="20"/>
              <w:jc w:val="both"/>
            </w:pPr>
            <w:r>
              <w:rPr>
                <w:rFonts w:ascii="Times New Roman"/>
                <w:b w:val="false"/>
                <w:i w:val="false"/>
                <w:color w:val="000000"/>
                <w:sz w:val="20"/>
              </w:rPr>
              <w:t>
Барлығы</w:t>
            </w:r>
          </w:p>
          <w:bookmarkEnd w:id="359"/>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60"/>
          <w:p>
            <w:pPr>
              <w:spacing w:after="20"/>
              <w:ind w:left="20"/>
              <w:jc w:val="both"/>
            </w:pPr>
            <w:r>
              <w:rPr>
                <w:rFonts w:ascii="Times New Roman"/>
                <w:b w:val="false"/>
                <w:i w:val="false"/>
                <w:color w:val="000000"/>
                <w:sz w:val="20"/>
              </w:rPr>
              <w:t>
Одан әйелдер</w:t>
            </w:r>
          </w:p>
          <w:bookmarkEnd w:id="360"/>
          <w:p>
            <w:pPr>
              <w:spacing w:after="20"/>
              <w:ind w:left="20"/>
              <w:jc w:val="both"/>
            </w:pPr>
            <w:r>
              <w:rPr>
                <w:rFonts w:ascii="Times New Roman"/>
                <w:b w:val="false"/>
                <w:i w:val="false"/>
                <w:color w:val="000000"/>
                <w:sz w:val="20"/>
              </w:rPr>
              <w:t>
Из них женщины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61"/>
          <w:p>
            <w:pPr>
              <w:spacing w:after="20"/>
              <w:ind w:left="20"/>
              <w:jc w:val="both"/>
            </w:pPr>
            <w:r>
              <w:rPr>
                <w:rFonts w:ascii="Times New Roman"/>
                <w:b w:val="false"/>
                <w:i w:val="false"/>
                <w:color w:val="000000"/>
                <w:sz w:val="20"/>
              </w:rPr>
              <w:t>
Азаматтық-құқықтық сипаттағы шарттар бойынша жұмысты орындайтын тұлғалар</w:t>
            </w:r>
          </w:p>
          <w:bookmarkEnd w:id="361"/>
          <w:p>
            <w:pPr>
              <w:spacing w:after="20"/>
              <w:ind w:left="20"/>
              <w:jc w:val="both"/>
            </w:pPr>
            <w:r>
              <w:rPr>
                <w:rFonts w:ascii="Times New Roman"/>
                <w:b w:val="false"/>
                <w:i w:val="false"/>
                <w:color w:val="000000"/>
                <w:sz w:val="20"/>
              </w:rPr>
              <w:t>
Лица, выполняющие работы по договорам гражданско-правового характера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62"/>
          <w:p>
            <w:pPr>
              <w:spacing w:after="20"/>
              <w:ind w:left="20"/>
              <w:jc w:val="both"/>
            </w:pPr>
            <w:r>
              <w:rPr>
                <w:rFonts w:ascii="Times New Roman"/>
                <w:b w:val="false"/>
                <w:i w:val="false"/>
                <w:color w:val="000000"/>
                <w:sz w:val="20"/>
              </w:rPr>
              <w:t>
Жыл соңына санаториялық- курорттық ұйымның дәрігерлерінің саны, адам</w:t>
            </w:r>
          </w:p>
          <w:bookmarkEnd w:id="362"/>
          <w:p>
            <w:pPr>
              <w:spacing w:after="20"/>
              <w:ind w:left="20"/>
              <w:jc w:val="both"/>
            </w:pPr>
            <w:r>
              <w:rPr>
                <w:rFonts w:ascii="Times New Roman"/>
                <w:b w:val="false"/>
                <w:i w:val="false"/>
                <w:color w:val="000000"/>
                <w:sz w:val="20"/>
              </w:rPr>
              <w:t>
Численность врачей санаторно-курортной организации на конец года,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63"/>
          <w:p>
            <w:pPr>
              <w:spacing w:after="20"/>
              <w:ind w:left="20"/>
              <w:jc w:val="both"/>
            </w:pPr>
            <w:r>
              <w:rPr>
                <w:rFonts w:ascii="Times New Roman"/>
                <w:b w:val="false"/>
                <w:i w:val="false"/>
                <w:color w:val="000000"/>
                <w:sz w:val="20"/>
              </w:rPr>
              <w:t>
Жыл соңына санаториялық -курорттық ұйымның орта медициналық персоналының саны, адам</w:t>
            </w:r>
          </w:p>
          <w:bookmarkEnd w:id="363"/>
          <w:p>
            <w:pPr>
              <w:spacing w:after="20"/>
              <w:ind w:left="20"/>
              <w:jc w:val="both"/>
            </w:pPr>
            <w:r>
              <w:rPr>
                <w:rFonts w:ascii="Times New Roman"/>
                <w:b w:val="false"/>
                <w:i w:val="false"/>
                <w:color w:val="000000"/>
                <w:sz w:val="20"/>
              </w:rPr>
              <w:t>
Численность среднего медицинского персонала санаторно-курортной организации на конец года,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64"/>
          <w:p>
            <w:pPr>
              <w:spacing w:after="20"/>
              <w:ind w:left="20"/>
              <w:jc w:val="both"/>
            </w:pPr>
            <w:r>
              <w:rPr>
                <w:rFonts w:ascii="Times New Roman"/>
                <w:b w:val="false"/>
                <w:i w:val="false"/>
                <w:color w:val="000000"/>
                <w:sz w:val="20"/>
              </w:rPr>
              <w:t>
одан тіс дәрігерлері, адам</w:t>
            </w:r>
          </w:p>
          <w:bookmarkEnd w:id="364"/>
          <w:p>
            <w:pPr>
              <w:spacing w:after="20"/>
              <w:ind w:left="20"/>
              <w:jc w:val="both"/>
            </w:pPr>
            <w:r>
              <w:rPr>
                <w:rFonts w:ascii="Times New Roman"/>
                <w:b w:val="false"/>
                <w:i w:val="false"/>
                <w:color w:val="000000"/>
                <w:sz w:val="20"/>
              </w:rPr>
              <w:t>
из них зубные врачи,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1" w:id="365"/>
    <w:p>
      <w:pPr>
        <w:spacing w:after="0"/>
        <w:ind w:left="0"/>
        <w:jc w:val="both"/>
      </w:pPr>
      <w:r>
        <w:rPr>
          <w:rFonts w:ascii="Times New Roman"/>
          <w:b w:val="false"/>
          <w:i w:val="false"/>
          <w:color w:val="000000"/>
          <w:sz w:val="28"/>
        </w:rPr>
        <w:t>
      4. Санаториялық-курорттық ұйымның төсек қоры</w:t>
      </w:r>
    </w:p>
    <w:bookmarkEnd w:id="365"/>
    <w:bookmarkStart w:name="z492" w:id="366"/>
    <w:p>
      <w:pPr>
        <w:spacing w:after="0"/>
        <w:ind w:left="0"/>
        <w:jc w:val="both"/>
      </w:pPr>
      <w:r>
        <w:rPr>
          <w:rFonts w:ascii="Times New Roman"/>
          <w:b w:val="false"/>
          <w:i w:val="false"/>
          <w:color w:val="000000"/>
          <w:sz w:val="28"/>
        </w:rPr>
        <w:t>
      Коечный фонд санаторно-курортной организации</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67"/>
          <w:p>
            <w:pPr>
              <w:spacing w:after="20"/>
              <w:ind w:left="20"/>
              <w:jc w:val="both"/>
            </w:pPr>
            <w:r>
              <w:rPr>
                <w:rFonts w:ascii="Times New Roman"/>
                <w:b w:val="false"/>
                <w:i w:val="false"/>
                <w:color w:val="000000"/>
                <w:sz w:val="20"/>
              </w:rPr>
              <w:t>
Барлығы</w:t>
            </w:r>
          </w:p>
          <w:bookmarkEnd w:id="367"/>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68"/>
          <w:p>
            <w:pPr>
              <w:spacing w:after="20"/>
              <w:ind w:left="20"/>
              <w:jc w:val="both"/>
            </w:pPr>
            <w:r>
              <w:rPr>
                <w:rFonts w:ascii="Times New Roman"/>
                <w:b w:val="false"/>
                <w:i w:val="false"/>
                <w:color w:val="000000"/>
                <w:sz w:val="20"/>
              </w:rPr>
              <w:t>
Орташа жылдық</w:t>
            </w:r>
          </w:p>
          <w:bookmarkEnd w:id="368"/>
          <w:p>
            <w:pPr>
              <w:spacing w:after="20"/>
              <w:ind w:left="20"/>
              <w:jc w:val="both"/>
            </w:pPr>
            <w:r>
              <w:rPr>
                <w:rFonts w:ascii="Times New Roman"/>
                <w:b w:val="false"/>
                <w:i w:val="false"/>
                <w:color w:val="000000"/>
                <w:sz w:val="20"/>
              </w:rPr>
              <w:t>
Среднегодовое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69"/>
          <w:p>
            <w:pPr>
              <w:spacing w:after="20"/>
              <w:ind w:left="20"/>
              <w:jc w:val="both"/>
            </w:pPr>
            <w:r>
              <w:rPr>
                <w:rFonts w:ascii="Times New Roman"/>
                <w:b w:val="false"/>
                <w:i w:val="false"/>
                <w:color w:val="000000"/>
                <w:sz w:val="20"/>
              </w:rPr>
              <w:t>
Санаторий төсектерінің саны, жылдың соңына, бірлік</w:t>
            </w:r>
          </w:p>
          <w:bookmarkEnd w:id="369"/>
          <w:p>
            <w:pPr>
              <w:spacing w:after="20"/>
              <w:ind w:left="20"/>
              <w:jc w:val="both"/>
            </w:pPr>
            <w:r>
              <w:rPr>
                <w:rFonts w:ascii="Times New Roman"/>
                <w:b w:val="false"/>
                <w:i w:val="false"/>
                <w:color w:val="000000"/>
                <w:sz w:val="20"/>
              </w:rPr>
              <w:t xml:space="preserve">
Число санаторных коек, на конец года,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70"/>
          <w:p>
            <w:pPr>
              <w:spacing w:after="20"/>
              <w:ind w:left="20"/>
              <w:jc w:val="both"/>
            </w:pPr>
            <w:r>
              <w:rPr>
                <w:rFonts w:ascii="Times New Roman"/>
                <w:b w:val="false"/>
                <w:i w:val="false"/>
                <w:color w:val="000000"/>
                <w:sz w:val="20"/>
              </w:rPr>
              <w:t>
соның ішінде балаларға арналған санаторий төсектерінің саны, бірлік</w:t>
            </w:r>
          </w:p>
          <w:bookmarkEnd w:id="370"/>
          <w:p>
            <w:pPr>
              <w:spacing w:after="20"/>
              <w:ind w:left="20"/>
              <w:jc w:val="both"/>
            </w:pPr>
            <w:r>
              <w:rPr>
                <w:rFonts w:ascii="Times New Roman"/>
                <w:b w:val="false"/>
                <w:i w:val="false"/>
                <w:color w:val="000000"/>
                <w:sz w:val="20"/>
              </w:rPr>
              <w:t>
в том числе число санаторных коек для детей,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71"/>
          <w:p>
            <w:pPr>
              <w:spacing w:after="20"/>
              <w:ind w:left="20"/>
              <w:jc w:val="both"/>
            </w:pPr>
            <w:r>
              <w:rPr>
                <w:rFonts w:ascii="Times New Roman"/>
                <w:b w:val="false"/>
                <w:i w:val="false"/>
                <w:color w:val="000000"/>
                <w:sz w:val="20"/>
              </w:rPr>
              <w:t>
Өткізілген тәулік-күн, тәулік-күн</w:t>
            </w:r>
          </w:p>
          <w:bookmarkEnd w:id="371"/>
          <w:p>
            <w:pPr>
              <w:spacing w:after="20"/>
              <w:ind w:left="20"/>
              <w:jc w:val="both"/>
            </w:pPr>
            <w:r>
              <w:rPr>
                <w:rFonts w:ascii="Times New Roman"/>
                <w:b w:val="false"/>
                <w:i w:val="false"/>
                <w:color w:val="000000"/>
                <w:sz w:val="20"/>
              </w:rPr>
              <w:t>
Проведено койко-дней, койко-день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72"/>
          <w:p>
            <w:pPr>
              <w:spacing w:after="20"/>
              <w:ind w:left="20"/>
              <w:jc w:val="both"/>
            </w:pPr>
            <w:r>
              <w:rPr>
                <w:rFonts w:ascii="Times New Roman"/>
                <w:b w:val="false"/>
                <w:i w:val="false"/>
                <w:color w:val="000000"/>
                <w:sz w:val="20"/>
              </w:rPr>
              <w:t>
одан резидент еместер, тәулік-күн</w:t>
            </w:r>
          </w:p>
          <w:bookmarkEnd w:id="372"/>
          <w:p>
            <w:pPr>
              <w:spacing w:after="20"/>
              <w:ind w:left="20"/>
              <w:jc w:val="both"/>
            </w:pPr>
            <w:r>
              <w:rPr>
                <w:rFonts w:ascii="Times New Roman"/>
                <w:b w:val="false"/>
                <w:i w:val="false"/>
                <w:color w:val="000000"/>
                <w:sz w:val="20"/>
              </w:rPr>
              <w:t>
из них нерезидентами, койко-день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499" w:id="373"/>
    <w:p>
      <w:pPr>
        <w:spacing w:after="0"/>
        <w:ind w:left="0"/>
        <w:jc w:val="both"/>
      </w:pPr>
      <w:r>
        <w:rPr>
          <w:rFonts w:ascii="Times New Roman"/>
          <w:b w:val="false"/>
          <w:i w:val="false"/>
          <w:color w:val="000000"/>
          <w:sz w:val="28"/>
        </w:rPr>
        <w:t>
      5. Емделгендер (дем алғандар) туралы мәліметтер</w:t>
      </w:r>
    </w:p>
    <w:bookmarkEnd w:id="373"/>
    <w:bookmarkStart w:name="z500" w:id="374"/>
    <w:p>
      <w:pPr>
        <w:spacing w:after="0"/>
        <w:ind w:left="0"/>
        <w:jc w:val="both"/>
      </w:pPr>
      <w:r>
        <w:rPr>
          <w:rFonts w:ascii="Times New Roman"/>
          <w:b w:val="false"/>
          <w:i w:val="false"/>
          <w:color w:val="000000"/>
          <w:sz w:val="28"/>
        </w:rPr>
        <w:t>
      Сведения о лечившихся (отдохнувших)</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75"/>
          <w:p>
            <w:pPr>
              <w:spacing w:after="20"/>
              <w:ind w:left="20"/>
              <w:jc w:val="both"/>
            </w:pPr>
            <w:r>
              <w:rPr>
                <w:rFonts w:ascii="Times New Roman"/>
                <w:b w:val="false"/>
                <w:i w:val="false"/>
                <w:color w:val="000000"/>
                <w:sz w:val="20"/>
              </w:rPr>
              <w:t>
Жол коды</w:t>
            </w:r>
          </w:p>
          <w:bookmarkEnd w:id="375"/>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76"/>
          <w:p>
            <w:pPr>
              <w:spacing w:after="20"/>
              <w:ind w:left="20"/>
              <w:jc w:val="both"/>
            </w:pPr>
            <w:r>
              <w:rPr>
                <w:rFonts w:ascii="Times New Roman"/>
                <w:b w:val="false"/>
                <w:i w:val="false"/>
                <w:color w:val="000000"/>
                <w:sz w:val="20"/>
              </w:rPr>
              <w:t>
Бір жылда емделгендер (дем алғандар) саны, адам</w:t>
            </w:r>
          </w:p>
          <w:bookmarkEnd w:id="376"/>
          <w:p>
            <w:pPr>
              <w:spacing w:after="20"/>
              <w:ind w:left="20"/>
              <w:jc w:val="both"/>
            </w:pPr>
            <w:r>
              <w:rPr>
                <w:rFonts w:ascii="Times New Roman"/>
                <w:b w:val="false"/>
                <w:i w:val="false"/>
                <w:color w:val="000000"/>
                <w:sz w:val="20"/>
              </w:rPr>
              <w:t>
Численность лечившихся (отдохнувших) за год,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77"/>
          <w:p>
            <w:pPr>
              <w:spacing w:after="20"/>
              <w:ind w:left="20"/>
              <w:jc w:val="both"/>
            </w:pPr>
            <w:r>
              <w:rPr>
                <w:rFonts w:ascii="Times New Roman"/>
                <w:b w:val="false"/>
                <w:i w:val="false"/>
                <w:color w:val="000000"/>
                <w:sz w:val="20"/>
              </w:rPr>
              <w:t>
барлығы</w:t>
            </w:r>
          </w:p>
          <w:bookmarkEnd w:id="377"/>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78"/>
          <w:p>
            <w:pPr>
              <w:spacing w:after="20"/>
              <w:ind w:left="20"/>
              <w:jc w:val="both"/>
            </w:pPr>
            <w:r>
              <w:rPr>
                <w:rFonts w:ascii="Times New Roman"/>
                <w:b w:val="false"/>
                <w:i w:val="false"/>
                <w:color w:val="000000"/>
                <w:sz w:val="20"/>
              </w:rPr>
              <w:t>
одан</w:t>
            </w:r>
          </w:p>
          <w:bookmarkEnd w:id="378"/>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79"/>
          <w:p>
            <w:pPr>
              <w:spacing w:after="20"/>
              <w:ind w:left="20"/>
              <w:jc w:val="both"/>
            </w:pPr>
            <w:r>
              <w:rPr>
                <w:rFonts w:ascii="Times New Roman"/>
                <w:b w:val="false"/>
                <w:i w:val="false"/>
                <w:color w:val="000000"/>
                <w:sz w:val="20"/>
              </w:rPr>
              <w:t>
әйелдер</w:t>
            </w:r>
          </w:p>
          <w:bookmarkEnd w:id="379"/>
          <w:p>
            <w:pPr>
              <w:spacing w:after="20"/>
              <w:ind w:left="20"/>
              <w:jc w:val="both"/>
            </w:pPr>
            <w:r>
              <w:rPr>
                <w:rFonts w:ascii="Times New Roman"/>
                <w:b w:val="false"/>
                <w:i w:val="false"/>
                <w:color w:val="000000"/>
                <w:sz w:val="20"/>
              </w:rPr>
              <w:t>
женщины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80"/>
          <w:p>
            <w:pPr>
              <w:spacing w:after="20"/>
              <w:ind w:left="20"/>
              <w:jc w:val="both"/>
            </w:pPr>
            <w:r>
              <w:rPr>
                <w:rFonts w:ascii="Times New Roman"/>
                <w:b w:val="false"/>
                <w:i w:val="false"/>
                <w:color w:val="000000"/>
                <w:sz w:val="20"/>
              </w:rPr>
              <w:t>
резидент еместер</w:t>
            </w:r>
          </w:p>
          <w:bookmarkEnd w:id="380"/>
          <w:p>
            <w:pPr>
              <w:spacing w:after="20"/>
              <w:ind w:left="20"/>
              <w:jc w:val="both"/>
            </w:pPr>
            <w:r>
              <w:rPr>
                <w:rFonts w:ascii="Times New Roman"/>
                <w:b w:val="false"/>
                <w:i w:val="false"/>
                <w:color w:val="000000"/>
                <w:sz w:val="20"/>
              </w:rPr>
              <w:t>
нерезиденты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81"/>
          <w:p>
            <w:pPr>
              <w:spacing w:after="20"/>
              <w:ind w:left="20"/>
              <w:jc w:val="both"/>
            </w:pPr>
            <w:r>
              <w:rPr>
                <w:rFonts w:ascii="Times New Roman"/>
                <w:b w:val="false"/>
                <w:i w:val="false"/>
                <w:color w:val="000000"/>
                <w:sz w:val="20"/>
              </w:rPr>
              <w:t>
күндізгі стационарда</w:t>
            </w:r>
          </w:p>
          <w:bookmarkEnd w:id="381"/>
          <w:p>
            <w:pPr>
              <w:spacing w:after="20"/>
              <w:ind w:left="20"/>
              <w:jc w:val="both"/>
            </w:pPr>
            <w:r>
              <w:rPr>
                <w:rFonts w:ascii="Times New Roman"/>
                <w:b w:val="false"/>
                <w:i w:val="false"/>
                <w:color w:val="000000"/>
                <w:sz w:val="20"/>
              </w:rPr>
              <w:t>
в дневном стационаре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8" w:id="382"/>
    <w:p>
      <w:pPr>
        <w:spacing w:after="0"/>
        <w:ind w:left="0"/>
        <w:jc w:val="both"/>
      </w:pPr>
      <w:r>
        <w:rPr>
          <w:rFonts w:ascii="Times New Roman"/>
          <w:b w:val="false"/>
          <w:i w:val="false"/>
          <w:color w:val="000000"/>
          <w:sz w:val="28"/>
        </w:rPr>
        <w:t>
      6. Статистикалық нысанды толтыруға жұмсалған уақытты көрсетіңіз, сағатпен (қажеттiсiн қоршаңыз)</w:t>
      </w:r>
    </w:p>
    <w:bookmarkEnd w:id="382"/>
    <w:bookmarkStart w:name="z509" w:id="383"/>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510" w:id="384"/>
      <w:r>
        <w:rPr>
          <w:rFonts w:ascii="Times New Roman"/>
          <w:b w:val="false"/>
          <w:i w:val="false"/>
          <w:color w:val="000000"/>
          <w:sz w:val="28"/>
        </w:rPr>
        <w:t>
      Атауы</w:t>
      </w:r>
    </w:p>
    <w:bookmarkEnd w:id="384"/>
    <w:p>
      <w:pPr>
        <w:spacing w:after="0"/>
        <w:ind w:left="0"/>
        <w:jc w:val="both"/>
      </w:pPr>
      <w:r>
        <w:rPr>
          <w:rFonts w:ascii="Times New Roman"/>
          <w:b w:val="false"/>
          <w:i w:val="false"/>
          <w:color w:val="000000"/>
          <w:sz w:val="28"/>
        </w:rPr>
        <w:t>Наименование ________________________________________________________________</w:t>
      </w:r>
    </w:p>
    <w:p>
      <w:pPr>
        <w:spacing w:after="0"/>
        <w:ind w:left="0"/>
        <w:jc w:val="both"/>
      </w:pPr>
      <w:r>
        <w:rPr>
          <w:rFonts w:ascii="Times New Roman"/>
          <w:b w:val="false"/>
          <w:i w:val="false"/>
          <w:color w:val="000000"/>
          <w:sz w:val="28"/>
        </w:rPr>
        <w:t>Мекенжайы (респонденттің)                        Адрес (респондента)</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Телефоны (респонденттің) __________________________ ______________________________</w:t>
      </w:r>
    </w:p>
    <w:p>
      <w:pPr>
        <w:spacing w:after="0"/>
        <w:ind w:left="0"/>
        <w:jc w:val="both"/>
      </w:pPr>
      <w:r>
        <w:rPr>
          <w:rFonts w:ascii="Times New Roman"/>
          <w:b w:val="false"/>
          <w:i w:val="false"/>
          <w:color w:val="000000"/>
          <w:sz w:val="28"/>
        </w:rPr>
        <w:t>Телефон (респондента)             стационарлық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_____________________________________________</w:t>
      </w:r>
    </w:p>
    <w:p>
      <w:pPr>
        <w:spacing w:after="0"/>
        <w:ind w:left="0"/>
        <w:jc w:val="both"/>
      </w:pPr>
      <w:r>
        <w:rPr>
          <w:rFonts w:ascii="Times New Roman"/>
          <w:b w:val="false"/>
          <w:i w:val="false"/>
          <w:color w:val="000000"/>
          <w:sz w:val="28"/>
        </w:rPr>
        <w:t>Орындаушы____________________________________________________ _________________</w:t>
      </w:r>
    </w:p>
    <w:p>
      <w:pPr>
        <w:spacing w:after="0"/>
        <w:ind w:left="0"/>
        <w:jc w:val="both"/>
      </w:pPr>
      <w:r>
        <w:rPr>
          <w:rFonts w:ascii="Times New Roman"/>
          <w:b w:val="false"/>
          <w:i w:val="false"/>
          <w:color w:val="000000"/>
          <w:sz w:val="28"/>
        </w:rPr>
        <w:t>Исполнитель             тегі, аты және әкесінің аты (бар болған жағдайда)       қолы, телефоны</w:t>
      </w:r>
    </w:p>
    <w:p>
      <w:pPr>
        <w:spacing w:after="0"/>
        <w:ind w:left="0"/>
        <w:jc w:val="both"/>
      </w:pPr>
      <w:r>
        <w:rPr>
          <w:rFonts w:ascii="Times New Roman"/>
          <w:b w:val="false"/>
          <w:i w:val="false"/>
          <w:color w:val="000000"/>
          <w:sz w:val="28"/>
        </w:rPr>
        <w:t xml:space="preserve">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(исполнителя)</w:t>
      </w:r>
    </w:p>
    <w:p>
      <w:pPr>
        <w:spacing w:after="0"/>
        <w:ind w:left="0"/>
        <w:jc w:val="both"/>
      </w:pPr>
      <w:r>
        <w:rPr>
          <w:rFonts w:ascii="Times New Roman"/>
          <w:b w:val="false"/>
          <w:i w:val="false"/>
          <w:color w:val="000000"/>
          <w:sz w:val="28"/>
        </w:rPr>
        <w:t>Бас бухгалтер немесе</w:t>
      </w:r>
    </w:p>
    <w:p>
      <w:pPr>
        <w:spacing w:after="0"/>
        <w:ind w:left="0"/>
        <w:jc w:val="both"/>
      </w:pPr>
      <w:r>
        <w:rPr>
          <w:rFonts w:ascii="Times New Roman"/>
          <w:b w:val="false"/>
          <w:i w:val="false"/>
          <w:color w:val="000000"/>
          <w:sz w:val="28"/>
        </w:rPr>
        <w:t>оның міндетін атқарушы тұлға _____________________________________ _______________</w:t>
      </w:r>
    </w:p>
    <w:p>
      <w:pPr>
        <w:spacing w:after="0"/>
        <w:ind w:left="0"/>
        <w:jc w:val="both"/>
      </w:pPr>
      <w:r>
        <w:rPr>
          <w:rFonts w:ascii="Times New Roman"/>
          <w:b w:val="false"/>
          <w:i w:val="false"/>
          <w:color w:val="000000"/>
          <w:sz w:val="28"/>
        </w:rPr>
        <w:t>Главный бухгалтер или лицо, тегі, аты және әкесінің аты (бар болған жағдайда)       қолы</w:t>
      </w:r>
    </w:p>
    <w:p>
      <w:pPr>
        <w:spacing w:after="0"/>
        <w:ind w:left="0"/>
        <w:jc w:val="both"/>
      </w:pPr>
      <w:r>
        <w:rPr>
          <w:rFonts w:ascii="Times New Roman"/>
          <w:b w:val="false"/>
          <w:i w:val="false"/>
          <w:color w:val="000000"/>
          <w:sz w:val="28"/>
        </w:rPr>
        <w:t>исполняющий его обязанности  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_________________________________________________________________ ______________</w:t>
      </w:r>
    </w:p>
    <w:p>
      <w:pPr>
        <w:spacing w:after="0"/>
        <w:ind w:left="0"/>
        <w:jc w:val="both"/>
      </w:pPr>
      <w:r>
        <w:rPr>
          <w:rFonts w:ascii="Times New Roman"/>
          <w:b w:val="false"/>
          <w:i w:val="false"/>
          <w:color w:val="000000"/>
          <w:sz w:val="28"/>
        </w:rPr>
        <w:t>Руководитель или лицо,       тегі, аты және әкесінің аты (бар болған жағдайда)       қолы</w:t>
      </w:r>
    </w:p>
    <w:p>
      <w:pPr>
        <w:spacing w:after="0"/>
        <w:ind w:left="0"/>
        <w:jc w:val="both"/>
      </w:pPr>
      <w:r>
        <w:rPr>
          <w:rFonts w:ascii="Times New Roman"/>
          <w:b w:val="false"/>
          <w:i w:val="false"/>
          <w:color w:val="000000"/>
          <w:sz w:val="28"/>
        </w:rPr>
        <w:t>исполняющий его обязанности       фамилия, имя и отчество (при его наличии)       подпись</w:t>
      </w:r>
    </w:p>
    <w:bookmarkStart w:name="z511" w:id="385"/>
    <w:p>
      <w:pPr>
        <w:spacing w:after="0"/>
        <w:ind w:left="0"/>
        <w:jc w:val="both"/>
      </w:pPr>
      <w:r>
        <w:rPr>
          <w:rFonts w:ascii="Times New Roman"/>
          <w:b w:val="false"/>
          <w:i w:val="false"/>
          <w:color w:val="000000"/>
          <w:sz w:val="28"/>
        </w:rPr>
        <w:t>
      Ескертпе:</w:t>
      </w:r>
    </w:p>
    <w:bookmarkEnd w:id="385"/>
    <w:bookmarkStart w:name="z512" w:id="386"/>
    <w:p>
      <w:pPr>
        <w:spacing w:after="0"/>
        <w:ind w:left="0"/>
        <w:jc w:val="both"/>
      </w:pPr>
      <w:r>
        <w:rPr>
          <w:rFonts w:ascii="Times New Roman"/>
          <w:b w:val="false"/>
          <w:i w:val="false"/>
          <w:color w:val="000000"/>
          <w:sz w:val="28"/>
        </w:rPr>
        <w:t>
      Примечание:</w:t>
      </w:r>
    </w:p>
    <w:bookmarkEnd w:id="386"/>
    <w:bookmarkStart w:name="z513" w:id="387"/>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387"/>
    <w:bookmarkStart w:name="z514" w:id="388"/>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санаторно-курортной</w:t>
            </w:r>
            <w:r>
              <w:br/>
            </w:r>
            <w:r>
              <w:rPr>
                <w:rFonts w:ascii="Times New Roman"/>
                <w:b w:val="false"/>
                <w:i w:val="false"/>
                <w:color w:val="000000"/>
                <w:sz w:val="20"/>
              </w:rPr>
              <w:t>деятельности" (код 631112132,</w:t>
            </w:r>
            <w:r>
              <w:br/>
            </w:r>
            <w:r>
              <w:rPr>
                <w:rFonts w:ascii="Times New Roman"/>
                <w:b w:val="false"/>
                <w:i w:val="false"/>
                <w:color w:val="000000"/>
                <w:sz w:val="20"/>
              </w:rPr>
              <w:t>индекс 1-санаторий,</w:t>
            </w:r>
            <w:r>
              <w:br/>
            </w:r>
            <w:r>
              <w:rPr>
                <w:rFonts w:ascii="Times New Roman"/>
                <w:b w:val="false"/>
                <w:i w:val="false"/>
                <w:color w:val="000000"/>
                <w:sz w:val="20"/>
              </w:rPr>
              <w:t>периодичность годовая)</w:t>
            </w:r>
            <w:r>
              <w:br/>
            </w:r>
            <w:r>
              <w:rPr>
                <w:rFonts w:ascii="Times New Roman"/>
                <w:b w:val="false"/>
                <w:i w:val="false"/>
                <w:color w:val="000000"/>
                <w:sz w:val="20"/>
              </w:rPr>
              <w:t>"Санаториялық-курорттық қызмет</w:t>
            </w:r>
            <w:r>
              <w:br/>
            </w:r>
            <w:r>
              <w:rPr>
                <w:rFonts w:ascii="Times New Roman"/>
                <w:b w:val="false"/>
                <w:i w:val="false"/>
                <w:color w:val="000000"/>
                <w:sz w:val="20"/>
              </w:rPr>
              <w:t>туралы есеп" (коды 631112132,</w:t>
            </w:r>
            <w:r>
              <w:br/>
            </w:r>
            <w:r>
              <w:rPr>
                <w:rFonts w:ascii="Times New Roman"/>
                <w:b w:val="false"/>
                <w:i w:val="false"/>
                <w:color w:val="000000"/>
                <w:sz w:val="20"/>
              </w:rPr>
              <w:t>индексі 1-санаторий, кезеңділігі</w:t>
            </w:r>
            <w:r>
              <w:br/>
            </w:r>
            <w:r>
              <w:rPr>
                <w:rFonts w:ascii="Times New Roman"/>
                <w:b w:val="false"/>
                <w:i w:val="false"/>
                <w:color w:val="000000"/>
                <w:sz w:val="20"/>
              </w:rPr>
              <w:t>жылдық) статистикалық</w:t>
            </w:r>
            <w:r>
              <w:br/>
            </w:r>
            <w:r>
              <w:rPr>
                <w:rFonts w:ascii="Times New Roman"/>
                <w:b w:val="false"/>
                <w:i w:val="false"/>
                <w:color w:val="000000"/>
                <w:sz w:val="20"/>
              </w:rPr>
              <w:t>нысанына қосымша</w:t>
            </w:r>
          </w:p>
        </w:tc>
      </w:tr>
    </w:tbl>
    <w:bookmarkStart w:name="z516" w:id="389"/>
    <w:p>
      <w:pPr>
        <w:spacing w:after="0"/>
        <w:ind w:left="0"/>
        <w:jc w:val="left"/>
      </w:pPr>
      <w:r>
        <w:rPr>
          <w:rFonts w:ascii="Times New Roman"/>
          <w:b/>
          <w:i w:val="false"/>
          <w:color w:val="000000"/>
        </w:rPr>
        <w:t xml:space="preserve"> Санаториялық-курорттық ұйымдардың тізбесі</w:t>
      </w:r>
    </w:p>
    <w:bookmarkEnd w:id="389"/>
    <w:bookmarkStart w:name="z517" w:id="390"/>
    <w:p>
      <w:pPr>
        <w:spacing w:after="0"/>
        <w:ind w:left="0"/>
        <w:jc w:val="left"/>
      </w:pPr>
      <w:r>
        <w:rPr>
          <w:rFonts w:ascii="Times New Roman"/>
          <w:b/>
          <w:i w:val="false"/>
          <w:color w:val="000000"/>
        </w:rPr>
        <w:t xml:space="preserve"> Перечень санаторно-курортных организаций </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91"/>
          <w:p>
            <w:pPr>
              <w:spacing w:after="20"/>
              <w:ind w:left="20"/>
              <w:jc w:val="both"/>
            </w:pPr>
            <w:r>
              <w:rPr>
                <w:rFonts w:ascii="Times New Roman"/>
                <w:b w:val="false"/>
                <w:i w:val="false"/>
                <w:color w:val="000000"/>
                <w:sz w:val="20"/>
              </w:rPr>
              <w:t>
Жол коды</w:t>
            </w:r>
          </w:p>
          <w:bookmarkEnd w:id="391"/>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92"/>
          <w:p>
            <w:pPr>
              <w:spacing w:after="20"/>
              <w:ind w:left="20"/>
              <w:jc w:val="both"/>
            </w:pPr>
            <w:r>
              <w:rPr>
                <w:rFonts w:ascii="Times New Roman"/>
                <w:b w:val="false"/>
                <w:i w:val="false"/>
                <w:color w:val="000000"/>
                <w:sz w:val="20"/>
              </w:rPr>
              <w:t>
Айқындама коды</w:t>
            </w:r>
          </w:p>
          <w:bookmarkEnd w:id="392"/>
          <w:p>
            <w:pPr>
              <w:spacing w:after="20"/>
              <w:ind w:left="20"/>
              <w:jc w:val="both"/>
            </w:pPr>
            <w:r>
              <w:rPr>
                <w:rFonts w:ascii="Times New Roman"/>
                <w:b w:val="false"/>
                <w:i w:val="false"/>
                <w:color w:val="000000"/>
                <w:sz w:val="20"/>
              </w:rPr>
              <w:t>
Код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93"/>
          <w:p>
            <w:pPr>
              <w:spacing w:after="20"/>
              <w:ind w:left="20"/>
              <w:jc w:val="both"/>
            </w:pPr>
            <w:r>
              <w:rPr>
                <w:rFonts w:ascii="Times New Roman"/>
                <w:b w:val="false"/>
                <w:i w:val="false"/>
                <w:color w:val="000000"/>
                <w:sz w:val="20"/>
              </w:rPr>
              <w:t>
Атауы</w:t>
            </w:r>
          </w:p>
          <w:bookmarkEnd w:id="393"/>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94"/>
          <w:p>
            <w:pPr>
              <w:spacing w:after="20"/>
              <w:ind w:left="20"/>
              <w:jc w:val="both"/>
            </w:pPr>
            <w:r>
              <w:rPr>
                <w:rFonts w:ascii="Times New Roman"/>
                <w:b w:val="false"/>
                <w:i w:val="false"/>
                <w:color w:val="000000"/>
                <w:sz w:val="20"/>
              </w:rPr>
              <w:t>
Қалпына келтіру емі және медициналық оңалту ұйымдары</w:t>
            </w:r>
          </w:p>
          <w:bookmarkEnd w:id="394"/>
          <w:p>
            <w:pPr>
              <w:spacing w:after="20"/>
              <w:ind w:left="20"/>
              <w:jc w:val="both"/>
            </w:pPr>
            <w:r>
              <w:rPr>
                <w:rFonts w:ascii="Times New Roman"/>
                <w:b w:val="false"/>
                <w:i w:val="false"/>
                <w:color w:val="000000"/>
                <w:sz w:val="20"/>
              </w:rPr>
              <w:t>
Организации восстановительного лечения и медицинской реабилитации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95"/>
          <w:p>
            <w:pPr>
              <w:spacing w:after="20"/>
              <w:ind w:left="20"/>
              <w:jc w:val="both"/>
            </w:pPr>
            <w:r>
              <w:rPr>
                <w:rFonts w:ascii="Times New Roman"/>
                <w:b w:val="false"/>
                <w:i w:val="false"/>
                <w:color w:val="000000"/>
                <w:sz w:val="20"/>
              </w:rPr>
              <w:t>
Санаторий</w:t>
            </w:r>
          </w:p>
          <w:bookmarkEnd w:id="395"/>
          <w:p>
            <w:pPr>
              <w:spacing w:after="20"/>
              <w:ind w:left="20"/>
              <w:jc w:val="both"/>
            </w:pPr>
            <w:r>
              <w:rPr>
                <w:rFonts w:ascii="Times New Roman"/>
                <w:b w:val="false"/>
                <w:i w:val="false"/>
                <w:color w:val="000000"/>
                <w:sz w:val="20"/>
              </w:rPr>
              <w:t>
Санаторий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96"/>
          <w:p>
            <w:pPr>
              <w:spacing w:after="20"/>
              <w:ind w:left="20"/>
              <w:jc w:val="both"/>
            </w:pPr>
            <w:r>
              <w:rPr>
                <w:rFonts w:ascii="Times New Roman"/>
                <w:b w:val="false"/>
                <w:i w:val="false"/>
                <w:color w:val="000000"/>
                <w:sz w:val="20"/>
              </w:rPr>
              <w:t>
Мамандандырылған санаторий</w:t>
            </w:r>
          </w:p>
          <w:bookmarkEnd w:id="396"/>
          <w:p>
            <w:pPr>
              <w:spacing w:after="20"/>
              <w:ind w:left="20"/>
              <w:jc w:val="both"/>
            </w:pPr>
            <w:r>
              <w:rPr>
                <w:rFonts w:ascii="Times New Roman"/>
                <w:b w:val="false"/>
                <w:i w:val="false"/>
                <w:color w:val="000000"/>
                <w:sz w:val="20"/>
              </w:rPr>
              <w:t>
Специализированный санаторий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97"/>
          <w:p>
            <w:pPr>
              <w:spacing w:after="20"/>
              <w:ind w:left="20"/>
              <w:jc w:val="both"/>
            </w:pPr>
            <w:r>
              <w:rPr>
                <w:rFonts w:ascii="Times New Roman"/>
                <w:b w:val="false"/>
                <w:i w:val="false"/>
                <w:color w:val="000000"/>
                <w:sz w:val="20"/>
              </w:rPr>
              <w:t>
Профилакторий</w:t>
            </w:r>
          </w:p>
          <w:bookmarkEnd w:id="397"/>
          <w:p>
            <w:pPr>
              <w:spacing w:after="20"/>
              <w:ind w:left="20"/>
              <w:jc w:val="both"/>
            </w:pPr>
            <w:r>
              <w:rPr>
                <w:rFonts w:ascii="Times New Roman"/>
                <w:b w:val="false"/>
                <w:i w:val="false"/>
                <w:color w:val="000000"/>
                <w:sz w:val="20"/>
              </w:rPr>
              <w:t>
Профилакторий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98"/>
          <w:p>
            <w:pPr>
              <w:spacing w:after="20"/>
              <w:ind w:left="20"/>
              <w:jc w:val="both"/>
            </w:pPr>
            <w:r>
              <w:rPr>
                <w:rFonts w:ascii="Times New Roman"/>
                <w:b w:val="false"/>
                <w:i w:val="false"/>
                <w:color w:val="000000"/>
                <w:sz w:val="20"/>
              </w:rPr>
              <w:t>
Оңалту орталығы</w:t>
            </w:r>
          </w:p>
          <w:bookmarkEnd w:id="398"/>
          <w:p>
            <w:pPr>
              <w:spacing w:after="20"/>
              <w:ind w:left="20"/>
              <w:jc w:val="both"/>
            </w:pPr>
            <w:r>
              <w:rPr>
                <w:rFonts w:ascii="Times New Roman"/>
                <w:b w:val="false"/>
                <w:i w:val="false"/>
                <w:color w:val="000000"/>
                <w:sz w:val="20"/>
              </w:rPr>
              <w:t>
Реабилитационный центр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99"/>
          <w:p>
            <w:pPr>
              <w:spacing w:after="20"/>
              <w:ind w:left="20"/>
              <w:jc w:val="both"/>
            </w:pPr>
            <w:r>
              <w:rPr>
                <w:rFonts w:ascii="Times New Roman"/>
                <w:b w:val="false"/>
                <w:i w:val="false"/>
                <w:color w:val="000000"/>
                <w:sz w:val="20"/>
              </w:rPr>
              <w:t>
Басқа да</w:t>
            </w:r>
          </w:p>
          <w:bookmarkEnd w:id="399"/>
          <w:p>
            <w:pPr>
              <w:spacing w:after="20"/>
              <w:ind w:left="20"/>
              <w:jc w:val="both"/>
            </w:pPr>
            <w:r>
              <w:rPr>
                <w:rFonts w:ascii="Times New Roman"/>
                <w:b w:val="false"/>
                <w:i w:val="false"/>
                <w:color w:val="000000"/>
                <w:sz w:val="20"/>
              </w:rPr>
              <w:t>
Другие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2020 года № 12</w:t>
            </w:r>
          </w:p>
        </w:tc>
      </w:tr>
    </w:tbl>
    <w:bookmarkStart w:name="z528" w:id="40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санаторно-курортной деятельности" (индекс 1-санаторий, периодичность годовая)</w:t>
      </w:r>
    </w:p>
    <w:bookmarkEnd w:id="400"/>
    <w:bookmarkStart w:name="z529" w:id="40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санаторно-курортной деятельности" (индекс 1-санаторий,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(далее – Закон) и детализирует заполнение статистической формы общегосударственного статистического наблюдения "Отчет о санаторно-курортной деятельности" (индекс 1-санаторий, периодичность годовая)  (далее – статистическая форма).</w:t>
      </w:r>
    </w:p>
    <w:bookmarkEnd w:id="401"/>
    <w:bookmarkStart w:name="z530" w:id="402"/>
    <w:p>
      <w:pPr>
        <w:spacing w:after="0"/>
        <w:ind w:left="0"/>
        <w:jc w:val="both"/>
      </w:pPr>
      <w:r>
        <w:rPr>
          <w:rFonts w:ascii="Times New Roman"/>
          <w:b w:val="false"/>
          <w:i w:val="false"/>
          <w:color w:val="000000"/>
          <w:sz w:val="28"/>
        </w:rPr>
        <w:t xml:space="preserve">
      2. В настоящей Инструкции используются понятия в значениях, определенных в Законе, а также следующие определения в целях заполнения статистической формы: </w:t>
      </w:r>
    </w:p>
    <w:bookmarkEnd w:id="402"/>
    <w:bookmarkStart w:name="z531" w:id="403"/>
    <w:p>
      <w:pPr>
        <w:spacing w:after="0"/>
        <w:ind w:left="0"/>
        <w:jc w:val="both"/>
      </w:pPr>
      <w:r>
        <w:rPr>
          <w:rFonts w:ascii="Times New Roman"/>
          <w:b w:val="false"/>
          <w:i w:val="false"/>
          <w:color w:val="000000"/>
          <w:sz w:val="28"/>
        </w:rPr>
        <w:t>
      1) койко-день – день, когда размещенная койка занята лечившимся (отдохнувшим), находящимся на полном (круглосуточном) стационарном лечении, со дня поступления и каждого последующего дня пребывания в санаторно-курортной организации, за исключением дней выписки или перевода;</w:t>
      </w:r>
    </w:p>
    <w:bookmarkEnd w:id="403"/>
    <w:bookmarkStart w:name="z532" w:id="404"/>
    <w:p>
      <w:pPr>
        <w:spacing w:after="0"/>
        <w:ind w:left="0"/>
        <w:jc w:val="both"/>
      </w:pPr>
      <w:r>
        <w:rPr>
          <w:rFonts w:ascii="Times New Roman"/>
          <w:b w:val="false"/>
          <w:i w:val="false"/>
          <w:color w:val="000000"/>
          <w:sz w:val="28"/>
        </w:rPr>
        <w:t>
      2) койка фактически развернутая – обеспеченная персоналом, оборудованием, финансированием для питания и лечения больных и готовая к приему больных для круглосуточного пребывания.</w:t>
      </w:r>
    </w:p>
    <w:bookmarkEnd w:id="404"/>
    <w:bookmarkStart w:name="z533" w:id="405"/>
    <w:p>
      <w:pPr>
        <w:spacing w:after="0"/>
        <w:ind w:left="0"/>
        <w:jc w:val="both"/>
      </w:pPr>
      <w:r>
        <w:rPr>
          <w:rFonts w:ascii="Times New Roman"/>
          <w:b w:val="false"/>
          <w:i w:val="false"/>
          <w:color w:val="000000"/>
          <w:sz w:val="28"/>
        </w:rPr>
        <w:t>
      3. Статистическую форму предоставляют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предоставляет юридическое лицо в разрезе своих структурных и обособленных подразделений, с указанием их местонахождения.</w:t>
      </w:r>
    </w:p>
    <w:bookmarkEnd w:id="405"/>
    <w:bookmarkStart w:name="z534" w:id="406"/>
    <w:p>
      <w:pPr>
        <w:spacing w:after="0"/>
        <w:ind w:left="0"/>
        <w:jc w:val="both"/>
      </w:pPr>
      <w:r>
        <w:rPr>
          <w:rFonts w:ascii="Times New Roman"/>
          <w:b w:val="false"/>
          <w:i w:val="false"/>
          <w:color w:val="000000"/>
          <w:sz w:val="28"/>
        </w:rPr>
        <w:t>
      4. В разделе 2 по признаку подчиненности указывается наименование министерства или ведомства, в подчинении которого находится организация медицинского профиля государственной формы собственности.</w:t>
      </w:r>
    </w:p>
    <w:bookmarkEnd w:id="406"/>
    <w:bookmarkStart w:name="z535" w:id="407"/>
    <w:p>
      <w:pPr>
        <w:spacing w:after="0"/>
        <w:ind w:left="0"/>
        <w:jc w:val="both"/>
      </w:pPr>
      <w:r>
        <w:rPr>
          <w:rFonts w:ascii="Times New Roman"/>
          <w:b w:val="false"/>
          <w:i w:val="false"/>
          <w:color w:val="000000"/>
          <w:sz w:val="28"/>
        </w:rPr>
        <w:t>
      5. В разделе 3 в численность врачей включаются физические лица, а не число занимаемых врачами должностей.</w:t>
      </w:r>
    </w:p>
    <w:bookmarkEnd w:id="407"/>
    <w:bookmarkStart w:name="z536" w:id="408"/>
    <w:p>
      <w:pPr>
        <w:spacing w:after="0"/>
        <w:ind w:left="0"/>
        <w:jc w:val="both"/>
      </w:pPr>
      <w:r>
        <w:rPr>
          <w:rFonts w:ascii="Times New Roman"/>
          <w:b w:val="false"/>
          <w:i w:val="false"/>
          <w:color w:val="000000"/>
          <w:sz w:val="28"/>
        </w:rPr>
        <w:t>
      К лицам, выполняющим работы по договорам гражданско-правового характера, относятся лица, принятые по договору только на время выполнения определенного, конкретного объема работ, осуществляемых без подчинения внутреннему трудовому распорядку организации. Лица, привлеченные по договорам гражданско-правового характера, не включаются в графу 1 раздела 3.</w:t>
      </w:r>
    </w:p>
    <w:bookmarkEnd w:id="408"/>
    <w:bookmarkStart w:name="z537" w:id="409"/>
    <w:p>
      <w:pPr>
        <w:spacing w:after="0"/>
        <w:ind w:left="0"/>
        <w:jc w:val="both"/>
      </w:pPr>
      <w:r>
        <w:rPr>
          <w:rFonts w:ascii="Times New Roman"/>
          <w:b w:val="false"/>
          <w:i w:val="false"/>
          <w:color w:val="000000"/>
          <w:sz w:val="28"/>
        </w:rPr>
        <w:t xml:space="preserve">
      В численность среднего медицинского персонала включаются зубные врачи (дантисты, ассистенты стоматолога), имеющие среднее специальное образование. </w:t>
      </w:r>
    </w:p>
    <w:bookmarkEnd w:id="409"/>
    <w:bookmarkStart w:name="z538" w:id="410"/>
    <w:p>
      <w:pPr>
        <w:spacing w:after="0"/>
        <w:ind w:left="0"/>
        <w:jc w:val="both"/>
      </w:pPr>
      <w:r>
        <w:rPr>
          <w:rFonts w:ascii="Times New Roman"/>
          <w:b w:val="false"/>
          <w:i w:val="false"/>
          <w:color w:val="000000"/>
          <w:sz w:val="28"/>
        </w:rPr>
        <w:t>
      6. В разделе 4 учету подлежит число санаторных коек на конец года, оборудованных необходимым инвентарем и готовых для принятия лиц, проходящих санаторное лечение и реабилитацию. При распределении санаторных коек по специализации в число санаторных коек также включается количество санаторных коек для детей и взрослых.</w:t>
      </w:r>
    </w:p>
    <w:bookmarkEnd w:id="410"/>
    <w:bookmarkStart w:name="z539" w:id="411"/>
    <w:p>
      <w:pPr>
        <w:spacing w:after="0"/>
        <w:ind w:left="0"/>
        <w:jc w:val="both"/>
      </w:pPr>
      <w:r>
        <w:rPr>
          <w:rFonts w:ascii="Times New Roman"/>
          <w:b w:val="false"/>
          <w:i w:val="false"/>
          <w:color w:val="000000"/>
          <w:sz w:val="28"/>
        </w:rPr>
        <w:t>
      В строке 1 графы 1 в число санаторных коек не включаются временные (дополнительные) койки в месяц максимального развертывания.</w:t>
      </w:r>
    </w:p>
    <w:bookmarkEnd w:id="411"/>
    <w:bookmarkStart w:name="z540" w:id="412"/>
    <w:p>
      <w:pPr>
        <w:spacing w:after="0"/>
        <w:ind w:left="0"/>
        <w:jc w:val="both"/>
      </w:pPr>
      <w:r>
        <w:rPr>
          <w:rFonts w:ascii="Times New Roman"/>
          <w:b w:val="false"/>
          <w:i w:val="false"/>
          <w:color w:val="000000"/>
          <w:sz w:val="28"/>
        </w:rPr>
        <w:t xml:space="preserve">
      В строке 1 графы 2 среднегодовое число санаторных коек получается при делении суммы среднемесячного числа санаторных коек на число месяцев функционирования. Среднемесячное число коек является среднеарифметической величиной, получаемой путем деления суммы фактически развернутых коек (включая не функционирующие во время ремонта, но без временных и приставных коек) за все дни месяца на календарное число дней месяца. </w:t>
      </w:r>
    </w:p>
    <w:bookmarkEnd w:id="412"/>
    <w:bookmarkStart w:name="z541" w:id="413"/>
    <w:p>
      <w:pPr>
        <w:spacing w:after="0"/>
        <w:ind w:left="0"/>
        <w:jc w:val="both"/>
      </w:pPr>
      <w:r>
        <w:rPr>
          <w:rFonts w:ascii="Times New Roman"/>
          <w:b w:val="false"/>
          <w:i w:val="false"/>
          <w:color w:val="000000"/>
          <w:sz w:val="28"/>
        </w:rPr>
        <w:t>
      Пример: Санаторий открыл сезон (день открытия) - 5 января. Количество функционирующих коек – 100 единиц. День закрытия - 31 марта.</w:t>
      </w:r>
    </w:p>
    <w:bookmarkEnd w:id="413"/>
    <w:bookmarkStart w:name="z542" w:id="414"/>
    <w:p>
      <w:pPr>
        <w:spacing w:after="0"/>
        <w:ind w:left="0"/>
        <w:jc w:val="both"/>
      </w:pPr>
      <w:r>
        <w:rPr>
          <w:rFonts w:ascii="Times New Roman"/>
          <w:b w:val="false"/>
          <w:i w:val="false"/>
          <w:color w:val="000000"/>
          <w:sz w:val="28"/>
        </w:rPr>
        <w:t>
      В январе 26 отработанных дней: 26 х 100=2600/31=83,9;</w:t>
      </w:r>
    </w:p>
    <w:bookmarkEnd w:id="414"/>
    <w:bookmarkStart w:name="z543" w:id="415"/>
    <w:p>
      <w:pPr>
        <w:spacing w:after="0"/>
        <w:ind w:left="0"/>
        <w:jc w:val="both"/>
      </w:pPr>
      <w:r>
        <w:rPr>
          <w:rFonts w:ascii="Times New Roman"/>
          <w:b w:val="false"/>
          <w:i w:val="false"/>
          <w:color w:val="000000"/>
          <w:sz w:val="28"/>
        </w:rPr>
        <w:t>
      В феврале 28 отработанных дней: 28 х 100=2800/28=100;</w:t>
      </w:r>
    </w:p>
    <w:bookmarkEnd w:id="415"/>
    <w:bookmarkStart w:name="z544" w:id="416"/>
    <w:p>
      <w:pPr>
        <w:spacing w:after="0"/>
        <w:ind w:left="0"/>
        <w:jc w:val="both"/>
      </w:pPr>
      <w:r>
        <w:rPr>
          <w:rFonts w:ascii="Times New Roman"/>
          <w:b w:val="false"/>
          <w:i w:val="false"/>
          <w:color w:val="000000"/>
          <w:sz w:val="28"/>
        </w:rPr>
        <w:t>
      В марте 31 отработанных дней: 31 х100=3100/31=100;</w:t>
      </w:r>
    </w:p>
    <w:bookmarkEnd w:id="416"/>
    <w:bookmarkStart w:name="z545" w:id="417"/>
    <w:p>
      <w:pPr>
        <w:spacing w:after="0"/>
        <w:ind w:left="0"/>
        <w:jc w:val="both"/>
      </w:pPr>
      <w:r>
        <w:rPr>
          <w:rFonts w:ascii="Times New Roman"/>
          <w:b w:val="false"/>
          <w:i w:val="false"/>
          <w:color w:val="000000"/>
          <w:sz w:val="28"/>
        </w:rPr>
        <w:t>
      Итого: 83,9+100+100=283,9/3=94,6 (среднегодовое число коек).</w:t>
      </w:r>
    </w:p>
    <w:bookmarkEnd w:id="417"/>
    <w:bookmarkStart w:name="z546" w:id="418"/>
    <w:p>
      <w:pPr>
        <w:spacing w:after="0"/>
        <w:ind w:left="0"/>
        <w:jc w:val="both"/>
      </w:pPr>
      <w:r>
        <w:rPr>
          <w:rFonts w:ascii="Times New Roman"/>
          <w:b w:val="false"/>
          <w:i w:val="false"/>
          <w:color w:val="000000"/>
          <w:sz w:val="28"/>
        </w:rPr>
        <w:t>
      В строке 1.1 по графам 1, 2 показывается число санаторных коек для детей из общего числа санаторных коек.</w:t>
      </w:r>
    </w:p>
    <w:bookmarkEnd w:id="418"/>
    <w:bookmarkStart w:name="z547" w:id="419"/>
    <w:p>
      <w:pPr>
        <w:spacing w:after="0"/>
        <w:ind w:left="0"/>
        <w:jc w:val="both"/>
      </w:pPr>
      <w:r>
        <w:rPr>
          <w:rFonts w:ascii="Times New Roman"/>
          <w:b w:val="false"/>
          <w:i w:val="false"/>
          <w:color w:val="000000"/>
          <w:sz w:val="28"/>
        </w:rPr>
        <w:t>
      В строке 2 показывается число койко-дней, проведенных в санаторно-курортной организации, которое отражает использованное число постоянных санаторных коек и определяется суммированием количества койко-дней, проведенных всеми посетителями.</w:t>
      </w:r>
    </w:p>
    <w:bookmarkEnd w:id="419"/>
    <w:bookmarkStart w:name="z548" w:id="420"/>
    <w:p>
      <w:pPr>
        <w:spacing w:after="0"/>
        <w:ind w:left="0"/>
        <w:jc w:val="both"/>
      </w:pPr>
      <w:r>
        <w:rPr>
          <w:rFonts w:ascii="Times New Roman"/>
          <w:b w:val="false"/>
          <w:i w:val="false"/>
          <w:color w:val="000000"/>
          <w:sz w:val="28"/>
        </w:rPr>
        <w:t xml:space="preserve">
      В строке 2.1 указывается число санаторных коек, предоставленные нерезидентам. </w:t>
      </w:r>
    </w:p>
    <w:bookmarkEnd w:id="420"/>
    <w:bookmarkStart w:name="z549" w:id="421"/>
    <w:p>
      <w:pPr>
        <w:spacing w:after="0"/>
        <w:ind w:left="0"/>
        <w:jc w:val="both"/>
      </w:pPr>
      <w:r>
        <w:rPr>
          <w:rFonts w:ascii="Times New Roman"/>
          <w:b w:val="false"/>
          <w:i w:val="false"/>
          <w:color w:val="000000"/>
          <w:sz w:val="28"/>
        </w:rPr>
        <w:t xml:space="preserve">
      7.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421"/>
    <w:bookmarkStart w:name="z550" w:id="422"/>
    <w:p>
      <w:pPr>
        <w:spacing w:after="0"/>
        <w:ind w:left="0"/>
        <w:jc w:val="both"/>
      </w:pPr>
      <w:r>
        <w:rPr>
          <w:rFonts w:ascii="Times New Roman"/>
          <w:b w:val="false"/>
          <w:i w:val="false"/>
          <w:color w:val="000000"/>
          <w:sz w:val="28"/>
        </w:rPr>
        <w:t xml:space="preserve">
      8.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Комитета по статистике Министерства национальной экономики Республики Казахстан (https://cabinet.stat.gov.kz/). </w:t>
      </w:r>
    </w:p>
    <w:bookmarkEnd w:id="422"/>
    <w:bookmarkStart w:name="z551" w:id="423"/>
    <w:p>
      <w:pPr>
        <w:spacing w:after="0"/>
        <w:ind w:left="0"/>
        <w:jc w:val="both"/>
      </w:pPr>
      <w:r>
        <w:rPr>
          <w:rFonts w:ascii="Times New Roman"/>
          <w:b w:val="false"/>
          <w:i w:val="false"/>
          <w:color w:val="000000"/>
          <w:sz w:val="28"/>
        </w:rPr>
        <w:t xml:space="preserve">
      9. Примечание: Х – данная позиция не подлежит заполнению. </w:t>
      </w:r>
    </w:p>
    <w:bookmarkEnd w:id="423"/>
    <w:bookmarkStart w:name="z552" w:id="424"/>
    <w:p>
      <w:pPr>
        <w:spacing w:after="0"/>
        <w:ind w:left="0"/>
        <w:jc w:val="both"/>
      </w:pPr>
      <w:r>
        <w:rPr>
          <w:rFonts w:ascii="Times New Roman"/>
          <w:b w:val="false"/>
          <w:i w:val="false"/>
          <w:color w:val="000000"/>
          <w:sz w:val="28"/>
        </w:rPr>
        <w:t>
      10. Арифметико-логический контроль:</w:t>
      </w:r>
    </w:p>
    <w:bookmarkEnd w:id="424"/>
    <w:bookmarkStart w:name="z553" w:id="425"/>
    <w:p>
      <w:pPr>
        <w:spacing w:after="0"/>
        <w:ind w:left="0"/>
        <w:jc w:val="both"/>
      </w:pPr>
      <w:r>
        <w:rPr>
          <w:rFonts w:ascii="Times New Roman"/>
          <w:b w:val="false"/>
          <w:i w:val="false"/>
          <w:color w:val="000000"/>
          <w:sz w:val="28"/>
        </w:rPr>
        <w:t xml:space="preserve">
      1) Раздел 3. "Характеристика медицинского персонала санаторно-курортной организации": </w:t>
      </w:r>
    </w:p>
    <w:bookmarkEnd w:id="425"/>
    <w:bookmarkStart w:name="z554" w:id="426"/>
    <w:p>
      <w:pPr>
        <w:spacing w:after="0"/>
        <w:ind w:left="0"/>
        <w:jc w:val="both"/>
      </w:pPr>
      <w:r>
        <w:rPr>
          <w:rFonts w:ascii="Times New Roman"/>
          <w:b w:val="false"/>
          <w:i w:val="false"/>
          <w:color w:val="000000"/>
          <w:sz w:val="28"/>
        </w:rPr>
        <w:t xml:space="preserve">
      графа 1 ≥ графы 2 для каждой строки; </w:t>
      </w:r>
    </w:p>
    <w:bookmarkEnd w:id="426"/>
    <w:bookmarkStart w:name="z555" w:id="427"/>
    <w:p>
      <w:pPr>
        <w:spacing w:after="0"/>
        <w:ind w:left="0"/>
        <w:jc w:val="both"/>
      </w:pPr>
      <w:r>
        <w:rPr>
          <w:rFonts w:ascii="Times New Roman"/>
          <w:b w:val="false"/>
          <w:i w:val="false"/>
          <w:color w:val="000000"/>
          <w:sz w:val="28"/>
        </w:rPr>
        <w:t>
      строка 2 строка 2.1.</w:t>
      </w:r>
    </w:p>
    <w:bookmarkEnd w:id="427"/>
    <w:bookmarkStart w:name="z556" w:id="428"/>
    <w:p>
      <w:pPr>
        <w:spacing w:after="0"/>
        <w:ind w:left="0"/>
        <w:jc w:val="both"/>
      </w:pPr>
      <w:r>
        <w:rPr>
          <w:rFonts w:ascii="Times New Roman"/>
          <w:b w:val="false"/>
          <w:i w:val="false"/>
          <w:color w:val="000000"/>
          <w:sz w:val="28"/>
        </w:rPr>
        <w:t>
      2) Раздел 4. "Коечный фонд санаторно-курортной организации":</w:t>
      </w:r>
    </w:p>
    <w:bookmarkEnd w:id="428"/>
    <w:bookmarkStart w:name="z557" w:id="429"/>
    <w:p>
      <w:pPr>
        <w:spacing w:after="0"/>
        <w:ind w:left="0"/>
        <w:jc w:val="both"/>
      </w:pPr>
      <w:r>
        <w:rPr>
          <w:rFonts w:ascii="Times New Roman"/>
          <w:b w:val="false"/>
          <w:i w:val="false"/>
          <w:color w:val="000000"/>
          <w:sz w:val="28"/>
        </w:rPr>
        <w:t>
      строка 1 графа 1≠ 0;</w:t>
      </w:r>
    </w:p>
    <w:bookmarkEnd w:id="429"/>
    <w:bookmarkStart w:name="z558" w:id="430"/>
    <w:p>
      <w:pPr>
        <w:spacing w:after="0"/>
        <w:ind w:left="0"/>
        <w:jc w:val="both"/>
      </w:pPr>
      <w:r>
        <w:rPr>
          <w:rFonts w:ascii="Times New Roman"/>
          <w:b w:val="false"/>
          <w:i w:val="false"/>
          <w:color w:val="000000"/>
          <w:sz w:val="28"/>
        </w:rPr>
        <w:t>
      строка 1 графа 2 ≠ 0;</w:t>
      </w:r>
    </w:p>
    <w:bookmarkEnd w:id="430"/>
    <w:bookmarkStart w:name="z559" w:id="431"/>
    <w:p>
      <w:pPr>
        <w:spacing w:after="0"/>
        <w:ind w:left="0"/>
        <w:jc w:val="both"/>
      </w:pPr>
      <w:r>
        <w:rPr>
          <w:rFonts w:ascii="Times New Roman"/>
          <w:b w:val="false"/>
          <w:i w:val="false"/>
          <w:color w:val="000000"/>
          <w:sz w:val="28"/>
        </w:rPr>
        <w:t>
      строка 2 графа 1 ≠ 0;</w:t>
      </w:r>
    </w:p>
    <w:bookmarkEnd w:id="431"/>
    <w:bookmarkStart w:name="z560" w:id="432"/>
    <w:p>
      <w:pPr>
        <w:spacing w:after="0"/>
        <w:ind w:left="0"/>
        <w:jc w:val="both"/>
      </w:pPr>
      <w:r>
        <w:rPr>
          <w:rFonts w:ascii="Times New Roman"/>
          <w:b w:val="false"/>
          <w:i w:val="false"/>
          <w:color w:val="000000"/>
          <w:sz w:val="28"/>
        </w:rPr>
        <w:t xml:space="preserve">
      строка 1.1≤ строки 1 по всем графам; </w:t>
      </w:r>
    </w:p>
    <w:bookmarkEnd w:id="432"/>
    <w:bookmarkStart w:name="z561" w:id="433"/>
    <w:p>
      <w:pPr>
        <w:spacing w:after="0"/>
        <w:ind w:left="0"/>
        <w:jc w:val="both"/>
      </w:pPr>
      <w:r>
        <w:rPr>
          <w:rFonts w:ascii="Times New Roman"/>
          <w:b w:val="false"/>
          <w:i w:val="false"/>
          <w:color w:val="000000"/>
          <w:sz w:val="28"/>
        </w:rPr>
        <w:t xml:space="preserve">
      строка 2.1 графы 1 ≤ строки 2 графы 1; </w:t>
      </w:r>
    </w:p>
    <w:bookmarkEnd w:id="433"/>
    <w:bookmarkStart w:name="z562" w:id="434"/>
    <w:p>
      <w:pPr>
        <w:spacing w:after="0"/>
        <w:ind w:left="0"/>
        <w:jc w:val="both"/>
      </w:pPr>
      <w:r>
        <w:rPr>
          <w:rFonts w:ascii="Times New Roman"/>
          <w:b w:val="false"/>
          <w:i w:val="false"/>
          <w:color w:val="000000"/>
          <w:sz w:val="28"/>
        </w:rPr>
        <w:t>
      строка 1 графа 1 ≥ строки 1 графы 2;</w:t>
      </w:r>
    </w:p>
    <w:bookmarkEnd w:id="434"/>
    <w:bookmarkStart w:name="z563" w:id="435"/>
    <w:p>
      <w:pPr>
        <w:spacing w:after="0"/>
        <w:ind w:left="0"/>
        <w:jc w:val="both"/>
      </w:pPr>
      <w:r>
        <w:rPr>
          <w:rFonts w:ascii="Times New Roman"/>
          <w:b w:val="false"/>
          <w:i w:val="false"/>
          <w:color w:val="000000"/>
          <w:sz w:val="28"/>
        </w:rPr>
        <w:t>
      строка 1.1 графа 1 ≥ строки 1.1 графы 2.</w:t>
      </w:r>
    </w:p>
    <w:bookmarkEnd w:id="435"/>
    <w:bookmarkStart w:name="z564" w:id="436"/>
    <w:p>
      <w:pPr>
        <w:spacing w:after="0"/>
        <w:ind w:left="0"/>
        <w:jc w:val="both"/>
      </w:pPr>
      <w:r>
        <w:rPr>
          <w:rFonts w:ascii="Times New Roman"/>
          <w:b w:val="false"/>
          <w:i w:val="false"/>
          <w:color w:val="000000"/>
          <w:sz w:val="28"/>
        </w:rPr>
        <w:t>
      3) Раздел 5. "Сведения о лечившихся (отдохнувших)":</w:t>
      </w:r>
    </w:p>
    <w:bookmarkEnd w:id="436"/>
    <w:bookmarkStart w:name="z565" w:id="437"/>
    <w:p>
      <w:pPr>
        <w:spacing w:after="0"/>
        <w:ind w:left="0"/>
        <w:jc w:val="both"/>
      </w:pPr>
      <w:r>
        <w:rPr>
          <w:rFonts w:ascii="Times New Roman"/>
          <w:b w:val="false"/>
          <w:i w:val="false"/>
          <w:color w:val="000000"/>
          <w:sz w:val="28"/>
        </w:rPr>
        <w:t>
      строка 1 графы 1 ≠ 0;</w:t>
      </w:r>
    </w:p>
    <w:bookmarkEnd w:id="437"/>
    <w:bookmarkStart w:name="z566" w:id="438"/>
    <w:p>
      <w:pPr>
        <w:spacing w:after="0"/>
        <w:ind w:left="0"/>
        <w:jc w:val="both"/>
      </w:pPr>
      <w:r>
        <w:rPr>
          <w:rFonts w:ascii="Times New Roman"/>
          <w:b w:val="false"/>
          <w:i w:val="false"/>
          <w:color w:val="000000"/>
          <w:sz w:val="28"/>
        </w:rPr>
        <w:t xml:space="preserve">
      графа 1 ≥ графы 2; </w:t>
      </w:r>
    </w:p>
    <w:bookmarkEnd w:id="438"/>
    <w:bookmarkStart w:name="z567" w:id="439"/>
    <w:p>
      <w:pPr>
        <w:spacing w:after="0"/>
        <w:ind w:left="0"/>
        <w:jc w:val="both"/>
      </w:pPr>
      <w:r>
        <w:rPr>
          <w:rFonts w:ascii="Times New Roman"/>
          <w:b w:val="false"/>
          <w:i w:val="false"/>
          <w:color w:val="000000"/>
          <w:sz w:val="28"/>
        </w:rPr>
        <w:t xml:space="preserve">
      графа 1 ≥ графы 3; </w:t>
      </w:r>
    </w:p>
    <w:bookmarkEnd w:id="439"/>
    <w:bookmarkStart w:name="z568" w:id="440"/>
    <w:p>
      <w:pPr>
        <w:spacing w:after="0"/>
        <w:ind w:left="0"/>
        <w:jc w:val="both"/>
      </w:pPr>
      <w:r>
        <w:rPr>
          <w:rFonts w:ascii="Times New Roman"/>
          <w:b w:val="false"/>
          <w:i w:val="false"/>
          <w:color w:val="000000"/>
          <w:sz w:val="28"/>
        </w:rPr>
        <w:t xml:space="preserve">
      графа 1 ≥ графы 4. </w:t>
      </w:r>
    </w:p>
    <w:bookmarkEnd w:id="440"/>
    <w:bookmarkStart w:name="z569" w:id="441"/>
    <w:p>
      <w:pPr>
        <w:spacing w:after="0"/>
        <w:ind w:left="0"/>
        <w:jc w:val="both"/>
      </w:pPr>
      <w:r>
        <w:rPr>
          <w:rFonts w:ascii="Times New Roman"/>
          <w:b w:val="false"/>
          <w:i w:val="false"/>
          <w:color w:val="000000"/>
          <w:sz w:val="28"/>
        </w:rPr>
        <w:t>
      Контроль между разделами:</w:t>
      </w:r>
    </w:p>
    <w:bookmarkEnd w:id="441"/>
    <w:bookmarkStart w:name="z570" w:id="442"/>
    <w:p>
      <w:pPr>
        <w:spacing w:after="0"/>
        <w:ind w:left="0"/>
        <w:jc w:val="both"/>
      </w:pPr>
      <w:r>
        <w:rPr>
          <w:rFonts w:ascii="Times New Roman"/>
          <w:b w:val="false"/>
          <w:i w:val="false"/>
          <w:color w:val="000000"/>
          <w:sz w:val="28"/>
        </w:rPr>
        <w:t xml:space="preserve">
      если раздел 5 строка 1 по графе 3 = 0, то раздел 4 строка 2.1 графа 1 = 0; </w:t>
      </w:r>
    </w:p>
    <w:bookmarkEnd w:id="442"/>
    <w:bookmarkStart w:name="z571" w:id="443"/>
    <w:p>
      <w:pPr>
        <w:spacing w:after="0"/>
        <w:ind w:left="0"/>
        <w:jc w:val="both"/>
      </w:pPr>
      <w:r>
        <w:rPr>
          <w:rFonts w:ascii="Times New Roman"/>
          <w:b w:val="false"/>
          <w:i w:val="false"/>
          <w:color w:val="000000"/>
          <w:sz w:val="28"/>
        </w:rPr>
        <w:t>
      если раздел 5 строка 1 по графе 3 ≠ 0, то раздел 4 строка 2.1 графа 1 ≠ 0.</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приказу </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января 2020 года № 12</w:t>
            </w:r>
          </w:p>
        </w:tc>
      </w:tr>
    </w:tbl>
    <w:p>
      <w:pPr>
        <w:spacing w:after="0"/>
        <w:ind w:left="0"/>
        <w:jc w:val="both"/>
      </w:pPr>
      <w:r>
        <w:rPr>
          <w:rFonts w:ascii="Times New Roman"/>
          <w:b w:val="false"/>
          <w:i w:val="false"/>
          <w:color w:val="ff0000"/>
          <w:sz w:val="28"/>
        </w:rPr>
        <w:t xml:space="preserve">
      Сноска. Приложение 7 – в редакции приказа Руководителя Бюро национальной статистики Агентства по стратегическому планированию и реформам РК от 26.08.2021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3"/>
        <w:gridCol w:w="193"/>
        <w:gridCol w:w="193"/>
        <w:gridCol w:w="193"/>
        <w:gridCol w:w="193"/>
        <w:gridCol w:w="193"/>
        <w:gridCol w:w="193"/>
        <w:gridCol w:w="193"/>
        <w:gridCol w:w="193"/>
        <w:gridCol w:w="193"/>
        <w:gridCol w:w="193"/>
        <w:gridCol w:w="193"/>
      </w:tblGrid>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444"/>
          <w:p>
            <w:pPr>
              <w:spacing w:after="20"/>
              <w:ind w:left="20"/>
              <w:jc w:val="both"/>
            </w:pPr>
          </w:p>
          <w:bookmarkEnd w:id="444"/>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78100" cy="17018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30 января 2020 года № 12</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xml:space="preserve">
 министрлігі Статистика </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30 қаңтардағы</w:t>
            </w:r>
          </w:p>
          <w:p>
            <w:pPr>
              <w:spacing w:after="20"/>
              <w:ind w:left="20"/>
              <w:jc w:val="both"/>
            </w:pPr>
            <w:r>
              <w:rPr>
                <w:rFonts w:ascii="Times New Roman"/>
                <w:b w:val="false"/>
                <w:i w:val="false"/>
                <w:color w:val="000000"/>
                <w:sz w:val="20"/>
              </w:rPr>
              <w:t>
№ 12 бұйрығына</w:t>
            </w:r>
          </w:p>
          <w:p>
            <w:pPr>
              <w:spacing w:after="20"/>
              <w:ind w:left="20"/>
              <w:jc w:val="both"/>
            </w:pPr>
            <w:r>
              <w:rPr>
                <w:rFonts w:ascii="Times New Roman"/>
                <w:b w:val="false"/>
                <w:i w:val="false"/>
                <w:color w:val="000000"/>
                <w:sz w:val="20"/>
              </w:rPr>
              <w:t>
7-қосымша</w:t>
            </w:r>
          </w:p>
        </w:tc>
      </w:tr>
      <w:tr>
        <w:trPr>
          <w:trHeight w:val="30" w:hRule="atLeast"/>
        </w:trPr>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 есеп</w:t>
            </w:r>
          </w:p>
          <w:p>
            <w:pPr>
              <w:spacing w:after="20"/>
              <w:ind w:left="20"/>
              <w:jc w:val="both"/>
            </w:pPr>
            <w:r>
              <w:rPr>
                <w:rFonts w:ascii="Times New Roman"/>
                <w:b w:val="false"/>
                <w:i w:val="false"/>
                <w:color w:val="000000"/>
                <w:sz w:val="20"/>
              </w:rPr>
              <w:t>
Отчет о травматизме, связанном с трудовой деятельностью, и профессиональных заболеваниях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Заңнамада белгіленген тәртіпке сәйкес атына жазатайым оқиға тіркелген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на которых был зарегистрирован несчастный случай в соответствии с порядком, установленным законодательством</w:t>
            </w:r>
          </w:p>
        </w:tc>
      </w:tr>
      <w:tr>
        <w:trPr>
          <w:trHeight w:val="30" w:hRule="atLeast"/>
        </w:trPr>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25 ақпанға (қоса алғанда) дейін</w:t>
            </w:r>
          </w:p>
          <w:p>
            <w:pPr>
              <w:spacing w:after="20"/>
              <w:ind w:left="20"/>
              <w:jc w:val="both"/>
            </w:pPr>
            <w:r>
              <w:rPr>
                <w:rFonts w:ascii="Times New Roman"/>
                <w:b w:val="false"/>
                <w:i w:val="false"/>
                <w:color w:val="000000"/>
                <w:sz w:val="20"/>
              </w:rPr>
              <w:t>
Срок представления – до 25 февраля (включительно) после отчетного периода</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Занды тұлғаның деректемелері </w:t>
            </w:r>
          </w:p>
          <w:p>
            <w:pPr>
              <w:spacing w:after="20"/>
              <w:ind w:left="20"/>
              <w:jc w:val="both"/>
            </w:pPr>
            <w:r>
              <w:rPr>
                <w:rFonts w:ascii="Times New Roman"/>
                <w:b w:val="false"/>
                <w:i w:val="false"/>
                <w:color w:val="000000"/>
                <w:sz w:val="20"/>
              </w:rPr>
              <w:t>
Реквизиты юридического лица</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59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759200" cy="1066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Əкімшілік-аумақтық объектілер жіктеуішіне сəйкес аумақ коды (ƏАОЖ) (статистикалық нысанды қағаз жеткізгіште ұсынған кезде аумақтық статистика органының тиісті қызметкерлері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соответсвующим работником территориального органа статистики при представлении респондентом на бумажном носителе)</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(бөлімшенің) экономикалық қызметінің нақты жүзеге асырылатын негізгі түрлерінің коды мен атауын Экономикалық қызмет түрлерінің жалпы жіктеуішіне (ЭҚЖЖ) сәйкес көрсетіңіз</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59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759200" cy="1066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согласно Общему классификатору видов экономической деятельности (ОКЭД) наименование и код фактически осуществляемого основного вида экономической деятельности респондента (подразделения)</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жарақат оқиғасының (кәсіптік аурудың, уланудың) коды</w:t>
            </w:r>
          </w:p>
          <w:p>
            <w:pPr>
              <w:spacing w:after="20"/>
              <w:ind w:left="20"/>
              <w:jc w:val="both"/>
            </w:pPr>
            <w:r>
              <w:rPr>
                <w:rFonts w:ascii="Times New Roman"/>
                <w:b w:val="false"/>
                <w:i w:val="false"/>
                <w:color w:val="000000"/>
                <w:sz w:val="20"/>
              </w:rPr>
              <w:t>
Код случая производственной травмы (профессиональные заболевания, отравления)</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жазатайым оқиға актісінің №</w:t>
            </w:r>
          </w:p>
          <w:p>
            <w:pPr>
              <w:spacing w:after="20"/>
              <w:ind w:left="20"/>
              <w:jc w:val="both"/>
            </w:pPr>
            <w:r>
              <w:rPr>
                <w:rFonts w:ascii="Times New Roman"/>
                <w:b w:val="false"/>
                <w:i w:val="false"/>
                <w:color w:val="000000"/>
                <w:sz w:val="20"/>
              </w:rPr>
              <w:t>
№ акта несчастного случая</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жазатайым оқиғаның күні</w:t>
            </w:r>
          </w:p>
          <w:p>
            <w:pPr>
              <w:spacing w:after="20"/>
              <w:ind w:left="20"/>
              <w:jc w:val="both"/>
            </w:pPr>
            <w:r>
              <w:rPr>
                <w:rFonts w:ascii="Times New Roman"/>
                <w:b w:val="false"/>
                <w:i w:val="false"/>
                <w:color w:val="000000"/>
                <w:sz w:val="20"/>
              </w:rPr>
              <w:t>
дата несчастного случая</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143000" cy="419100"/>
                          </a:xfrm>
                          <a:prstGeom prst="rect">
                            <a:avLst/>
                          </a:prstGeom>
                        </pic:spPr>
                      </pic:pic>
                    </a:graphicData>
                  </a:graphic>
                </wp:inline>
              </w:drawing>
            </w:r>
          </w:p>
          <w:p>
            <w:pPr>
              <w:spacing w:after="20"/>
              <w:ind w:left="20"/>
              <w:jc w:val="both"/>
            </w:pPr>
          </w:p>
          <w:p>
            <w:pPr>
              <w:spacing w:after="20"/>
              <w:ind w:left="20"/>
              <w:jc w:val="both"/>
            </w:pP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367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номер</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число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 </w:t>
            </w:r>
          </w:p>
          <w:p>
            <w:pPr>
              <w:spacing w:after="20"/>
              <w:ind w:left="20"/>
              <w:jc w:val="both"/>
            </w:pPr>
            <w:r>
              <w:rPr>
                <w:rFonts w:ascii="Times New Roman"/>
                <w:b w:val="false"/>
                <w:i w:val="false"/>
                <w:color w:val="000000"/>
                <w:sz w:val="20"/>
              </w:rPr>
              <w:t>
месяц</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жынысы:</w:t>
            </w:r>
          </w:p>
          <w:p>
            <w:pPr>
              <w:spacing w:after="20"/>
              <w:ind w:left="20"/>
              <w:jc w:val="both"/>
            </w:pPr>
            <w:r>
              <w:rPr>
                <w:rFonts w:ascii="Times New Roman"/>
                <w:b w:val="false"/>
                <w:i w:val="false"/>
                <w:color w:val="000000"/>
                <w:sz w:val="20"/>
              </w:rPr>
              <w:t>
Пол пострадавшего: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p>
            <w:pPr>
              <w:spacing w:after="20"/>
              <w:ind w:left="20"/>
              <w:jc w:val="both"/>
            </w:pPr>
            <w:r>
              <w:rPr>
                <w:rFonts w:ascii="Times New Roman"/>
                <w:b w:val="false"/>
                <w:i w:val="false"/>
                <w:color w:val="000000"/>
                <w:sz w:val="20"/>
              </w:rPr>
              <w:t>
мужской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p>
            <w:pPr>
              <w:spacing w:after="20"/>
              <w:ind w:left="20"/>
              <w:jc w:val="both"/>
            </w:pPr>
            <w:r>
              <w:rPr>
                <w:rFonts w:ascii="Times New Roman"/>
                <w:b w:val="false"/>
                <w:i w:val="false"/>
                <w:color w:val="000000"/>
                <w:sz w:val="20"/>
              </w:rPr>
              <w:t>
женский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 (жарақат алған сәтіндегі толық жасының санын көрсету керек) </w:t>
            </w:r>
          </w:p>
          <w:p>
            <w:pPr>
              <w:spacing w:after="20"/>
              <w:ind w:left="20"/>
              <w:jc w:val="both"/>
            </w:pPr>
            <w:r>
              <w:rPr>
                <w:rFonts w:ascii="Times New Roman"/>
                <w:b w:val="false"/>
                <w:i w:val="false"/>
                <w:color w:val="000000"/>
                <w:sz w:val="20"/>
              </w:rPr>
              <w:t>
Возраст (указать число полных лет на момент получения травмы)</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статистикалық нысанға 1-қосымшаға сәйкес Жұмыстардың үлкейтілген топтарының, шағын топтарының, құрамалы және базалық топтарының тізбесіне сәйкес зардап шегушінің кәсібі мәртебесінің кодын көрсетіңіз </w:t>
            </w:r>
          </w:p>
          <w:p>
            <w:pPr>
              <w:spacing w:after="20"/>
              <w:ind w:left="20"/>
              <w:jc w:val="both"/>
            </w:pPr>
            <w:r>
              <w:rPr>
                <w:rFonts w:ascii="Times New Roman"/>
                <w:b w:val="false"/>
                <w:i w:val="false"/>
                <w:color w:val="000000"/>
                <w:sz w:val="20"/>
              </w:rPr>
              <w:t>
Укажите код занятия пострадавшего в соответствии с Перечнем укрупненных групп, подгрупп, составных и базовых групп занятий, согласно приложению 1 к настоящей статистической форме</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жұмысыңыз ауысымды болып табыла ма, соны көрсетіңіз </w:t>
            </w:r>
          </w:p>
          <w:p>
            <w:pPr>
              <w:spacing w:after="20"/>
              <w:ind w:left="20"/>
              <w:jc w:val="both"/>
            </w:pPr>
            <w:r>
              <w:rPr>
                <w:rFonts w:ascii="Times New Roman"/>
                <w:b w:val="false"/>
                <w:i w:val="false"/>
                <w:color w:val="000000"/>
                <w:sz w:val="20"/>
              </w:rPr>
              <w:t>
Укажите, является ли ваша работа сменной</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42900" cy="1397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7-сұрақ </w:t>
            </w:r>
          </w:p>
          <w:p>
            <w:pPr>
              <w:spacing w:after="20"/>
              <w:ind w:left="20"/>
              <w:jc w:val="both"/>
            </w:pPr>
            <w:r>
              <w:rPr>
                <w:rFonts w:ascii="Times New Roman"/>
                <w:b w:val="false"/>
                <w:i w:val="false"/>
                <w:color w:val="000000"/>
                <w:sz w:val="20"/>
              </w:rPr>
              <w:t>
вопрос 7</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42900" cy="139700"/>
                          </a:xfrm>
                          <a:prstGeom prst="rect">
                            <a:avLst/>
                          </a:prstGeom>
                        </pic:spPr>
                      </pic:pic>
                    </a:graphicData>
                  </a:graphic>
                </wp:inline>
              </w:drawing>
            </w:r>
          </w:p>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8-сұрақ </w:t>
            </w:r>
          </w:p>
          <w:p>
            <w:pPr>
              <w:spacing w:after="20"/>
              <w:ind w:left="20"/>
              <w:jc w:val="both"/>
            </w:pPr>
            <w:r>
              <w:rPr>
                <w:rFonts w:ascii="Times New Roman"/>
                <w:b w:val="false"/>
                <w:i w:val="false"/>
                <w:color w:val="000000"/>
                <w:sz w:val="20"/>
              </w:rPr>
              <w:t>
вопрос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Жазатайым оқиға болған ауысымды көрсетіңіз </w:t>
            </w:r>
          </w:p>
          <w:p>
            <w:pPr>
              <w:spacing w:after="20"/>
              <w:ind w:left="20"/>
              <w:jc w:val="both"/>
            </w:pPr>
            <w:r>
              <w:rPr>
                <w:rFonts w:ascii="Times New Roman"/>
                <w:b w:val="false"/>
                <w:i w:val="false"/>
                <w:color w:val="000000"/>
                <w:sz w:val="20"/>
              </w:rPr>
              <w:t>
Укажите смену, в которой произошел несчастный случай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Зардап шегушінің жазатайым оқиға сәтіндегі денсаулық жағдайын (сот-медициналық сараптама қорытындысына сәйкес) белгілеңіз: </w:t>
            </w:r>
          </w:p>
          <w:p>
            <w:pPr>
              <w:spacing w:after="20"/>
              <w:ind w:left="20"/>
              <w:jc w:val="both"/>
            </w:pPr>
            <w:r>
              <w:rPr>
                <w:rFonts w:ascii="Times New Roman"/>
                <w:b w:val="false"/>
                <w:i w:val="false"/>
                <w:color w:val="000000"/>
                <w:sz w:val="20"/>
              </w:rPr>
              <w:t>
Отметьте физическое состояние пострадавшего в момент несчастного случая (согласно заключению судебно - медицинской экспертизы):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алкогольден масаю </w:t>
            </w:r>
          </w:p>
          <w:p>
            <w:pPr>
              <w:spacing w:after="20"/>
              <w:ind w:left="20"/>
              <w:jc w:val="both"/>
            </w:pPr>
            <w:r>
              <w:rPr>
                <w:rFonts w:ascii="Times New Roman"/>
                <w:b w:val="false"/>
                <w:i w:val="false"/>
                <w:color w:val="000000"/>
                <w:sz w:val="20"/>
              </w:rPr>
              <w:t>
алкогольное опьянение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есірткіден масаю </w:t>
            </w:r>
          </w:p>
          <w:p>
            <w:pPr>
              <w:spacing w:after="20"/>
              <w:ind w:left="20"/>
              <w:jc w:val="both"/>
            </w:pPr>
            <w:r>
              <w:rPr>
                <w:rFonts w:ascii="Times New Roman"/>
                <w:b w:val="false"/>
                <w:i w:val="false"/>
                <w:color w:val="000000"/>
                <w:sz w:val="20"/>
              </w:rPr>
              <w:t>
наркотическое опьянение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психиканың бұзылуы </w:t>
            </w:r>
          </w:p>
          <w:p>
            <w:pPr>
              <w:spacing w:after="20"/>
              <w:ind w:left="20"/>
              <w:jc w:val="both"/>
            </w:pPr>
            <w:r>
              <w:rPr>
                <w:rFonts w:ascii="Times New Roman"/>
                <w:b w:val="false"/>
                <w:i w:val="false"/>
                <w:color w:val="000000"/>
                <w:sz w:val="20"/>
              </w:rPr>
              <w:t>
психическое расстройство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статистикалық нысанға 2-қосымшаға сәйкес Жарақат түрлерінің тізбесіне сәйкес жарақат түрінің кодын көрсетіңіз </w:t>
            </w:r>
          </w:p>
          <w:p>
            <w:pPr>
              <w:spacing w:after="20"/>
              <w:ind w:left="20"/>
              <w:jc w:val="both"/>
            </w:pPr>
            <w:r>
              <w:rPr>
                <w:rFonts w:ascii="Times New Roman"/>
                <w:b w:val="false"/>
                <w:i w:val="false"/>
                <w:color w:val="000000"/>
                <w:sz w:val="20"/>
              </w:rPr>
              <w:t>
Укажите код вида травмы в соответствии с Перечнем видов травм, согласно приложению 2 к настоящей статистической форме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статистикалық нысанға 3-қосымшаға сәйкес Дененің зақымданған мүшелерінің тізбесіне сәйкес жарақаттанған дене мүшелерінің кодын көрсетіңіз </w:t>
            </w:r>
          </w:p>
          <w:p>
            <w:pPr>
              <w:spacing w:after="20"/>
              <w:ind w:left="20"/>
              <w:jc w:val="both"/>
            </w:pPr>
            <w:r>
              <w:rPr>
                <w:rFonts w:ascii="Times New Roman"/>
                <w:b w:val="false"/>
                <w:i w:val="false"/>
                <w:color w:val="000000"/>
                <w:sz w:val="20"/>
              </w:rPr>
              <w:t>
Укажите код пострадавших частей тела в соответствии с Перечнем пострадавших частей тела, согласно приложению 3 к настоящей статистической форме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ауру түрінің тиісті кодын белгілеңіз </w:t>
            </w:r>
          </w:p>
          <w:p>
            <w:pPr>
              <w:spacing w:after="20"/>
              <w:ind w:left="20"/>
              <w:jc w:val="both"/>
            </w:pPr>
            <w:r>
              <w:rPr>
                <w:rFonts w:ascii="Times New Roman"/>
                <w:b w:val="false"/>
                <w:i w:val="false"/>
                <w:color w:val="000000"/>
                <w:sz w:val="20"/>
              </w:rPr>
              <w:t>
Отметьте соответствующий код вида профессионального заболевания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статистикалық нысанға 4-қосымшаға сәйкес Жазатайым оқиғаға әкеп соққан оқиға түрлерінің тізбесіне сәйкес оқиға түрінің кодын көрсетіңіз </w:t>
            </w:r>
          </w:p>
          <w:p>
            <w:pPr>
              <w:spacing w:after="20"/>
              <w:ind w:left="20"/>
              <w:jc w:val="both"/>
            </w:pPr>
            <w:r>
              <w:rPr>
                <w:rFonts w:ascii="Times New Roman"/>
                <w:b w:val="false"/>
                <w:i w:val="false"/>
                <w:color w:val="000000"/>
                <w:sz w:val="20"/>
              </w:rPr>
              <w:t>
Укажите код вида происшествия в соответствии с Перечнем видов происшествия, приведших к несчастному случаю согласно приложению 4 к настоящей статистической форме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статистикалық нысанға 5-қосымшаға сәйкес Жазатайым оқиға себептерінің тізбесіне сәйкес жазатайым оқиға себебінің кодын көрсетіңіз</w:t>
            </w:r>
          </w:p>
          <w:p>
            <w:pPr>
              <w:spacing w:after="20"/>
              <w:ind w:left="20"/>
              <w:jc w:val="both"/>
            </w:pPr>
            <w:r>
              <w:rPr>
                <w:rFonts w:ascii="Times New Roman"/>
                <w:b w:val="false"/>
                <w:i w:val="false"/>
                <w:color w:val="000000"/>
                <w:sz w:val="20"/>
              </w:rPr>
              <w:t>
Укажите код причины несчастного случая в соответствии с Перечнем причин несчастного случая, согласно приложению 5 к настоящей статистической форме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статистикалық нысанға 6-қосымшаға сәйкес зардап шегуші жарақатының ауыртпалық дәрежесінің кодын көрсетіңіз</w:t>
            </w:r>
          </w:p>
          <w:p>
            <w:pPr>
              <w:spacing w:after="20"/>
              <w:ind w:left="20"/>
              <w:jc w:val="both"/>
            </w:pPr>
            <w:r>
              <w:rPr>
                <w:rFonts w:ascii="Times New Roman"/>
                <w:b w:val="false"/>
                <w:i w:val="false"/>
                <w:color w:val="000000"/>
                <w:sz w:val="20"/>
              </w:rPr>
              <w:t>
Укажите код степени тяжести травмы пострадавшего в соответствии с приложением 6 к настоящей статистической форме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 жоғалтқан күнтізбелік адам-күндерінің саны</w:t>
            </w:r>
          </w:p>
          <w:p>
            <w:pPr>
              <w:spacing w:after="20"/>
              <w:ind w:left="20"/>
              <w:jc w:val="both"/>
            </w:pPr>
            <w:r>
              <w:rPr>
                <w:rFonts w:ascii="Times New Roman"/>
                <w:b w:val="false"/>
                <w:i w:val="false"/>
                <w:color w:val="000000"/>
                <w:sz w:val="20"/>
              </w:rPr>
              <w:t>
Число календарных человеко-дней потери трудоспособности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9906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 жоғалтқан жұмыс адам-күндерінің саны</w:t>
            </w:r>
          </w:p>
          <w:p>
            <w:pPr>
              <w:spacing w:after="20"/>
              <w:ind w:left="20"/>
              <w:jc w:val="both"/>
            </w:pPr>
            <w:r>
              <w:rPr>
                <w:rFonts w:ascii="Times New Roman"/>
                <w:b w:val="false"/>
                <w:i w:val="false"/>
                <w:color w:val="000000"/>
                <w:sz w:val="20"/>
              </w:rPr>
              <w:t>
Число рабочих человеко-дней потери трудоспособности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9906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оқиғаның материалдық зардаптары:</w:t>
            </w:r>
          </w:p>
          <w:p>
            <w:pPr>
              <w:spacing w:after="20"/>
              <w:ind w:left="20"/>
              <w:jc w:val="both"/>
            </w:pPr>
            <w:r>
              <w:rPr>
                <w:rFonts w:ascii="Times New Roman"/>
                <w:b w:val="false"/>
                <w:i w:val="false"/>
                <w:color w:val="000000"/>
                <w:sz w:val="20"/>
              </w:rPr>
              <w:t>
Материальные последствия несчастного случая: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жарамсыздығы туралы парағы бойыншатөленді, мың теңге</w:t>
            </w:r>
          </w:p>
          <w:p>
            <w:pPr>
              <w:spacing w:after="20"/>
              <w:ind w:left="20"/>
              <w:jc w:val="both"/>
            </w:pPr>
            <w:r>
              <w:rPr>
                <w:rFonts w:ascii="Times New Roman"/>
                <w:b w:val="false"/>
                <w:i w:val="false"/>
                <w:color w:val="000000"/>
                <w:sz w:val="20"/>
              </w:rPr>
              <w:t>
Выплачено по листу о временной нетрудоспособности, тысяч тенге</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жұмысқа ауыстырғанда бұрынғы табысқа дейінгіқосымша төлемдердің сомасы, мың теңге</w:t>
            </w:r>
          </w:p>
          <w:p>
            <w:pPr>
              <w:spacing w:after="20"/>
              <w:ind w:left="20"/>
              <w:jc w:val="both"/>
            </w:pPr>
            <w:r>
              <w:rPr>
                <w:rFonts w:ascii="Times New Roman"/>
                <w:b w:val="false"/>
                <w:i w:val="false"/>
                <w:color w:val="000000"/>
                <w:sz w:val="20"/>
              </w:rPr>
              <w:t>
Сумма доплат до прежнего заработка при переводена другую работу, тысяч тенге</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жәрдемақылар төленді, мың теңге</w:t>
            </w:r>
          </w:p>
          <w:p>
            <w:pPr>
              <w:spacing w:after="20"/>
              <w:ind w:left="20"/>
              <w:jc w:val="both"/>
            </w:pPr>
            <w:r>
              <w:rPr>
                <w:rFonts w:ascii="Times New Roman"/>
                <w:b w:val="false"/>
                <w:i w:val="false"/>
                <w:color w:val="000000"/>
                <w:sz w:val="20"/>
              </w:rPr>
              <w:t>
Выплачено единовременных пособий, тысяч тенге</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уақытты көрсетіңіз, сағатпен (қажеттiсiн қоршаңыз)</w:t>
            </w:r>
          </w:p>
          <w:p>
            <w:pPr>
              <w:spacing w:after="20"/>
              <w:ind w:left="20"/>
              <w:jc w:val="both"/>
            </w:pPr>
            <w:r>
              <w:rPr>
                <w:rFonts w:ascii="Times New Roman"/>
                <w:b w:val="false"/>
                <w:i w:val="false"/>
                <w:color w:val="000000"/>
                <w:sz w:val="20"/>
              </w:rPr>
              <w:t>
Укажите время, затраченное на заполнение статистической формы, в часах (нужное обвести)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4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8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 40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Наименование ___________________________________________________________</w:t>
      </w:r>
    </w:p>
    <w:p>
      <w:pPr>
        <w:spacing w:after="0"/>
        <w:ind w:left="0"/>
        <w:jc w:val="both"/>
      </w:pPr>
      <w:r>
        <w:rPr>
          <w:rFonts w:ascii="Times New Roman"/>
          <w:b w:val="false"/>
          <w:i w:val="false"/>
          <w:color w:val="000000"/>
          <w:sz w:val="28"/>
        </w:rPr>
        <w:t>Мекенжайы</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Телефоны (респонденттің) _________________________ _______________________</w:t>
      </w:r>
    </w:p>
    <w:p>
      <w:pPr>
        <w:spacing w:after="0"/>
        <w:ind w:left="0"/>
        <w:jc w:val="both"/>
      </w:pPr>
      <w:r>
        <w:rPr>
          <w:rFonts w:ascii="Times New Roman"/>
          <w:b w:val="false"/>
          <w:i w:val="false"/>
          <w:color w:val="000000"/>
          <w:sz w:val="28"/>
        </w:rPr>
        <w:t>Телефон (респондента) стационарлық ұялы стационарный</w:t>
      </w:r>
    </w:p>
    <w:p>
      <w:pPr>
        <w:spacing w:after="0"/>
        <w:ind w:left="0"/>
        <w:jc w:val="both"/>
      </w:pPr>
      <w:r>
        <w:rPr>
          <w:rFonts w:ascii="Times New Roman"/>
          <w:b w:val="false"/>
          <w:i w:val="false"/>
          <w:color w:val="000000"/>
          <w:sz w:val="28"/>
        </w:rPr>
        <w:t>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 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исполняющий его обязанности</w:t>
      </w:r>
    </w:p>
    <w:p>
      <w:pPr>
        <w:spacing w:after="0"/>
        <w:ind w:left="0"/>
        <w:jc w:val="both"/>
      </w:pPr>
      <w:r>
        <w:rPr>
          <w:rFonts w:ascii="Times New Roman"/>
          <w:b w:val="false"/>
          <w:i w:val="false"/>
          <w:color w:val="000000"/>
          <w:sz w:val="28"/>
        </w:rPr>
        <w:t>______________________________________________________________ 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 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травматизме,</w:t>
            </w:r>
            <w:r>
              <w:br/>
            </w:r>
            <w:r>
              <w:rPr>
                <w:rFonts w:ascii="Times New Roman"/>
                <w:b w:val="false"/>
                <w:i w:val="false"/>
                <w:color w:val="000000"/>
                <w:sz w:val="20"/>
              </w:rPr>
              <w:t>связанном с трудовой</w:t>
            </w:r>
            <w:r>
              <w:br/>
            </w:r>
            <w:r>
              <w:rPr>
                <w:rFonts w:ascii="Times New Roman"/>
                <w:b w:val="false"/>
                <w:i w:val="false"/>
                <w:color w:val="000000"/>
                <w:sz w:val="20"/>
              </w:rPr>
              <w:t>деятельностью, и</w:t>
            </w:r>
            <w:r>
              <w:br/>
            </w:r>
            <w:r>
              <w:rPr>
                <w:rFonts w:ascii="Times New Roman"/>
                <w:b w:val="false"/>
                <w:i w:val="false"/>
                <w:color w:val="000000"/>
                <w:sz w:val="20"/>
              </w:rPr>
              <w:t>профессиональных</w:t>
            </w:r>
            <w:r>
              <w:br/>
            </w:r>
            <w:r>
              <w:rPr>
                <w:rFonts w:ascii="Times New Roman"/>
                <w:b w:val="false"/>
                <w:i w:val="false"/>
                <w:color w:val="000000"/>
                <w:sz w:val="20"/>
              </w:rPr>
              <w:t>заболеваниях"</w:t>
            </w:r>
            <w:r>
              <w:br/>
            </w:r>
            <w:r>
              <w:rPr>
                <w:rFonts w:ascii="Times New Roman"/>
                <w:b w:val="false"/>
                <w:i w:val="false"/>
                <w:color w:val="000000"/>
                <w:sz w:val="20"/>
              </w:rPr>
              <w:t>(индекс 7-ТПЗ,</w:t>
            </w:r>
            <w:r>
              <w:br/>
            </w:r>
            <w:r>
              <w:rPr>
                <w:rFonts w:ascii="Times New Roman"/>
                <w:b w:val="false"/>
                <w:i w:val="false"/>
                <w:color w:val="000000"/>
                <w:sz w:val="20"/>
              </w:rPr>
              <w:t>периодичность годовая)</w:t>
            </w:r>
          </w:p>
        </w:tc>
      </w:tr>
    </w:tbl>
    <w:p>
      <w:pPr>
        <w:spacing w:after="0"/>
        <w:ind w:left="0"/>
        <w:jc w:val="left"/>
      </w:pPr>
      <w:r>
        <w:rPr>
          <w:rFonts w:ascii="Times New Roman"/>
          <w:b/>
          <w:i w:val="false"/>
          <w:color w:val="000000"/>
        </w:rPr>
        <w:t xml:space="preserve"> Перечень укрупненных групп, подгрупп, составных и базовых групп занятий*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и государственные служащие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Специалисты-профессионалы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Специалисты-техники и иной вспомогательный профессиональный персонал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Служащие в области администрирования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сферы услуг и продаж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Фермеры и рабочие сельского и лесного хозяйства, рыбоводства и рыболовства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промышленности, строительства, транспорта и других родственных занятий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Строители-монтажники, строители-отделочники, маляры и рабочие родственных занятий, кроме электриков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по металлообработке, обслуживанию оборудования и родственных занятий, кроме электриков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Ремесленники, рабочие по точным (прецизионным) инструментам, полиграфии и картографии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по электрике, электронике и телекоммуникациям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по переработке и изготовлению продукции из сырья сельского, лесного и рыбного хозяйства и рабочие родственных занятий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производственного оборудования, сборщики и водители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производственного стационарного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Сборщики и испытатели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и операторы подвижного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Неквалифицированные рабочие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Уборщики и прислуга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Неквалифицированные рабочие сельского и лесного хозяйства, рыбоводства и рыболовства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Неквалифицированные рабочие промышленности, строительства и перевозок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Изготовители пищи быстрого приготовления и низкоквалифицированные рабочие точек общественного питания, кроме уборщиков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не входящие в другие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Служащие правоохранительных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военнослужащие и работники специальных государственных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предоставляют неполное описание профессии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не предоставляют профессии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Данный перечень укрупненных групп, подгрупп, составных и базовых групп занятий основан на Национальном классификаторе занятий НК РК 01-2017, утвержденном приказом Комитета технического регулирования и метрологии Министерства по инвестициям и развитию Республики Казахстан от 11 мая 2017 года № 130-од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травматизме,</w:t>
            </w:r>
            <w:r>
              <w:br/>
            </w:r>
            <w:r>
              <w:rPr>
                <w:rFonts w:ascii="Times New Roman"/>
                <w:b w:val="false"/>
                <w:i w:val="false"/>
                <w:color w:val="000000"/>
                <w:sz w:val="20"/>
              </w:rPr>
              <w:t>связанном с трудовой</w:t>
            </w:r>
            <w:r>
              <w:br/>
            </w:r>
            <w:r>
              <w:rPr>
                <w:rFonts w:ascii="Times New Roman"/>
                <w:b w:val="false"/>
                <w:i w:val="false"/>
                <w:color w:val="000000"/>
                <w:sz w:val="20"/>
              </w:rPr>
              <w:t>деятельностью, и</w:t>
            </w:r>
            <w:r>
              <w:br/>
            </w:r>
            <w:r>
              <w:rPr>
                <w:rFonts w:ascii="Times New Roman"/>
                <w:b w:val="false"/>
                <w:i w:val="false"/>
                <w:color w:val="000000"/>
                <w:sz w:val="20"/>
              </w:rPr>
              <w:t>профессиональных</w:t>
            </w:r>
            <w:r>
              <w:br/>
            </w:r>
            <w:r>
              <w:rPr>
                <w:rFonts w:ascii="Times New Roman"/>
                <w:b w:val="false"/>
                <w:i w:val="false"/>
                <w:color w:val="000000"/>
                <w:sz w:val="20"/>
              </w:rPr>
              <w:t>заболеваниях"</w:t>
            </w:r>
            <w:r>
              <w:br/>
            </w:r>
            <w:r>
              <w:rPr>
                <w:rFonts w:ascii="Times New Roman"/>
                <w:b w:val="false"/>
                <w:i w:val="false"/>
                <w:color w:val="000000"/>
                <w:sz w:val="20"/>
              </w:rPr>
              <w:t>(индекс 7-ТПЗ,</w:t>
            </w:r>
            <w:r>
              <w:br/>
            </w:r>
            <w:r>
              <w:rPr>
                <w:rFonts w:ascii="Times New Roman"/>
                <w:b w:val="false"/>
                <w:i w:val="false"/>
                <w:color w:val="000000"/>
                <w:sz w:val="20"/>
              </w:rPr>
              <w:t>периодичность годовая)</w:t>
            </w:r>
          </w:p>
        </w:tc>
      </w:tr>
    </w:tbl>
    <w:p>
      <w:pPr>
        <w:spacing w:after="0"/>
        <w:ind w:left="0"/>
        <w:jc w:val="left"/>
      </w:pPr>
      <w:r>
        <w:rPr>
          <w:rFonts w:ascii="Times New Roman"/>
          <w:b/>
          <w:i w:val="false"/>
          <w:color w:val="000000"/>
        </w:rPr>
        <w:t xml:space="preserve"> Перечень видов травм*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Поверхностные травмы (включая ссадины, водные пузыри (нетермические), ушибы, травмы от поверхностного инородного тела (без больших открытых ран), укусы насекомых (неядовитые)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раны, захватывающие несколько областей тела (в том числе, резаные, рваные, колотые раны с проникающим инородным телом, укушенные)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переломы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переломы**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переломы (с вывихом, со смещением)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растяжение и перенапряжение капсульно-связочного аппарата неуточненной области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ампутации, захватывающие другие области тела в разных комбинациях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от сотрясения и травмы внутренних органов (в том числе от взрывной волны, кровоподтеки, травмы от сотрясения, размозжения, рассечения, травматическая гематома, проколы, разрывы и надрывы внутренних органов)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Ожоги (термические) (вызванные электронагревательными приборами, электрическим током, пламенем, трением, горячим воздухом и горячими газами, горячими предметами, молнией, радиацией)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ожоги**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Ожоги кипящей жидкостью и паром**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Обморожения**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отравления (отрицательные воздействия, резкая реакция на инъекцию, глотание, абсорбция или вдыхание токсических, разъедающих и каустических веществ; включая токсическое воздействие контактов с ядовитыми жидкостями)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(в том числе кишечные инфекционные болезни, некоторые зоонозы, паразитарные болезни, вирусные инфекции, микозы)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Эффекты воздействия радиации**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Эффекты воздействия высокой температуры и света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атмосферного давления и давления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Асфиксия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жестокого обращения (физическая жестокость, психологическая жестокость)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Поражение молнией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Утопление и не смертельное погружение в воду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вибрации (включая резкую потерю слуха)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электрического тока (смертельное поражение электрическим током, шок, вызванный электрическим током)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Некоторые другие травмы**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уточненный вид травмы**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xml:space="preserve">
* данная классификация основана на Международной статистической классификации болезней и проблем, связанных со здоровьем, МКБ-10 </w:t>
            </w:r>
          </w:p>
          <w:p>
            <w:pPr>
              <w:spacing w:after="20"/>
              <w:ind w:left="20"/>
              <w:jc w:val="both"/>
            </w:pPr>
            <w:r>
              <w:rPr>
                <w:rFonts w:ascii="Times New Roman"/>
                <w:b w:val="false"/>
                <w:i w:val="false"/>
                <w:color w:val="000000"/>
                <w:sz w:val="20"/>
              </w:rPr>
              <w:t>
** данные описания являются группировками травм (обобщенным наименованием)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травматизме,</w:t>
            </w:r>
            <w:r>
              <w:br/>
            </w:r>
            <w:r>
              <w:rPr>
                <w:rFonts w:ascii="Times New Roman"/>
                <w:b w:val="false"/>
                <w:i w:val="false"/>
                <w:color w:val="000000"/>
                <w:sz w:val="20"/>
              </w:rPr>
              <w:t>связанном с трудовой</w:t>
            </w:r>
            <w:r>
              <w:br/>
            </w:r>
            <w:r>
              <w:rPr>
                <w:rFonts w:ascii="Times New Roman"/>
                <w:b w:val="false"/>
                <w:i w:val="false"/>
                <w:color w:val="000000"/>
                <w:sz w:val="20"/>
              </w:rPr>
              <w:t>деятельностью, и</w:t>
            </w:r>
            <w:r>
              <w:br/>
            </w:r>
            <w:r>
              <w:rPr>
                <w:rFonts w:ascii="Times New Roman"/>
                <w:b w:val="false"/>
                <w:i w:val="false"/>
                <w:color w:val="000000"/>
                <w:sz w:val="20"/>
              </w:rPr>
              <w:t>профессиональных</w:t>
            </w:r>
            <w:r>
              <w:br/>
            </w:r>
            <w:r>
              <w:rPr>
                <w:rFonts w:ascii="Times New Roman"/>
                <w:b w:val="false"/>
                <w:i w:val="false"/>
                <w:color w:val="000000"/>
                <w:sz w:val="20"/>
              </w:rPr>
              <w:t>заболеваниях"</w:t>
            </w:r>
            <w:r>
              <w:br/>
            </w:r>
            <w:r>
              <w:rPr>
                <w:rFonts w:ascii="Times New Roman"/>
                <w:b w:val="false"/>
                <w:i w:val="false"/>
                <w:color w:val="000000"/>
                <w:sz w:val="20"/>
              </w:rPr>
              <w:t>(индекс 7-ТПЗ,</w:t>
            </w:r>
            <w:r>
              <w:br/>
            </w:r>
            <w:r>
              <w:rPr>
                <w:rFonts w:ascii="Times New Roman"/>
                <w:b w:val="false"/>
                <w:i w:val="false"/>
                <w:color w:val="000000"/>
                <w:sz w:val="20"/>
              </w:rPr>
              <w:t>периодичность годовая)</w:t>
            </w:r>
          </w:p>
        </w:tc>
      </w:tr>
    </w:tbl>
    <w:p>
      <w:pPr>
        <w:spacing w:after="0"/>
        <w:ind w:left="0"/>
        <w:jc w:val="left"/>
      </w:pPr>
      <w:r>
        <w:rPr>
          <w:rFonts w:ascii="Times New Roman"/>
          <w:b/>
          <w:i w:val="false"/>
          <w:color w:val="000000"/>
        </w:rPr>
        <w:t xml:space="preserve"> Перечень пострадавших частей тела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Волосистая часть головы, черепная коробка, головной мозг, черепные нервы и сосуды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Ухо (уши)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 (глаза)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 зубы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отмеченные части лицевой стороны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Голова, многочисленные поражения головы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Голова, другие отмеченные части головы, не указанные в других разделах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 не уточненная часть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Задняя часть шеи и надключичная область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Шея, другие уточненные ее части, не указанные в других разделах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Шея, не уточненная часть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Позвоночник и позвонки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 другие уточненные части, не указанные в других разделах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 не уточненная часть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Грудная клетка (ребра, в том числе грудины и грудного отдела позвоночника)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части грудной клетки, в том числе внутренние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часть таза и живота, в том числе внутренние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половые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Туловище, повреждения многих областей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Туловище, другие уточненные части, не указанные в других разделах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Туловище и внутренние органы, не уточненные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Плечо и плечевой пояс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 в том числе локоть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Запястье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Кисть руки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палец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палец (другие пальцы)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конечности, повреждения многих областей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конечности, другие уточненные части, не указанные в других разделах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конечности, не уточненные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Бедро и тазобедренный сустав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Голень, в том числе колено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Голеностопный сустав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Палец стопы (пальцы стопы)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конечности, повреждения многих областей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конечности, другие уточненные части, не указанные в других разделах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конечности, не уточненные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действие (например, от отравления или 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многих областей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поврежденные части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Поврежденная часть тела, не уточненная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травматизме,</w:t>
            </w:r>
            <w:r>
              <w:br/>
            </w:r>
            <w:r>
              <w:rPr>
                <w:rFonts w:ascii="Times New Roman"/>
                <w:b w:val="false"/>
                <w:i w:val="false"/>
                <w:color w:val="000000"/>
                <w:sz w:val="20"/>
              </w:rPr>
              <w:t>связанном с трудовой</w:t>
            </w:r>
            <w:r>
              <w:br/>
            </w:r>
            <w:r>
              <w:rPr>
                <w:rFonts w:ascii="Times New Roman"/>
                <w:b w:val="false"/>
                <w:i w:val="false"/>
                <w:color w:val="000000"/>
                <w:sz w:val="20"/>
              </w:rPr>
              <w:t>деятельностью, и</w:t>
            </w:r>
            <w:r>
              <w:br/>
            </w:r>
            <w:r>
              <w:rPr>
                <w:rFonts w:ascii="Times New Roman"/>
                <w:b w:val="false"/>
                <w:i w:val="false"/>
                <w:color w:val="000000"/>
                <w:sz w:val="20"/>
              </w:rPr>
              <w:t>профессиональных</w:t>
            </w:r>
            <w:r>
              <w:br/>
            </w:r>
            <w:r>
              <w:rPr>
                <w:rFonts w:ascii="Times New Roman"/>
                <w:b w:val="false"/>
                <w:i w:val="false"/>
                <w:color w:val="000000"/>
                <w:sz w:val="20"/>
              </w:rPr>
              <w:t>заболеваниях"</w:t>
            </w:r>
            <w:r>
              <w:br/>
            </w:r>
            <w:r>
              <w:rPr>
                <w:rFonts w:ascii="Times New Roman"/>
                <w:b w:val="false"/>
                <w:i w:val="false"/>
                <w:color w:val="000000"/>
                <w:sz w:val="20"/>
              </w:rPr>
              <w:t>(индекс 7-ТПЗ,</w:t>
            </w:r>
            <w:r>
              <w:br/>
            </w:r>
            <w:r>
              <w:rPr>
                <w:rFonts w:ascii="Times New Roman"/>
                <w:b w:val="false"/>
                <w:i w:val="false"/>
                <w:color w:val="000000"/>
                <w:sz w:val="20"/>
              </w:rPr>
              <w:t>периодичность годовая)</w:t>
            </w:r>
          </w:p>
        </w:tc>
      </w:tr>
    </w:tbl>
    <w:bookmarkStart w:name="z194" w:id="445"/>
    <w:p>
      <w:pPr>
        <w:spacing w:after="0"/>
        <w:ind w:left="0"/>
        <w:jc w:val="left"/>
      </w:pPr>
      <w:r>
        <w:rPr>
          <w:rFonts w:ascii="Times New Roman"/>
          <w:b/>
          <w:i w:val="false"/>
          <w:color w:val="000000"/>
        </w:rPr>
        <w:t xml:space="preserve"> Перечень видов происшествия, приведших к несчастному случаю*</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происшествие на транспорте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происшествие на общественном транспорте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происшествие на личном транспорте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Железнодорожное транспортное происшествие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Воздушно-транспортное происшествие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Воднотранспортное происшествие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пострадавшего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пострадавшего с высоты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Обрушение, обвалы, падение предметов, материалов, земли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движущихся, разлетающихся, вращающихся предметов и деталей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электрическим током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экстремальных температур (пожар)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вредных и опасных производственных факторов и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ионизирующих излучений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перегрузки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в результате контакта с животными и насекомыми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Утопление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Убийство или телесное повреждение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при стихийных бедствиях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заболевание и отравление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происшествия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446"/>
          <w:p>
            <w:pPr>
              <w:spacing w:after="20"/>
              <w:ind w:left="20"/>
              <w:jc w:val="both"/>
            </w:pPr>
            <w:r>
              <w:rPr>
                <w:rFonts w:ascii="Times New Roman"/>
                <w:b w:val="false"/>
                <w:i w:val="false"/>
                <w:color w:val="000000"/>
                <w:sz w:val="20"/>
              </w:rPr>
              <w:t>
Примечание:</w:t>
            </w:r>
          </w:p>
          <w:bookmarkEnd w:id="446"/>
          <w:p>
            <w:pPr>
              <w:spacing w:after="20"/>
              <w:ind w:left="20"/>
              <w:jc w:val="both"/>
            </w:pPr>
            <w:r>
              <w:rPr>
                <w:rFonts w:ascii="Times New Roman"/>
                <w:b w:val="false"/>
                <w:i w:val="false"/>
                <w:color w:val="000000"/>
                <w:sz w:val="20"/>
              </w:rPr>
              <w:t xml:space="preserve">
* утвержден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"Об утверждении форм по оформлению материалов расследования несчастных случаев связанных с трудовой деятельностью" от 28 декабря 2015 года № 1055 (зарегистрирован в Реестре государственной регистрации нормативных правовых актов за № 12655)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травматизме,</w:t>
            </w:r>
            <w:r>
              <w:br/>
            </w:r>
            <w:r>
              <w:rPr>
                <w:rFonts w:ascii="Times New Roman"/>
                <w:b w:val="false"/>
                <w:i w:val="false"/>
                <w:color w:val="000000"/>
                <w:sz w:val="20"/>
              </w:rPr>
              <w:t>связанном с трудовой</w:t>
            </w:r>
            <w:r>
              <w:br/>
            </w:r>
            <w:r>
              <w:rPr>
                <w:rFonts w:ascii="Times New Roman"/>
                <w:b w:val="false"/>
                <w:i w:val="false"/>
                <w:color w:val="000000"/>
                <w:sz w:val="20"/>
              </w:rPr>
              <w:t>деятельностью, и</w:t>
            </w:r>
            <w:r>
              <w:br/>
            </w:r>
            <w:r>
              <w:rPr>
                <w:rFonts w:ascii="Times New Roman"/>
                <w:b w:val="false"/>
                <w:i w:val="false"/>
                <w:color w:val="000000"/>
                <w:sz w:val="20"/>
              </w:rPr>
              <w:t>профессиональных</w:t>
            </w:r>
            <w:r>
              <w:br/>
            </w:r>
            <w:r>
              <w:rPr>
                <w:rFonts w:ascii="Times New Roman"/>
                <w:b w:val="false"/>
                <w:i w:val="false"/>
                <w:color w:val="000000"/>
                <w:sz w:val="20"/>
              </w:rPr>
              <w:t>заболеваниях"</w:t>
            </w:r>
            <w:r>
              <w:br/>
            </w:r>
            <w:r>
              <w:rPr>
                <w:rFonts w:ascii="Times New Roman"/>
                <w:b w:val="false"/>
                <w:i w:val="false"/>
                <w:color w:val="000000"/>
                <w:sz w:val="20"/>
              </w:rPr>
              <w:t>(индекс 7-ТПЗ,</w:t>
            </w:r>
            <w:r>
              <w:br/>
            </w:r>
            <w:r>
              <w:rPr>
                <w:rFonts w:ascii="Times New Roman"/>
                <w:b w:val="false"/>
                <w:i w:val="false"/>
                <w:color w:val="000000"/>
                <w:sz w:val="20"/>
              </w:rPr>
              <w:t>периодичность годовая)</w:t>
            </w:r>
          </w:p>
        </w:tc>
      </w:tr>
    </w:tbl>
    <w:bookmarkStart w:name="z197" w:id="447"/>
    <w:p>
      <w:pPr>
        <w:spacing w:after="0"/>
        <w:ind w:left="0"/>
        <w:jc w:val="left"/>
      </w:pPr>
      <w:r>
        <w:rPr>
          <w:rFonts w:ascii="Times New Roman"/>
          <w:b/>
          <w:i w:val="false"/>
          <w:color w:val="000000"/>
        </w:rPr>
        <w:t xml:space="preserve"> Перечень причин несчастного случая*</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Повышенная запыленность и загазованность воздуха рабочей зоны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Повышенный уровень шума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Повышенный уровень вибрации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Повышенный уровень ионизирующих излучений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 с источниками инфекционных заболеваний (указывается наименование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организм человека физических перегрузок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недостатки машин, механизмов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неисправных машин, механизмов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технологических процессов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требований безопасности при эксплуатации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правил автодорожного движения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правил железнодорожного движения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правил воздушно-транспортного движения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правил воднотранспортного движения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Неудовлетворительная организация производства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 техническое состояние зданий, сооружений, содержание территорий и недостатки в организации рабочих мест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Недостатки в обучении безопасным приемам труда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Необеспеченность или неприменение средств индивидуальной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Необеспеченность средствами коллективной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трудовой и производственной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правил безопасности и охраны труда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установленного режима труда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Грубая неосторожность пострадавшего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448"/>
          <w:p>
            <w:pPr>
              <w:spacing w:after="20"/>
              <w:ind w:left="20"/>
              <w:jc w:val="both"/>
            </w:pPr>
            <w:r>
              <w:rPr>
                <w:rFonts w:ascii="Times New Roman"/>
                <w:b w:val="false"/>
                <w:i w:val="false"/>
                <w:color w:val="000000"/>
                <w:sz w:val="20"/>
              </w:rPr>
              <w:t>
Примечание:</w:t>
            </w:r>
          </w:p>
          <w:bookmarkEnd w:id="448"/>
          <w:p>
            <w:pPr>
              <w:spacing w:after="20"/>
              <w:ind w:left="20"/>
              <w:jc w:val="both"/>
            </w:pPr>
            <w:r>
              <w:rPr>
                <w:rFonts w:ascii="Times New Roman"/>
                <w:b w:val="false"/>
                <w:i w:val="false"/>
                <w:color w:val="000000"/>
                <w:sz w:val="20"/>
              </w:rPr>
              <w:t xml:space="preserve">
* утвержден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"Об утверждении форм по оформлению материалов расследования несчастных случаев связанных с трудовой деятельностью" от 28 декабря 2015 года № 1055 (зарегистрирован в Реестре государственной регистрации нормативных правовых актов за № 12655)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травматизме,</w:t>
            </w:r>
            <w:r>
              <w:br/>
            </w:r>
            <w:r>
              <w:rPr>
                <w:rFonts w:ascii="Times New Roman"/>
                <w:b w:val="false"/>
                <w:i w:val="false"/>
                <w:color w:val="000000"/>
                <w:sz w:val="20"/>
              </w:rPr>
              <w:t>связанном с трудовой</w:t>
            </w:r>
            <w:r>
              <w:br/>
            </w:r>
            <w:r>
              <w:rPr>
                <w:rFonts w:ascii="Times New Roman"/>
                <w:b w:val="false"/>
                <w:i w:val="false"/>
                <w:color w:val="000000"/>
                <w:sz w:val="20"/>
              </w:rPr>
              <w:t>деятельностью, и</w:t>
            </w:r>
            <w:r>
              <w:br/>
            </w:r>
            <w:r>
              <w:rPr>
                <w:rFonts w:ascii="Times New Roman"/>
                <w:b w:val="false"/>
                <w:i w:val="false"/>
                <w:color w:val="000000"/>
                <w:sz w:val="20"/>
              </w:rPr>
              <w:t>профессиональных</w:t>
            </w:r>
            <w:r>
              <w:br/>
            </w:r>
            <w:r>
              <w:rPr>
                <w:rFonts w:ascii="Times New Roman"/>
                <w:b w:val="false"/>
                <w:i w:val="false"/>
                <w:color w:val="000000"/>
                <w:sz w:val="20"/>
              </w:rPr>
              <w:t>заболеваниях"</w:t>
            </w:r>
            <w:r>
              <w:br/>
            </w:r>
            <w:r>
              <w:rPr>
                <w:rFonts w:ascii="Times New Roman"/>
                <w:b w:val="false"/>
                <w:i w:val="false"/>
                <w:color w:val="000000"/>
                <w:sz w:val="20"/>
              </w:rPr>
              <w:t>(индекс 7-ТПЗ,</w:t>
            </w:r>
            <w:r>
              <w:br/>
            </w:r>
            <w:r>
              <w:rPr>
                <w:rFonts w:ascii="Times New Roman"/>
                <w:b w:val="false"/>
                <w:i w:val="false"/>
                <w:color w:val="000000"/>
                <w:sz w:val="20"/>
              </w:rPr>
              <w:t>периодичность годовая)</w:t>
            </w:r>
          </w:p>
        </w:tc>
      </w:tr>
    </w:tbl>
    <w:bookmarkStart w:name="z200" w:id="449"/>
    <w:p>
      <w:pPr>
        <w:spacing w:after="0"/>
        <w:ind w:left="0"/>
        <w:jc w:val="left"/>
      </w:pPr>
      <w:r>
        <w:rPr>
          <w:rFonts w:ascii="Times New Roman"/>
          <w:b/>
          <w:i w:val="false"/>
          <w:color w:val="000000"/>
        </w:rPr>
        <w:t xml:space="preserve"> Степень тяжести травмы пострадавшего*</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степень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степень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степень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 (погиб)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450"/>
          <w:p>
            <w:pPr>
              <w:spacing w:after="20"/>
              <w:ind w:left="20"/>
              <w:jc w:val="both"/>
            </w:pPr>
            <w:r>
              <w:rPr>
                <w:rFonts w:ascii="Times New Roman"/>
                <w:b w:val="false"/>
                <w:i w:val="false"/>
                <w:color w:val="000000"/>
                <w:sz w:val="20"/>
              </w:rPr>
              <w:t>
Примечание:</w:t>
            </w:r>
          </w:p>
          <w:bookmarkEnd w:id="450"/>
          <w:p>
            <w:pPr>
              <w:spacing w:after="20"/>
              <w:ind w:left="20"/>
              <w:jc w:val="both"/>
            </w:pPr>
            <w:r>
              <w:rPr>
                <w:rFonts w:ascii="Times New Roman"/>
                <w:b w:val="false"/>
                <w:i w:val="false"/>
                <w:color w:val="000000"/>
                <w:sz w:val="20"/>
              </w:rPr>
              <w:t xml:space="preserve">
* утверждена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"Об утверждении форм по оформлению материалов расследования несчастных случаев связанных с трудовой деятельностью" от 28 декабря 2015 года № 1055 (зарегистрирован в Реестре государственной регистрации нормативных правовых актов за № 12655)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приказу </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января 2020 года № 12</w:t>
            </w:r>
          </w:p>
        </w:tc>
      </w:tr>
    </w:tbl>
    <w:bookmarkStart w:name="z710" w:id="45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травматизме, связанном с трудовой деятельностью, и профессиональных заболеваниях" (индекс 7-ТПЗ, периодичность годовая)</w:t>
      </w:r>
    </w:p>
    <w:bookmarkEnd w:id="451"/>
    <w:p>
      <w:pPr>
        <w:spacing w:after="0"/>
        <w:ind w:left="0"/>
        <w:jc w:val="both"/>
      </w:pPr>
      <w:r>
        <w:rPr>
          <w:rFonts w:ascii="Times New Roman"/>
          <w:b w:val="false"/>
          <w:i w:val="false"/>
          <w:color w:val="ff0000"/>
          <w:sz w:val="28"/>
        </w:rPr>
        <w:t xml:space="preserve">
      Сноска. Приложение 8 – в редакции приказа Руководителя Бюро национальной статистики Агентства по стратегическому планированию и реформам РК от 26.08.2021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1" w:id="45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травматизме, связанном с трудовой деятельностью, и профессиональных заболеваниях" (индекс 7-ТПЗ,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"Отчет о травматизме, связанном с трудовой деятельностью, и профессиональных заболеваниях" (индекс 7-ТПЗ, периодичность годовая) (далее – статистическая форма).</w:t>
      </w:r>
    </w:p>
    <w:bookmarkEnd w:id="452"/>
    <w:bookmarkStart w:name="z206" w:id="453"/>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 в целях заполнения статистиической формы:</w:t>
      </w:r>
    </w:p>
    <w:bookmarkEnd w:id="453"/>
    <w:bookmarkStart w:name="z207" w:id="454"/>
    <w:p>
      <w:pPr>
        <w:spacing w:after="0"/>
        <w:ind w:left="0"/>
        <w:jc w:val="both"/>
      </w:pPr>
      <w:r>
        <w:rPr>
          <w:rFonts w:ascii="Times New Roman"/>
          <w:b w:val="false"/>
          <w:i w:val="false"/>
          <w:color w:val="000000"/>
          <w:sz w:val="28"/>
        </w:rPr>
        <w:t>
      1) несчастный случай, связанный с трудовой деятельностью, – воздействие на работника, работника направляющей стороны вредного и (или) опасного производственного фактора при выполнении им трудовых (служебных) обязанностей или заданий работодателя либо принимающей стороны, в результате которого произошли производственная травма, внезапное ухудшение здоровья или отравление работника, работника направляющей стороны, приведшие их к временной или стойкой утрате трудоспособности либо смерти;</w:t>
      </w:r>
    </w:p>
    <w:bookmarkEnd w:id="454"/>
    <w:bookmarkStart w:name="z208" w:id="455"/>
    <w:p>
      <w:pPr>
        <w:spacing w:after="0"/>
        <w:ind w:left="0"/>
        <w:jc w:val="both"/>
      </w:pPr>
      <w:r>
        <w:rPr>
          <w:rFonts w:ascii="Times New Roman"/>
          <w:b w:val="false"/>
          <w:i w:val="false"/>
          <w:color w:val="000000"/>
          <w:sz w:val="28"/>
        </w:rPr>
        <w:t>
      2) профессиональное заболевание – хроническое или острое заболевание, вызванное воздействием на работника вредных и (или) опасных производственных факторов при выполнении работником своих трудовых (служебных) обязанностей;</w:t>
      </w:r>
    </w:p>
    <w:bookmarkEnd w:id="455"/>
    <w:bookmarkStart w:name="z209" w:id="456"/>
    <w:p>
      <w:pPr>
        <w:spacing w:after="0"/>
        <w:ind w:left="0"/>
        <w:jc w:val="both"/>
      </w:pPr>
      <w:r>
        <w:rPr>
          <w:rFonts w:ascii="Times New Roman"/>
          <w:b w:val="false"/>
          <w:i w:val="false"/>
          <w:color w:val="000000"/>
          <w:sz w:val="28"/>
        </w:rPr>
        <w:t>
      3) производственная травма – повреждение здоровья работника, полученное при исполнении им трудовых обязанностей, приведшее к утрате трудоспособности.</w:t>
      </w:r>
    </w:p>
    <w:bookmarkEnd w:id="456"/>
    <w:bookmarkStart w:name="z210" w:id="457"/>
    <w:p>
      <w:pPr>
        <w:spacing w:after="0"/>
        <w:ind w:left="0"/>
        <w:jc w:val="both"/>
      </w:pPr>
      <w:r>
        <w:rPr>
          <w:rFonts w:ascii="Times New Roman"/>
          <w:b w:val="false"/>
          <w:i w:val="false"/>
          <w:color w:val="000000"/>
          <w:sz w:val="28"/>
        </w:rPr>
        <w:t xml:space="preserve">
      3. Статистическая форма заполняется в соответствии с главой 20 "Расследование и учет несчастных случаев, связанных с трудовой деятельностью" раздела 4 "Безопасность и охрана труда" </w:t>
      </w:r>
      <w:r>
        <w:rPr>
          <w:rFonts w:ascii="Times New Roman"/>
          <w:b w:val="false"/>
          <w:i w:val="false"/>
          <w:color w:val="000000"/>
          <w:sz w:val="28"/>
        </w:rPr>
        <w:t>Трудового</w:t>
      </w:r>
      <w:r>
        <w:rPr>
          <w:rFonts w:ascii="Times New Roman"/>
          <w:b w:val="false"/>
          <w:i w:val="false"/>
          <w:color w:val="000000"/>
          <w:sz w:val="28"/>
        </w:rPr>
        <w:t xml:space="preserve"> кодекса Республики Казахстан (далее – Трудовой кодекс)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1055 "Об утверждении форм по оформлению материалов расследования несчастных случаев, связанных с трудовой деятельностью" (зарегистрированным в Реестре государственной регистрации нормативных правовых актов № 12655).</w:t>
      </w:r>
    </w:p>
    <w:bookmarkEnd w:id="457"/>
    <w:bookmarkStart w:name="z211" w:id="458"/>
    <w:p>
      <w:pPr>
        <w:spacing w:after="0"/>
        <w:ind w:left="0"/>
        <w:jc w:val="both"/>
      </w:pPr>
      <w:r>
        <w:rPr>
          <w:rFonts w:ascii="Times New Roman"/>
          <w:b w:val="false"/>
          <w:i w:val="false"/>
          <w:color w:val="000000"/>
          <w:sz w:val="28"/>
        </w:rPr>
        <w:t>
      Производственная травма со смертельным исходом измеряется как производственная травма, ведущая к смерти в течение одного года со дня несчастного случая на производстве, ставшего причиной данной травмы.</w:t>
      </w:r>
    </w:p>
    <w:bookmarkEnd w:id="458"/>
    <w:bookmarkStart w:name="z212" w:id="459"/>
    <w:p>
      <w:pPr>
        <w:spacing w:after="0"/>
        <w:ind w:left="0"/>
        <w:jc w:val="both"/>
      </w:pPr>
      <w:r>
        <w:rPr>
          <w:rFonts w:ascii="Times New Roman"/>
          <w:b w:val="false"/>
          <w:i w:val="false"/>
          <w:color w:val="000000"/>
          <w:sz w:val="28"/>
        </w:rPr>
        <w:t xml:space="preserve">
      В статистическую форму включаются данные о несчастных случаях, происшедших на производстве с рабочими, служащими, учащимися и студентами при прохождении практики или выполнения работы на предприятиях, учреждениях, организациях всех форм собственности по которым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был зарегистрирован несчастный случай.</w:t>
      </w:r>
    </w:p>
    <w:bookmarkEnd w:id="459"/>
    <w:bookmarkStart w:name="z213" w:id="460"/>
    <w:p>
      <w:pPr>
        <w:spacing w:after="0"/>
        <w:ind w:left="0"/>
        <w:jc w:val="both"/>
      </w:pPr>
      <w:r>
        <w:rPr>
          <w:rFonts w:ascii="Times New Roman"/>
          <w:b w:val="false"/>
          <w:i w:val="false"/>
          <w:color w:val="000000"/>
          <w:sz w:val="28"/>
        </w:rPr>
        <w:t>
      Учету подлежат все травмы, профессиональные заболевания, отравления и иные отрицательные воздействия на здоровье, полученные в результате несчастного случая или иного отрицательного воздействия на здоровье в процессе исполнения трудовых обязанностей с работниками, состоящими в трудовых отношениях с работодателями, по которым производилось расследование в текущем году.</w:t>
      </w:r>
    </w:p>
    <w:bookmarkEnd w:id="460"/>
    <w:bookmarkStart w:name="z214" w:id="461"/>
    <w:p>
      <w:pPr>
        <w:spacing w:after="0"/>
        <w:ind w:left="0"/>
        <w:jc w:val="both"/>
      </w:pPr>
      <w:r>
        <w:rPr>
          <w:rFonts w:ascii="Times New Roman"/>
          <w:b w:val="false"/>
          <w:i w:val="false"/>
          <w:color w:val="000000"/>
          <w:sz w:val="28"/>
        </w:rPr>
        <w:t>
      Травмы, не связанные с трудовой деятельностью, полученные в результате несчастного случая, в ходе расследования которого установлено, что получены в результате умышленного причинения вреда своему здоровью, в состоянии опьянения алкогольного или наркотического, в результате внезапного ухудшения здоровья пострадавшего, не связанного с воздействием опасных и вредных производственных факторов или в ходе выполнения работ, не связанных с интересами работодателя, и иные повреждения здоровья работника, не оформляются как производственные (профессиональные).</w:t>
      </w:r>
    </w:p>
    <w:bookmarkEnd w:id="461"/>
    <w:bookmarkStart w:name="z215" w:id="462"/>
    <w:p>
      <w:pPr>
        <w:spacing w:after="0"/>
        <w:ind w:left="0"/>
        <w:jc w:val="both"/>
      </w:pPr>
      <w:r>
        <w:rPr>
          <w:rFonts w:ascii="Times New Roman"/>
          <w:b w:val="false"/>
          <w:i w:val="false"/>
          <w:color w:val="000000"/>
          <w:sz w:val="28"/>
        </w:rPr>
        <w:t>
      4. В вопросе 1 указывается фактическое месторасположение юридического лица (подразделения) (независимо от места его регистрации) – область, город, район, населенный пункт, а также согласно Общему классификатору видов экономической деятельности (ОКЭД) наименование и код фактически осуществляемого основного вида экономической деятельности юридического лица (подразделения).</w:t>
      </w:r>
    </w:p>
    <w:bookmarkEnd w:id="462"/>
    <w:bookmarkStart w:name="z216" w:id="463"/>
    <w:p>
      <w:pPr>
        <w:spacing w:after="0"/>
        <w:ind w:left="0"/>
        <w:jc w:val="both"/>
      </w:pPr>
      <w:r>
        <w:rPr>
          <w:rFonts w:ascii="Times New Roman"/>
          <w:b w:val="false"/>
          <w:i w:val="false"/>
          <w:color w:val="000000"/>
          <w:sz w:val="28"/>
        </w:rPr>
        <w:t>
      В вопросе 2.1 проставляется номер акта несчастного случая (профессиональные заболевания, отравления).</w:t>
      </w:r>
    </w:p>
    <w:bookmarkEnd w:id="463"/>
    <w:bookmarkStart w:name="z217" w:id="464"/>
    <w:p>
      <w:pPr>
        <w:spacing w:after="0"/>
        <w:ind w:left="0"/>
        <w:jc w:val="both"/>
      </w:pPr>
      <w:r>
        <w:rPr>
          <w:rFonts w:ascii="Times New Roman"/>
          <w:b w:val="false"/>
          <w:i w:val="false"/>
          <w:color w:val="000000"/>
          <w:sz w:val="28"/>
        </w:rPr>
        <w:t>
      В вопросе 2.2 указывается дата несчастного случая (профессиональные заболевания, отравления).</w:t>
      </w:r>
    </w:p>
    <w:bookmarkEnd w:id="464"/>
    <w:bookmarkStart w:name="z218" w:id="465"/>
    <w:p>
      <w:pPr>
        <w:spacing w:after="0"/>
        <w:ind w:left="0"/>
        <w:jc w:val="both"/>
      </w:pPr>
      <w:r>
        <w:rPr>
          <w:rFonts w:ascii="Times New Roman"/>
          <w:b w:val="false"/>
          <w:i w:val="false"/>
          <w:color w:val="000000"/>
          <w:sz w:val="28"/>
        </w:rPr>
        <w:t>
      В вопросе 3 указывается пол пострадавшего, в вопросе 4 – возраст пострадавшего на момент получения травмы (число полных лет).</w:t>
      </w:r>
    </w:p>
    <w:bookmarkEnd w:id="465"/>
    <w:bookmarkStart w:name="z219" w:id="466"/>
    <w:p>
      <w:pPr>
        <w:spacing w:after="0"/>
        <w:ind w:left="0"/>
        <w:jc w:val="both"/>
      </w:pPr>
      <w:r>
        <w:rPr>
          <w:rFonts w:ascii="Times New Roman"/>
          <w:b w:val="false"/>
          <w:i w:val="false"/>
          <w:color w:val="000000"/>
          <w:sz w:val="28"/>
        </w:rPr>
        <w:t>
      В вопросе 5 приводится статус пострадавшего из Национального классификатора занятий, который указан в Приложении 1 к настоящей статистической форме.</w:t>
      </w:r>
    </w:p>
    <w:bookmarkEnd w:id="466"/>
    <w:bookmarkStart w:name="z220" w:id="467"/>
    <w:p>
      <w:pPr>
        <w:spacing w:after="0"/>
        <w:ind w:left="0"/>
        <w:jc w:val="both"/>
      </w:pPr>
      <w:r>
        <w:rPr>
          <w:rFonts w:ascii="Times New Roman"/>
          <w:b w:val="false"/>
          <w:i w:val="false"/>
          <w:color w:val="000000"/>
          <w:sz w:val="28"/>
        </w:rPr>
        <w:t>
      В вопросе 6 указывается, была ли работа сменной согласно пункту 1 статьи 73 Трудового кодекса. При указании ответа "нет", вопрос 7 не заполняется.</w:t>
      </w:r>
    </w:p>
    <w:bookmarkEnd w:id="467"/>
    <w:bookmarkStart w:name="z221" w:id="468"/>
    <w:p>
      <w:pPr>
        <w:spacing w:after="0"/>
        <w:ind w:left="0"/>
        <w:jc w:val="both"/>
      </w:pPr>
      <w:r>
        <w:rPr>
          <w:rFonts w:ascii="Times New Roman"/>
          <w:b w:val="false"/>
          <w:i w:val="false"/>
          <w:color w:val="000000"/>
          <w:sz w:val="28"/>
        </w:rPr>
        <w:t>
      В вопросе 7 указывается смена, в которой произошел несчастный случай, согласно пункту 5 статьи 71 Трудового кодекса (раздел заполняется при сменной работе).</w:t>
      </w:r>
    </w:p>
    <w:bookmarkEnd w:id="468"/>
    <w:bookmarkStart w:name="z222" w:id="469"/>
    <w:p>
      <w:pPr>
        <w:spacing w:after="0"/>
        <w:ind w:left="0"/>
        <w:jc w:val="both"/>
      </w:pPr>
      <w:r>
        <w:rPr>
          <w:rFonts w:ascii="Times New Roman"/>
          <w:b w:val="false"/>
          <w:i w:val="false"/>
          <w:color w:val="000000"/>
          <w:sz w:val="28"/>
        </w:rPr>
        <w:t>
      В вопросе 8 указывается физическое состояние больного в момент несчастного случая по заключению судебно-медицинской экспертизы.</w:t>
      </w:r>
    </w:p>
    <w:bookmarkEnd w:id="469"/>
    <w:bookmarkStart w:name="z223" w:id="470"/>
    <w:p>
      <w:pPr>
        <w:spacing w:after="0"/>
        <w:ind w:left="0"/>
        <w:jc w:val="both"/>
      </w:pPr>
      <w:r>
        <w:rPr>
          <w:rFonts w:ascii="Times New Roman"/>
          <w:b w:val="false"/>
          <w:i w:val="false"/>
          <w:color w:val="000000"/>
          <w:sz w:val="28"/>
        </w:rPr>
        <w:t>
      В вопросе 9 указывается код вида травмы. Данная классификация основана на Международной статистической классификации болезней и проблем, связанных со здоровьем (далее – МКБ-10), приведенном в Приложении 2 к настоящей статистической форме (вид травмы - закрытый перелом - код S0001). При множественных травмах предусмотрено заполнение до 5 кодов.</w:t>
      </w:r>
    </w:p>
    <w:bookmarkEnd w:id="470"/>
    <w:bookmarkStart w:name="z224" w:id="471"/>
    <w:p>
      <w:pPr>
        <w:spacing w:after="0"/>
        <w:ind w:left="0"/>
        <w:jc w:val="both"/>
      </w:pPr>
      <w:r>
        <w:rPr>
          <w:rFonts w:ascii="Times New Roman"/>
          <w:b w:val="false"/>
          <w:i w:val="false"/>
          <w:color w:val="000000"/>
          <w:sz w:val="28"/>
        </w:rPr>
        <w:t>
      В вопросе 10 указывается код пострадавшей части тела на основании МКБ-10 приведенной в приложении 3 к настоящей статистической форме (в случае, когда пострадало несколько частей тела предусмотрено заполнение до 5 кодов).</w:t>
      </w:r>
    </w:p>
    <w:bookmarkEnd w:id="471"/>
    <w:bookmarkStart w:name="z225" w:id="472"/>
    <w:p>
      <w:pPr>
        <w:spacing w:after="0"/>
        <w:ind w:left="0"/>
        <w:jc w:val="both"/>
      </w:pPr>
      <w:r>
        <w:rPr>
          <w:rFonts w:ascii="Times New Roman"/>
          <w:b w:val="false"/>
          <w:i w:val="false"/>
          <w:color w:val="000000"/>
          <w:sz w:val="28"/>
        </w:rPr>
        <w:t>
      В вопросе 11 указывается код вида профессионального заболевания. Случай острого профессионального заболевания и отравления на производстве оформляется Актом о несчастном случае, связанном с трудовой деятельностью на основании материалов, в соответствии с приказом Министра здравоохранения и социального развития Республики Казахстан от 28 декабря 2015 года № 1055 "Об утверждении форм по оформлению материалов расследования несчастных случаев, связанных с трудовой деятельностью" (зарегистрирован в Реестре государственной регистрации нормативных правовых актов № 12655) (при наличии нескольких профессиональных заболеваний предусмотрено заполнение до 5 кодов).</w:t>
      </w:r>
    </w:p>
    <w:bookmarkEnd w:id="472"/>
    <w:bookmarkStart w:name="z226" w:id="473"/>
    <w:p>
      <w:pPr>
        <w:spacing w:after="0"/>
        <w:ind w:left="0"/>
        <w:jc w:val="both"/>
      </w:pPr>
      <w:r>
        <w:rPr>
          <w:rFonts w:ascii="Times New Roman"/>
          <w:b w:val="false"/>
          <w:i w:val="false"/>
          <w:color w:val="000000"/>
          <w:sz w:val="28"/>
        </w:rPr>
        <w:t>
      В вопросе 12 указывается код перечня видов происшествия согласно Приложению 4 к настоящей статистической форме (вид происшествия – поражение электрическим током – код 11).</w:t>
      </w:r>
    </w:p>
    <w:bookmarkEnd w:id="473"/>
    <w:bookmarkStart w:name="z227" w:id="474"/>
    <w:p>
      <w:pPr>
        <w:spacing w:after="0"/>
        <w:ind w:left="0"/>
        <w:jc w:val="both"/>
      </w:pPr>
      <w:r>
        <w:rPr>
          <w:rFonts w:ascii="Times New Roman"/>
          <w:b w:val="false"/>
          <w:i w:val="false"/>
          <w:color w:val="000000"/>
          <w:sz w:val="28"/>
        </w:rPr>
        <w:t>
      В вопросе 13 указывается код перечня причин несчастного случая, приведенного в Приложении 5 к статистической форме (причина несчастного случая – недостатки в обучении безопасным приемам труда, код 18).</w:t>
      </w:r>
    </w:p>
    <w:bookmarkEnd w:id="474"/>
    <w:bookmarkStart w:name="z228" w:id="475"/>
    <w:p>
      <w:pPr>
        <w:spacing w:after="0"/>
        <w:ind w:left="0"/>
        <w:jc w:val="both"/>
      </w:pPr>
      <w:r>
        <w:rPr>
          <w:rFonts w:ascii="Times New Roman"/>
          <w:b w:val="false"/>
          <w:i w:val="false"/>
          <w:color w:val="000000"/>
          <w:sz w:val="28"/>
        </w:rPr>
        <w:t>
      В вопросе 14 указывается код степени тяжести травмы пострадавшего, согласно Приложению 6 к настоящей статистической форме (степень тяжести – средняя – код 2). По пострадавшим от профессиональных заболеваний данный вопрос не заполняют за исключением смертельных случаев.</w:t>
      </w:r>
    </w:p>
    <w:bookmarkEnd w:id="475"/>
    <w:bookmarkStart w:name="z229" w:id="476"/>
    <w:p>
      <w:pPr>
        <w:spacing w:after="0"/>
        <w:ind w:left="0"/>
        <w:jc w:val="both"/>
      </w:pPr>
      <w:r>
        <w:rPr>
          <w:rFonts w:ascii="Times New Roman"/>
          <w:b w:val="false"/>
          <w:i w:val="false"/>
          <w:color w:val="000000"/>
          <w:sz w:val="28"/>
        </w:rPr>
        <w:t>
      Потерянное время, указываемое в вопросах 15 и 16 измеряется отдельно по каждому случаю производственной травмы, ведущей к временной потере трудоспособности.</w:t>
      </w:r>
    </w:p>
    <w:bookmarkEnd w:id="476"/>
    <w:bookmarkStart w:name="z230" w:id="477"/>
    <w:p>
      <w:pPr>
        <w:spacing w:after="0"/>
        <w:ind w:left="0"/>
        <w:jc w:val="both"/>
      </w:pPr>
      <w:r>
        <w:rPr>
          <w:rFonts w:ascii="Times New Roman"/>
          <w:b w:val="false"/>
          <w:i w:val="false"/>
          <w:color w:val="000000"/>
          <w:sz w:val="28"/>
        </w:rPr>
        <w:t>
      Оно измеряется как количество календарных дней, в течение которых пострадавшее лицо является временно нетрудоспособным, чтобы оценить тяжесть данной травмы и в рабочих днях.</w:t>
      </w:r>
    </w:p>
    <w:bookmarkEnd w:id="477"/>
    <w:bookmarkStart w:name="z231" w:id="478"/>
    <w:p>
      <w:pPr>
        <w:spacing w:after="0"/>
        <w:ind w:left="0"/>
        <w:jc w:val="both"/>
      </w:pPr>
      <w:r>
        <w:rPr>
          <w:rFonts w:ascii="Times New Roman"/>
          <w:b w:val="false"/>
          <w:i w:val="false"/>
          <w:color w:val="000000"/>
          <w:sz w:val="28"/>
        </w:rPr>
        <w:t>
      Потерянное время измеряется с первого дня после дня, когда произошел несчастный случай, до дня, предшествующего дню возвращения на рабочее место.</w:t>
      </w:r>
    </w:p>
    <w:bookmarkEnd w:id="478"/>
    <w:bookmarkStart w:name="z232" w:id="479"/>
    <w:p>
      <w:pPr>
        <w:spacing w:after="0"/>
        <w:ind w:left="0"/>
        <w:jc w:val="both"/>
      </w:pPr>
      <w:r>
        <w:rPr>
          <w:rFonts w:ascii="Times New Roman"/>
          <w:b w:val="false"/>
          <w:i w:val="false"/>
          <w:color w:val="000000"/>
          <w:sz w:val="28"/>
        </w:rPr>
        <w:t>
      В случае повторного отсутствия, вызванного конкретной производственной травмой, каждый период отсутствия измеряется согласно вышеуказанному, а число дней, потерянных за каждый период, складывается, что дает общую цифру времени, потерянного в результате данной травмы. Временное отсутствие на работе, если оно не превышает одного дня по причине лечения, не включается в потерянное время.</w:t>
      </w:r>
    </w:p>
    <w:bookmarkEnd w:id="479"/>
    <w:bookmarkStart w:name="z233" w:id="480"/>
    <w:p>
      <w:pPr>
        <w:spacing w:after="0"/>
        <w:ind w:left="0"/>
        <w:jc w:val="both"/>
      </w:pPr>
      <w:r>
        <w:rPr>
          <w:rFonts w:ascii="Times New Roman"/>
          <w:b w:val="false"/>
          <w:i w:val="false"/>
          <w:color w:val="000000"/>
          <w:sz w:val="28"/>
        </w:rPr>
        <w:t>
      Материальные последствия несчастного случая с утратой трудоспособности на один день и более (включая материальные последствия несчастных случаев со смертельным исходом) указываются по строкам 17.1, 17.2, 17.3. Если временная нетрудоспособность у пострадавших продлилась с конца предыдущего года, то в этом случае заполняется только первая строка (для идентификации несчастного случая), дни нетрудоспособности (календарные и рабочие) в отчетном году и, материальные последствия за соответствующий период (выплаты страховых компаний не учитываются).</w:t>
      </w:r>
    </w:p>
    <w:bookmarkEnd w:id="480"/>
    <w:bookmarkStart w:name="z234" w:id="481"/>
    <w:p>
      <w:pPr>
        <w:spacing w:after="0"/>
        <w:ind w:left="0"/>
        <w:jc w:val="both"/>
      </w:pPr>
      <w:r>
        <w:rPr>
          <w:rFonts w:ascii="Times New Roman"/>
          <w:b w:val="false"/>
          <w:i w:val="false"/>
          <w:color w:val="000000"/>
          <w:sz w:val="28"/>
        </w:rPr>
        <w:t xml:space="preserve">
      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 </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2020 года № 12</w:t>
            </w:r>
          </w:p>
        </w:tc>
      </w:tr>
    </w:tbl>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cMar>
              <w:top w:w="15" w:type="dxa"/>
              <w:left w:w="15" w:type="dxa"/>
              <w:bottom w:w="15" w:type="dxa"/>
              <w:right w:w="15" w:type="dxa"/>
            </w:tcMar>
            <w:vAlign w:val="center"/>
          </w:tcPr>
          <w:bookmarkStart w:name="z742" w:id="482"/>
          <w:p>
            <w:pPr>
              <w:spacing w:after="20"/>
              <w:ind w:left="20"/>
              <w:jc w:val="both"/>
            </w:pPr>
          </w:p>
          <w:bookmarkEnd w:id="482"/>
          <w:p>
            <w:pPr>
              <w:spacing w:after="20"/>
              <w:ind w:left="20"/>
              <w:jc w:val="both"/>
            </w:pPr>
            <w:r>
              <w:drawing>
                <wp:inline distT="0" distB="0" distL="0" distR="0">
                  <wp:extent cx="1536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536700" cy="1092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vMerge w:val="restart"/>
            <w:tcBorders/>
            <w:tcMar>
              <w:top w:w="15" w:type="dxa"/>
              <w:left w:w="15" w:type="dxa"/>
              <w:bottom w:w="15" w:type="dxa"/>
              <w:right w:w="15" w:type="dxa"/>
            </w:tcMar>
            <w:vAlign w:val="center"/>
          </w:tcPr>
          <w:bookmarkStart w:name="z743" w:id="483"/>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val="restart"/>
            <w:tcBorders/>
            <w:tcMar>
              <w:top w:w="15" w:type="dxa"/>
              <w:left w:w="15" w:type="dxa"/>
              <w:bottom w:w="15" w:type="dxa"/>
              <w:right w:w="15" w:type="dxa"/>
            </w:tcMar>
            <w:vAlign w:val="center"/>
          </w:tcPr>
          <w:bookmarkStart w:name="z746" w:id="484"/>
          <w:p>
            <w:pPr>
              <w:spacing w:after="20"/>
              <w:ind w:left="20"/>
              <w:jc w:val="both"/>
            </w:pPr>
            <w:r>
              <w:rPr>
                <w:rFonts w:ascii="Times New Roman"/>
                <w:b w:val="false"/>
                <w:i w:val="false"/>
                <w:color w:val="000000"/>
                <w:sz w:val="20"/>
              </w:rPr>
              <w:t>
 </w:t>
            </w:r>
          </w:p>
          <w:bookmarkEnd w:id="48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экономика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20__ жылғы __ _______________ № ___</w:t>
            </w:r>
          </w:p>
          <w:p>
            <w:pPr>
              <w:spacing w:after="20"/>
              <w:ind w:left="20"/>
              <w:jc w:val="both"/>
            </w:pPr>
            <w:r>
              <w:rPr>
                <w:rFonts w:ascii="Times New Roman"/>
                <w:b w:val="false"/>
                <w:i w:val="false"/>
                <w:color w:val="000000"/>
                <w:sz w:val="20"/>
              </w:rPr>
              <w:t>
бұйрығына 9-қосымша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c>
          <w:tcPr>
            <w:tcW w:w="0" w:type="auto"/>
            <w:gridSpan w:val="3"/>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bookmarkStart w:name="z750" w:id="485"/>
          <w:p>
            <w:pPr>
              <w:spacing w:after="20"/>
              <w:ind w:left="20"/>
              <w:jc w:val="both"/>
            </w:pPr>
            <w:r>
              <w:rPr>
                <w:rFonts w:ascii="Times New Roman"/>
                <w:b w:val="false"/>
                <w:i w:val="false"/>
                <w:color w:val="000000"/>
                <w:sz w:val="20"/>
              </w:rPr>
              <w:t>
 </w:t>
            </w:r>
          </w:p>
          <w:bookmarkEnd w:id="485"/>
          <w:p>
            <w:pPr>
              <w:spacing w:after="20"/>
              <w:ind w:left="20"/>
              <w:jc w:val="both"/>
            </w:pPr>
            <w:r>
              <w:rPr>
                <w:rFonts w:ascii="Times New Roman"/>
                <w:b w:val="false"/>
                <w:i w:val="false"/>
                <w:color w:val="000000"/>
                <w:sz w:val="20"/>
              </w:rPr>
              <w:t>
Ұйымның арнаулы әлеуметтік көрсетілетін қызметтерді ұсыну жөніндегі есебі</w:t>
            </w:r>
          </w:p>
          <w:p>
            <w:pPr>
              <w:spacing w:after="20"/>
              <w:ind w:left="20"/>
              <w:jc w:val="both"/>
            </w:pPr>
            <w:r>
              <w:rPr>
                <w:rFonts w:ascii="Times New Roman"/>
                <w:b w:val="false"/>
                <w:i w:val="false"/>
                <w:color w:val="000000"/>
                <w:sz w:val="20"/>
              </w:rPr>
              <w:t>
Отчет организации по предоставлению специальных социальных услуг</w:t>
            </w:r>
          </w:p>
        </w:tc>
      </w:tr>
      <w:tr>
        <w:trPr>
          <w:trHeight w:val="30" w:hRule="atLeast"/>
        </w:trPr>
        <w:tc>
          <w:tcPr>
            <w:tcW w:w="1366" w:type="dxa"/>
            <w:tcBorders/>
            <w:tcMar>
              <w:top w:w="15" w:type="dxa"/>
              <w:left w:w="15" w:type="dxa"/>
              <w:bottom w:w="15" w:type="dxa"/>
              <w:right w:w="15" w:type="dxa"/>
            </w:tcMar>
            <w:vAlign w:val="center"/>
          </w:tcPr>
          <w:bookmarkStart w:name="z751" w:id="486"/>
          <w:p>
            <w:pPr>
              <w:spacing w:after="20"/>
              <w:ind w:left="20"/>
              <w:jc w:val="both"/>
            </w:pPr>
            <w:r>
              <w:rPr>
                <w:rFonts w:ascii="Times New Roman"/>
                <w:b w:val="false"/>
                <w:i w:val="false"/>
                <w:color w:val="000000"/>
                <w:sz w:val="20"/>
              </w:rPr>
              <w:t>
Индексі</w:t>
            </w:r>
          </w:p>
          <w:bookmarkEnd w:id="486"/>
          <w:p>
            <w:pPr>
              <w:spacing w:after="20"/>
              <w:ind w:left="20"/>
              <w:jc w:val="both"/>
            </w:pPr>
            <w:r>
              <w:rPr>
                <w:rFonts w:ascii="Times New Roman"/>
                <w:b w:val="false"/>
                <w:i w:val="false"/>
                <w:color w:val="000000"/>
                <w:sz w:val="20"/>
              </w:rPr>
              <w:t>
Индекс</w:t>
            </w:r>
          </w:p>
        </w:tc>
        <w:tc>
          <w:tcPr>
            <w:tcW w:w="0" w:type="auto"/>
            <w:gridSpan w:val="3"/>
            <w:tcBorders/>
            <w:tcMar>
              <w:top w:w="15" w:type="dxa"/>
              <w:left w:w="15" w:type="dxa"/>
              <w:bottom w:w="15" w:type="dxa"/>
              <w:right w:w="15" w:type="dxa"/>
            </w:tcMar>
            <w:vAlign w:val="center"/>
          </w:tcPr>
          <w:bookmarkStart w:name="z752" w:id="487"/>
          <w:p>
            <w:pPr>
              <w:spacing w:after="20"/>
              <w:ind w:left="20"/>
              <w:jc w:val="both"/>
            </w:pPr>
            <w:r>
              <w:rPr>
                <w:rFonts w:ascii="Times New Roman"/>
                <w:b w:val="false"/>
                <w:i w:val="false"/>
                <w:color w:val="000000"/>
                <w:sz w:val="20"/>
              </w:rPr>
              <w:t>
3-әлеуметтік қамсыздандыру</w:t>
            </w:r>
          </w:p>
          <w:bookmarkEnd w:id="487"/>
          <w:p>
            <w:pPr>
              <w:spacing w:after="20"/>
              <w:ind w:left="20"/>
              <w:jc w:val="both"/>
            </w:pPr>
            <w:r>
              <w:rPr>
                <w:rFonts w:ascii="Times New Roman"/>
                <w:b w:val="false"/>
                <w:i w:val="false"/>
                <w:color w:val="000000"/>
                <w:sz w:val="20"/>
              </w:rPr>
              <w:t>
3-социальное обеспечение</w:t>
            </w:r>
          </w:p>
        </w:tc>
        <w:tc>
          <w:tcPr>
            <w:tcW w:w="1367" w:type="dxa"/>
            <w:tcBorders/>
            <w:tcMar>
              <w:top w:w="15" w:type="dxa"/>
              <w:left w:w="15" w:type="dxa"/>
              <w:bottom w:w="15" w:type="dxa"/>
              <w:right w:w="15" w:type="dxa"/>
            </w:tcMar>
            <w:vAlign w:val="center"/>
          </w:tcPr>
          <w:bookmarkStart w:name="z753" w:id="488"/>
          <w:p>
            <w:pPr>
              <w:spacing w:after="20"/>
              <w:ind w:left="20"/>
              <w:jc w:val="both"/>
            </w:pPr>
            <w:r>
              <w:rPr>
                <w:rFonts w:ascii="Times New Roman"/>
                <w:b w:val="false"/>
                <w:i w:val="false"/>
                <w:color w:val="000000"/>
                <w:sz w:val="20"/>
              </w:rPr>
              <w:t>
жылдық</w:t>
            </w:r>
          </w:p>
          <w:bookmarkEnd w:id="488"/>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bookmarkStart w:name="z754" w:id="489"/>
          <w:p>
            <w:pPr>
              <w:spacing w:after="20"/>
              <w:ind w:left="20"/>
              <w:jc w:val="both"/>
            </w:pPr>
            <w:r>
              <w:rPr>
                <w:rFonts w:ascii="Times New Roman"/>
                <w:b w:val="false"/>
                <w:i w:val="false"/>
                <w:color w:val="000000"/>
                <w:sz w:val="20"/>
              </w:rPr>
              <w:t>
есепті кезең</w:t>
            </w:r>
          </w:p>
          <w:bookmarkEnd w:id="489"/>
          <w:p>
            <w:pPr>
              <w:spacing w:after="20"/>
              <w:ind w:left="20"/>
              <w:jc w:val="both"/>
            </w:pPr>
            <w:r>
              <w:rPr>
                <w:rFonts w:ascii="Times New Roman"/>
                <w:b w:val="false"/>
                <w:i w:val="false"/>
                <w:color w:val="000000"/>
                <w:sz w:val="20"/>
              </w:rPr>
              <w:t>
отчетный период</w:t>
            </w:r>
          </w:p>
        </w:tc>
        <w:tc>
          <w:tcPr>
            <w:tcW w:w="1367" w:type="dxa"/>
            <w:tcBorders/>
            <w:tcMar>
              <w:top w:w="15" w:type="dxa"/>
              <w:left w:w="15" w:type="dxa"/>
              <w:bottom w:w="15" w:type="dxa"/>
              <w:right w:w="15" w:type="dxa"/>
            </w:tcMar>
            <w:vAlign w:val="center"/>
          </w:tcPr>
          <w:bookmarkStart w:name="z755" w:id="490"/>
          <w:p>
            <w:pPr>
              <w:spacing w:after="20"/>
              <w:ind w:left="20"/>
              <w:jc w:val="both"/>
            </w:pPr>
          </w:p>
          <w:bookmarkEnd w:id="490"/>
          <w:p>
            <w:pPr>
              <w:spacing w:after="20"/>
              <w:ind w:left="20"/>
              <w:jc w:val="both"/>
            </w:pPr>
            <w:r>
              <w:drawing>
                <wp:inline distT="0" distB="0" distL="0" distR="0">
                  <wp:extent cx="1943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9431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bookmarkStart w:name="z756" w:id="491"/>
          <w:p>
            <w:pPr>
              <w:spacing w:after="20"/>
              <w:ind w:left="20"/>
              <w:jc w:val="both"/>
            </w:pPr>
            <w:r>
              <w:rPr>
                <w:rFonts w:ascii="Times New Roman"/>
                <w:b w:val="false"/>
                <w:i w:val="false"/>
                <w:color w:val="000000"/>
                <w:sz w:val="20"/>
              </w:rPr>
              <w:t>
жыл</w:t>
            </w:r>
          </w:p>
          <w:bookmarkEnd w:id="491"/>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bookmarkStart w:name="z757" w:id="492"/>
          <w:p>
            <w:pPr>
              <w:spacing w:after="20"/>
              <w:ind w:left="20"/>
              <w:jc w:val="both"/>
            </w:pPr>
            <w:r>
              <w:rPr>
                <w:rFonts w:ascii="Times New Roman"/>
                <w:b w:val="false"/>
                <w:i w:val="false"/>
                <w:color w:val="000000"/>
                <w:sz w:val="20"/>
              </w:rPr>
              <w:t>
 </w:t>
            </w:r>
          </w:p>
          <w:bookmarkEnd w:id="492"/>
          <w:p>
            <w:pPr>
              <w:spacing w:after="20"/>
              <w:ind w:left="20"/>
              <w:jc w:val="both"/>
            </w:pPr>
            <w:r>
              <w:rPr>
                <w:rFonts w:ascii="Times New Roman"/>
                <w:b w:val="false"/>
                <w:i w:val="false"/>
                <w:color w:val="000000"/>
                <w:sz w:val="20"/>
              </w:rPr>
              <w:t>
Меншік нысанына және ведомстволық тиістілігіне қарамастан, халықты әлеуметтік қорғау саласында арнаулы әлеуметтік қызмет көрсетуге (Экономикалық қызмет түрлерінің жалпы жіктеуішінің 87, 88-кодтары) бағытталған қызметті жүзеге асыратын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деятельность которых направлена на оказание специальных социальных услуг в области социальной защиты населения (коды 87, 88 Общего классификатора видов экономической деятельности), независимо от форм собственности и ведомственной принадлежности</w:t>
            </w:r>
          </w:p>
        </w:tc>
      </w:tr>
      <w:tr>
        <w:trPr>
          <w:trHeight w:val="30" w:hRule="atLeast"/>
        </w:trPr>
        <w:tc>
          <w:tcPr>
            <w:tcW w:w="0" w:type="auto"/>
            <w:gridSpan w:val="9"/>
            <w:tcBorders/>
            <w:tcMar>
              <w:top w:w="15" w:type="dxa"/>
              <w:left w:w="15" w:type="dxa"/>
              <w:bottom w:w="15" w:type="dxa"/>
              <w:right w:w="15" w:type="dxa"/>
            </w:tcMar>
            <w:vAlign w:val="center"/>
          </w:tcPr>
          <w:bookmarkStart w:name="z758" w:id="493"/>
          <w:p>
            <w:pPr>
              <w:spacing w:after="20"/>
              <w:ind w:left="20"/>
              <w:jc w:val="both"/>
            </w:pPr>
            <w:r>
              <w:rPr>
                <w:rFonts w:ascii="Times New Roman"/>
                <w:b w:val="false"/>
                <w:i w:val="false"/>
                <w:color w:val="000000"/>
                <w:sz w:val="20"/>
              </w:rPr>
              <w:t>
Ұсыну мерзімі – есепті кезеңнен кейінгі 20 қаңтарға (қоса алғанда) дейін</w:t>
            </w:r>
          </w:p>
          <w:bookmarkEnd w:id="493"/>
          <w:p>
            <w:pPr>
              <w:spacing w:after="20"/>
              <w:ind w:left="20"/>
              <w:jc w:val="both"/>
            </w:pPr>
            <w:r>
              <w:rPr>
                <w:rFonts w:ascii="Times New Roman"/>
                <w:b w:val="false"/>
                <w:i w:val="false"/>
                <w:color w:val="000000"/>
                <w:sz w:val="20"/>
              </w:rPr>
              <w:t xml:space="preserve">
Срок представления – до 20 января (включительно) после отчетного периода </w:t>
            </w:r>
          </w:p>
        </w:tc>
      </w:tr>
      <w:tr>
        <w:trPr>
          <w:trHeight w:val="30" w:hRule="atLeast"/>
        </w:trPr>
        <w:tc>
          <w:tcPr>
            <w:tcW w:w="0" w:type="auto"/>
            <w:gridSpan w:val="2"/>
            <w:tcBorders/>
            <w:tcMar>
              <w:top w:w="15" w:type="dxa"/>
              <w:left w:w="15" w:type="dxa"/>
              <w:bottom w:w="15" w:type="dxa"/>
              <w:right w:w="15" w:type="dxa"/>
            </w:tcMar>
            <w:vAlign w:val="center"/>
          </w:tcPr>
          <w:bookmarkStart w:name="z759" w:id="494"/>
          <w:p>
            <w:pPr>
              <w:spacing w:after="20"/>
              <w:ind w:left="20"/>
              <w:jc w:val="both"/>
            </w:pPr>
            <w:r>
              <w:rPr>
                <w:rFonts w:ascii="Times New Roman"/>
                <w:b w:val="false"/>
                <w:i w:val="false"/>
                <w:color w:val="000000"/>
                <w:sz w:val="20"/>
              </w:rPr>
              <w:t>
 </w:t>
            </w:r>
          </w:p>
          <w:bookmarkEnd w:id="494"/>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bookmarkStart w:name="z760" w:id="495"/>
          <w:p>
            <w:pPr>
              <w:spacing w:after="20"/>
              <w:ind w:left="20"/>
              <w:jc w:val="both"/>
            </w:pPr>
          </w:p>
          <w:bookmarkEnd w:id="495"/>
          <w:p>
            <w:pPr>
              <w:spacing w:after="20"/>
              <w:ind w:left="20"/>
              <w:jc w:val="both"/>
            </w:pPr>
            <w:r>
              <w:drawing>
                <wp:inline distT="0" distB="0" distL="0" distR="0">
                  <wp:extent cx="6261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2611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1" w:id="496"/>
      <w:r>
        <w:rPr>
          <w:rFonts w:ascii="Times New Roman"/>
          <w:b w:val="false"/>
          <w:i w:val="false"/>
          <w:color w:val="000000"/>
          <w:sz w:val="28"/>
        </w:rPr>
        <w:t>
      1. Бағыныстылық белгісі                        Признак подчиненности</w:t>
      </w:r>
    </w:p>
    <w:bookmarkEnd w:id="496"/>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министрлік (ведомство)</w:t>
      </w:r>
    </w:p>
    <w:p>
      <w:pPr>
        <w:spacing w:after="0"/>
        <w:ind w:left="0"/>
        <w:jc w:val="both"/>
      </w:pPr>
      <w:r>
        <w:rPr>
          <w:rFonts w:ascii="Times New Roman"/>
          <w:b w:val="false"/>
          <w:i w:val="false"/>
          <w:color w:val="000000"/>
          <w:sz w:val="28"/>
        </w:rPr>
        <w:t>атауы немесе дербес мәртебесі             наименование министерства (ведомство)</w:t>
      </w:r>
    </w:p>
    <w:p>
      <w:pPr>
        <w:spacing w:after="0"/>
        <w:ind w:left="0"/>
        <w:jc w:val="both"/>
      </w:pPr>
      <w:r>
        <w:rPr>
          <w:rFonts w:ascii="Times New Roman"/>
          <w:b w:val="false"/>
          <w:i w:val="false"/>
          <w:color w:val="000000"/>
          <w:sz w:val="28"/>
        </w:rPr>
        <w:t xml:space="preserve">                                     или самостоятельный статус</w:t>
      </w:r>
    </w:p>
    <w:bookmarkStart w:name="z762" w:id="497"/>
    <w:p>
      <w:pPr>
        <w:spacing w:after="0"/>
        <w:ind w:left="0"/>
        <w:jc w:val="both"/>
      </w:pPr>
      <w:r>
        <w:rPr>
          <w:rFonts w:ascii="Times New Roman"/>
          <w:b w:val="false"/>
          <w:i w:val="false"/>
          <w:color w:val="000000"/>
          <w:sz w:val="28"/>
        </w:rPr>
        <w:t>
      2. Ұйымның типін "√" белгісімен белгілеңіз</w:t>
      </w:r>
    </w:p>
    <w:bookmarkEnd w:id="497"/>
    <w:bookmarkStart w:name="z763" w:id="498"/>
    <w:p>
      <w:pPr>
        <w:spacing w:after="0"/>
        <w:ind w:left="0"/>
        <w:jc w:val="both"/>
      </w:pPr>
      <w:r>
        <w:rPr>
          <w:rFonts w:ascii="Times New Roman"/>
          <w:b w:val="false"/>
          <w:i w:val="false"/>
          <w:color w:val="000000"/>
          <w:sz w:val="28"/>
        </w:rPr>
        <w:t>
      Отметьте тип организации знаком "√"</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499"/>
          <w:p>
            <w:pPr>
              <w:spacing w:after="20"/>
              <w:ind w:left="20"/>
              <w:jc w:val="both"/>
            </w:pPr>
            <w:r>
              <w:rPr>
                <w:rFonts w:ascii="Times New Roman"/>
                <w:b w:val="false"/>
                <w:i w:val="false"/>
                <w:color w:val="000000"/>
                <w:sz w:val="20"/>
              </w:rPr>
              <w:t>
2.1 Стационарлық үлгідегі ұйымдар</w:t>
            </w:r>
          </w:p>
          <w:bookmarkEnd w:id="499"/>
          <w:p>
            <w:pPr>
              <w:spacing w:after="20"/>
              <w:ind w:left="20"/>
              <w:jc w:val="both"/>
            </w:pPr>
            <w:r>
              <w:rPr>
                <w:rFonts w:ascii="Times New Roman"/>
                <w:b w:val="false"/>
                <w:i w:val="false"/>
                <w:color w:val="000000"/>
                <w:sz w:val="20"/>
              </w:rPr>
              <w:t>
Организации стационарного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00"/>
          <w:p>
            <w:pPr>
              <w:spacing w:after="20"/>
              <w:ind w:left="20"/>
              <w:jc w:val="both"/>
            </w:pPr>
            <w:r>
              <w:rPr>
                <w:rFonts w:ascii="Times New Roman"/>
                <w:b w:val="false"/>
                <w:i w:val="false"/>
                <w:color w:val="000000"/>
                <w:sz w:val="20"/>
              </w:rPr>
              <w:t>
қарттар мен мүгедектерге арналған медициналық-əлеуметтік мекеме</w:t>
            </w:r>
          </w:p>
          <w:bookmarkEnd w:id="500"/>
          <w:p>
            <w:pPr>
              <w:spacing w:after="20"/>
              <w:ind w:left="20"/>
              <w:jc w:val="both"/>
            </w:pPr>
            <w:r>
              <w:rPr>
                <w:rFonts w:ascii="Times New Roman"/>
                <w:b w:val="false"/>
                <w:i w:val="false"/>
                <w:color w:val="000000"/>
                <w:sz w:val="20"/>
              </w:rPr>
              <w:t>
медико-социальное учреждение для престарелых и инвалидов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01"/>
          <w:p>
            <w:pPr>
              <w:spacing w:after="20"/>
              <w:ind w:left="20"/>
              <w:jc w:val="both"/>
            </w:pPr>
          </w:p>
          <w:bookmarkEnd w:id="50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02"/>
          <w:p>
            <w:pPr>
              <w:spacing w:after="20"/>
              <w:ind w:left="20"/>
              <w:jc w:val="both"/>
            </w:pPr>
            <w:r>
              <w:rPr>
                <w:rFonts w:ascii="Times New Roman"/>
                <w:b w:val="false"/>
                <w:i w:val="false"/>
                <w:color w:val="000000"/>
                <w:sz w:val="20"/>
              </w:rPr>
              <w:t>
психоневрологиялық медициналық-əлеуметтік мекеме</w:t>
            </w:r>
          </w:p>
          <w:bookmarkEnd w:id="502"/>
          <w:p>
            <w:pPr>
              <w:spacing w:after="20"/>
              <w:ind w:left="20"/>
              <w:jc w:val="both"/>
            </w:pPr>
            <w:r>
              <w:rPr>
                <w:rFonts w:ascii="Times New Roman"/>
                <w:b w:val="false"/>
                <w:i w:val="false"/>
                <w:color w:val="000000"/>
                <w:sz w:val="20"/>
              </w:rPr>
              <w:t>
психоневрологическое медико-социальное учреждение……………………………………………………….......................................................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03"/>
          <w:p>
            <w:pPr>
              <w:spacing w:after="20"/>
              <w:ind w:left="20"/>
              <w:jc w:val="both"/>
            </w:pPr>
          </w:p>
          <w:bookmarkEnd w:id="50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04"/>
          <w:p>
            <w:pPr>
              <w:spacing w:after="20"/>
              <w:ind w:left="20"/>
              <w:jc w:val="both"/>
            </w:pPr>
            <w:r>
              <w:rPr>
                <w:rFonts w:ascii="Times New Roman"/>
                <w:b w:val="false"/>
                <w:i w:val="false"/>
                <w:color w:val="000000"/>
                <w:sz w:val="20"/>
              </w:rPr>
              <w:t>
балалар психоневрологиялық медициналық-əлеуметтік мекемесі</w:t>
            </w:r>
          </w:p>
          <w:bookmarkEnd w:id="504"/>
          <w:p>
            <w:pPr>
              <w:spacing w:after="20"/>
              <w:ind w:left="20"/>
              <w:jc w:val="both"/>
            </w:pPr>
            <w:r>
              <w:rPr>
                <w:rFonts w:ascii="Times New Roman"/>
                <w:b w:val="false"/>
                <w:i w:val="false"/>
                <w:color w:val="000000"/>
                <w:sz w:val="20"/>
              </w:rPr>
              <w:t>
детское психоневрологическое медико-социальное учреждение………………………………………………………………………………….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05"/>
          <w:p>
            <w:pPr>
              <w:spacing w:after="20"/>
              <w:ind w:left="20"/>
              <w:jc w:val="both"/>
            </w:pPr>
          </w:p>
          <w:bookmarkEnd w:id="50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06"/>
          <w:p>
            <w:pPr>
              <w:spacing w:after="20"/>
              <w:ind w:left="20"/>
              <w:jc w:val="both"/>
            </w:pPr>
            <w:r>
              <w:rPr>
                <w:rFonts w:ascii="Times New Roman"/>
                <w:b w:val="false"/>
                <w:i w:val="false"/>
                <w:color w:val="000000"/>
                <w:sz w:val="20"/>
              </w:rPr>
              <w:t>
тірек-қозғалыс аппараты бұзылған мүгедек-балаларға арналған медициналық-əлеуметтік мекеме</w:t>
            </w:r>
          </w:p>
          <w:bookmarkEnd w:id="506"/>
          <w:p>
            <w:pPr>
              <w:spacing w:after="20"/>
              <w:ind w:left="20"/>
              <w:jc w:val="both"/>
            </w:pPr>
            <w:r>
              <w:rPr>
                <w:rFonts w:ascii="Times New Roman"/>
                <w:b w:val="false"/>
                <w:i w:val="false"/>
                <w:color w:val="000000"/>
                <w:sz w:val="20"/>
              </w:rPr>
              <w:t>
медико-социальное учреждение для детей-инвалидов с нарушением опорно-двигательного аппарата……………………………………….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07"/>
          <w:p>
            <w:pPr>
              <w:spacing w:after="20"/>
              <w:ind w:left="20"/>
              <w:jc w:val="both"/>
            </w:pPr>
          </w:p>
          <w:bookmarkEnd w:id="50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08"/>
          <w:p>
            <w:pPr>
              <w:spacing w:after="20"/>
              <w:ind w:left="20"/>
              <w:jc w:val="both"/>
            </w:pPr>
            <w:r>
              <w:rPr>
                <w:rFonts w:ascii="Times New Roman"/>
                <w:b w:val="false"/>
                <w:i w:val="false"/>
                <w:color w:val="000000"/>
                <w:sz w:val="20"/>
              </w:rPr>
              <w:t>
тәулік бойы тұру шартында арнаулы әлеуметтік қызмет көрсетуге арналған өзге ұйымдар</w:t>
            </w:r>
          </w:p>
          <w:bookmarkEnd w:id="508"/>
          <w:p>
            <w:pPr>
              <w:spacing w:after="20"/>
              <w:ind w:left="20"/>
              <w:jc w:val="both"/>
            </w:pPr>
            <w:r>
              <w:rPr>
                <w:rFonts w:ascii="Times New Roman"/>
                <w:b w:val="false"/>
                <w:i w:val="false"/>
                <w:color w:val="000000"/>
                <w:sz w:val="20"/>
              </w:rPr>
              <w:t>
иные организации, предназначенные для оказания специальных социальных услуг в условиях круглосуточного проживания……………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09"/>
          <w:p>
            <w:pPr>
              <w:spacing w:after="20"/>
              <w:ind w:left="20"/>
              <w:jc w:val="both"/>
            </w:pPr>
          </w:p>
          <w:bookmarkEnd w:id="50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10"/>
          <w:p>
            <w:pPr>
              <w:spacing w:after="20"/>
              <w:ind w:left="20"/>
              <w:jc w:val="both"/>
            </w:pPr>
            <w:r>
              <w:rPr>
                <w:rFonts w:ascii="Times New Roman"/>
                <w:b w:val="false"/>
                <w:i w:val="false"/>
                <w:color w:val="000000"/>
                <w:sz w:val="20"/>
              </w:rPr>
              <w:t>
2.2 Жартылай стационарлық үлгідегі ұйымдар</w:t>
            </w:r>
          </w:p>
          <w:bookmarkEnd w:id="510"/>
          <w:p>
            <w:pPr>
              <w:spacing w:after="20"/>
              <w:ind w:left="20"/>
              <w:jc w:val="both"/>
            </w:pPr>
            <w:r>
              <w:rPr>
                <w:rFonts w:ascii="Times New Roman"/>
                <w:b w:val="false"/>
                <w:i w:val="false"/>
                <w:color w:val="000000"/>
                <w:sz w:val="20"/>
              </w:rPr>
              <w:t>
Организации полустационарного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11"/>
          <w:p>
            <w:pPr>
              <w:spacing w:after="20"/>
              <w:ind w:left="20"/>
              <w:jc w:val="both"/>
            </w:pPr>
            <w:r>
              <w:rPr>
                <w:rFonts w:ascii="Times New Roman"/>
                <w:b w:val="false"/>
                <w:i w:val="false"/>
                <w:color w:val="000000"/>
                <w:sz w:val="20"/>
              </w:rPr>
              <w:t>
[MISSING IMAGE: ,  ]</w:t>
            </w:r>
          </w:p>
          <w:bookmarkEnd w:id="511"/>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12"/>
          <w:p>
            <w:pPr>
              <w:spacing w:after="20"/>
              <w:ind w:left="20"/>
              <w:jc w:val="both"/>
            </w:pPr>
            <w:r>
              <w:rPr>
                <w:rFonts w:ascii="Times New Roman"/>
                <w:b w:val="false"/>
                <w:i w:val="false"/>
                <w:color w:val="000000"/>
                <w:sz w:val="20"/>
              </w:rPr>
              <w:t>
мүгедектерге арналған оңалту орталықтары</w:t>
            </w:r>
          </w:p>
          <w:bookmarkEnd w:id="512"/>
          <w:p>
            <w:pPr>
              <w:spacing w:after="20"/>
              <w:ind w:left="20"/>
              <w:jc w:val="both"/>
            </w:pPr>
            <w:r>
              <w:rPr>
                <w:rFonts w:ascii="Times New Roman"/>
                <w:b w:val="false"/>
                <w:i w:val="false"/>
                <w:color w:val="000000"/>
                <w:sz w:val="20"/>
              </w:rPr>
              <w:t>
реабилитационные центры для инвалидов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13"/>
          <w:p>
            <w:pPr>
              <w:spacing w:after="20"/>
              <w:ind w:left="20"/>
              <w:jc w:val="both"/>
            </w:pPr>
          </w:p>
          <w:bookmarkEnd w:id="51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14"/>
          <w:p>
            <w:pPr>
              <w:spacing w:after="20"/>
              <w:ind w:left="20"/>
              <w:jc w:val="both"/>
            </w:pPr>
            <w:r>
              <w:rPr>
                <w:rFonts w:ascii="Times New Roman"/>
                <w:b w:val="false"/>
                <w:i w:val="false"/>
                <w:color w:val="000000"/>
                <w:sz w:val="20"/>
              </w:rPr>
              <w:t>
мүгедек балаларға арналған оңалту орталықтары</w:t>
            </w:r>
          </w:p>
          <w:bookmarkEnd w:id="514"/>
          <w:p>
            <w:pPr>
              <w:spacing w:after="20"/>
              <w:ind w:left="20"/>
              <w:jc w:val="both"/>
            </w:pPr>
            <w:r>
              <w:rPr>
                <w:rFonts w:ascii="Times New Roman"/>
                <w:b w:val="false"/>
                <w:i w:val="false"/>
                <w:color w:val="000000"/>
                <w:sz w:val="20"/>
              </w:rPr>
              <w:t>
реабилитационные центры для детей-инвалидов…………………………………………………………………………………………………...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15"/>
          <w:p>
            <w:pPr>
              <w:spacing w:after="20"/>
              <w:ind w:left="20"/>
              <w:jc w:val="both"/>
            </w:pPr>
          </w:p>
          <w:bookmarkEnd w:id="51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16"/>
          <w:p>
            <w:pPr>
              <w:spacing w:after="20"/>
              <w:ind w:left="20"/>
              <w:jc w:val="both"/>
            </w:pPr>
            <w:r>
              <w:rPr>
                <w:rFonts w:ascii="Times New Roman"/>
                <w:b w:val="false"/>
                <w:i w:val="false"/>
                <w:color w:val="000000"/>
                <w:sz w:val="20"/>
              </w:rPr>
              <w:t>
аумақтық орталықтар</w:t>
            </w:r>
          </w:p>
          <w:bookmarkEnd w:id="516"/>
          <w:p>
            <w:pPr>
              <w:spacing w:after="20"/>
              <w:ind w:left="20"/>
              <w:jc w:val="both"/>
            </w:pPr>
            <w:r>
              <w:rPr>
                <w:rFonts w:ascii="Times New Roman"/>
                <w:b w:val="false"/>
                <w:i w:val="false"/>
                <w:color w:val="000000"/>
                <w:sz w:val="20"/>
              </w:rPr>
              <w:t>
территориальные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17"/>
          <w:p>
            <w:pPr>
              <w:spacing w:after="20"/>
              <w:ind w:left="20"/>
              <w:jc w:val="both"/>
            </w:pPr>
            <w:r>
              <w:rPr>
                <w:rFonts w:ascii="Times New Roman"/>
                <w:b w:val="false"/>
                <w:i w:val="false"/>
                <w:color w:val="000000"/>
                <w:sz w:val="20"/>
              </w:rPr>
              <w:t>
күндіз болу аумақтық орталықтары</w:t>
            </w:r>
            <w:r>
              <w:rPr>
                <w:rFonts w:ascii="Times New Roman"/>
                <w:b w:val="false"/>
                <w:i w:val="false"/>
                <w:color w:val="000000"/>
                <w:vertAlign w:val="superscript"/>
              </w:rPr>
              <w:t>1</w:t>
            </w:r>
          </w:p>
          <w:bookmarkEnd w:id="517"/>
          <w:p>
            <w:pPr>
              <w:spacing w:after="20"/>
              <w:ind w:left="20"/>
              <w:jc w:val="both"/>
            </w:pPr>
            <w:r>
              <w:rPr>
                <w:rFonts w:ascii="Times New Roman"/>
                <w:b w:val="false"/>
                <w:i w:val="false"/>
                <w:color w:val="000000"/>
                <w:sz w:val="20"/>
              </w:rPr>
              <w:t>
территориальные центры дневного пребывания</w:t>
            </w:r>
            <w:r>
              <w:rPr>
                <w:rFonts w:ascii="Times New Roman"/>
                <w:b w:val="false"/>
                <w:i w:val="false"/>
                <w:color w:val="000000"/>
                <w:vertAlign w:val="superscript"/>
              </w:rPr>
              <w:t>1</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18"/>
          <w:p>
            <w:pPr>
              <w:spacing w:after="20"/>
              <w:ind w:left="20"/>
              <w:jc w:val="both"/>
            </w:pPr>
          </w:p>
          <w:bookmarkEnd w:id="51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19"/>
          <w:p>
            <w:pPr>
              <w:spacing w:after="20"/>
              <w:ind w:left="20"/>
              <w:jc w:val="both"/>
            </w:pPr>
            <w:r>
              <w:rPr>
                <w:rFonts w:ascii="Times New Roman"/>
                <w:b w:val="false"/>
                <w:i w:val="false"/>
                <w:color w:val="000000"/>
                <w:sz w:val="20"/>
              </w:rPr>
              <w:t>
үйде әлеуметтік көмек көрсету аумақтық орталықтары</w:t>
            </w:r>
            <w:r>
              <w:rPr>
                <w:rFonts w:ascii="Times New Roman"/>
                <w:b w:val="false"/>
                <w:i w:val="false"/>
                <w:color w:val="000000"/>
                <w:vertAlign w:val="superscript"/>
              </w:rPr>
              <w:t>2</w:t>
            </w:r>
            <w:r>
              <w:rPr>
                <w:rFonts w:ascii="Times New Roman"/>
                <w:b w:val="false"/>
                <w:i w:val="false"/>
                <w:color w:val="000000"/>
                <w:sz w:val="20"/>
              </w:rPr>
              <w:t xml:space="preserve"> </w:t>
            </w:r>
          </w:p>
          <w:bookmarkEnd w:id="519"/>
          <w:p>
            <w:pPr>
              <w:spacing w:after="20"/>
              <w:ind w:left="20"/>
              <w:jc w:val="both"/>
            </w:pPr>
            <w:r>
              <w:rPr>
                <w:rFonts w:ascii="Times New Roman"/>
                <w:b w:val="false"/>
                <w:i w:val="false"/>
                <w:color w:val="000000"/>
                <w:sz w:val="20"/>
              </w:rPr>
              <w:t>
территориальные центры социальной помощи на дому</w:t>
            </w:r>
            <w:r>
              <w:rPr>
                <w:rFonts w:ascii="Times New Roman"/>
                <w:b w:val="false"/>
                <w:i w:val="false"/>
                <w:color w:val="000000"/>
                <w:vertAlign w:val="super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20"/>
          <w:p>
            <w:pPr>
              <w:spacing w:after="20"/>
              <w:ind w:left="20"/>
              <w:jc w:val="both"/>
            </w:pPr>
          </w:p>
          <w:bookmarkEnd w:id="52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21"/>
          <w:p>
            <w:pPr>
              <w:spacing w:after="20"/>
              <w:ind w:left="20"/>
              <w:jc w:val="both"/>
            </w:pPr>
            <w:r>
              <w:rPr>
                <w:rFonts w:ascii="Times New Roman"/>
                <w:b w:val="false"/>
                <w:i w:val="false"/>
                <w:color w:val="000000"/>
                <w:sz w:val="20"/>
              </w:rPr>
              <w:t>
күндіз болу шартында арнаулы әлеуметтік қызмет көрсетуге арналған өзге ұйымдар</w:t>
            </w:r>
          </w:p>
          <w:bookmarkEnd w:id="521"/>
          <w:p>
            <w:pPr>
              <w:spacing w:after="20"/>
              <w:ind w:left="20"/>
              <w:jc w:val="both"/>
            </w:pPr>
            <w:r>
              <w:rPr>
                <w:rFonts w:ascii="Times New Roman"/>
                <w:b w:val="false"/>
                <w:i w:val="false"/>
                <w:color w:val="000000"/>
                <w:sz w:val="20"/>
              </w:rPr>
              <w:t>
иные организации, предназначенные для оказания специальных социальных услуг в условиях дневного пребывания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22"/>
          <w:p>
            <w:pPr>
              <w:spacing w:after="20"/>
              <w:ind w:left="20"/>
              <w:jc w:val="both"/>
            </w:pPr>
          </w:p>
          <w:bookmarkEnd w:id="52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23"/>
          <w:p>
            <w:pPr>
              <w:spacing w:after="20"/>
              <w:ind w:left="20"/>
              <w:jc w:val="both"/>
            </w:pPr>
            <w:r>
              <w:rPr>
                <w:rFonts w:ascii="Times New Roman"/>
                <w:b w:val="false"/>
                <w:i w:val="false"/>
                <w:color w:val="000000"/>
                <w:sz w:val="20"/>
              </w:rPr>
              <w:t>
Уақытша болу ұйымдары</w:t>
            </w:r>
          </w:p>
          <w:bookmarkEnd w:id="523"/>
          <w:p>
            <w:pPr>
              <w:spacing w:after="20"/>
              <w:ind w:left="20"/>
              <w:jc w:val="both"/>
            </w:pPr>
            <w:r>
              <w:rPr>
                <w:rFonts w:ascii="Times New Roman"/>
                <w:b w:val="false"/>
                <w:i w:val="false"/>
                <w:color w:val="000000"/>
                <w:sz w:val="20"/>
              </w:rPr>
              <w:t>
Организации временного пребывания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9" w:id="524"/>
    <w:p>
      <w:pPr>
        <w:spacing w:after="0"/>
        <w:ind w:left="0"/>
        <w:jc w:val="both"/>
      </w:pPr>
      <w:r>
        <w:rPr>
          <w:rFonts w:ascii="Times New Roman"/>
          <w:b w:val="false"/>
          <w:i w:val="false"/>
          <w:color w:val="000000"/>
          <w:sz w:val="28"/>
        </w:rPr>
        <w:t>
      Ескертпе:</w:t>
      </w:r>
    </w:p>
    <w:bookmarkEnd w:id="524"/>
    <w:bookmarkStart w:name="z790" w:id="525"/>
    <w:p>
      <w:pPr>
        <w:spacing w:after="0"/>
        <w:ind w:left="0"/>
        <w:jc w:val="both"/>
      </w:pPr>
      <w:r>
        <w:rPr>
          <w:rFonts w:ascii="Times New Roman"/>
          <w:b w:val="false"/>
          <w:i w:val="false"/>
          <w:color w:val="000000"/>
          <w:sz w:val="28"/>
        </w:rPr>
        <w:t>
      Примечание:</w:t>
      </w:r>
    </w:p>
    <w:bookmarkEnd w:id="525"/>
    <w:bookmarkStart w:name="z791" w:id="5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Күндіз болу бөлімшелері көрсетіледі</w:t>
      </w:r>
    </w:p>
    <w:bookmarkEnd w:id="526"/>
    <w:bookmarkStart w:name="z792" w:id="5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Указываются отделения дневного пребывания</w:t>
      </w:r>
    </w:p>
    <w:bookmarkEnd w:id="527"/>
    <w:bookmarkStart w:name="z793" w:id="5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Үйде әлеуметтік көмек көрсету бөлімшелері көрсетіледі</w:t>
      </w:r>
    </w:p>
    <w:bookmarkEnd w:id="528"/>
    <w:bookmarkStart w:name="z794" w:id="52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Указываются отделения социальной помощи на дому</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30"/>
          <w:p>
            <w:pPr>
              <w:spacing w:after="20"/>
              <w:ind w:left="20"/>
              <w:jc w:val="both"/>
            </w:pPr>
            <w:r>
              <w:rPr>
                <w:rFonts w:ascii="Times New Roman"/>
                <w:b w:val="false"/>
                <w:i w:val="false"/>
                <w:color w:val="000000"/>
                <w:sz w:val="20"/>
              </w:rPr>
              <w:t>
белгiлi тұрғылықты жері жоқ адамдарға арналған әлеуметтiк бейiмделу орталықтары</w:t>
            </w:r>
          </w:p>
          <w:bookmarkEnd w:id="530"/>
          <w:p>
            <w:pPr>
              <w:spacing w:after="20"/>
              <w:ind w:left="20"/>
              <w:jc w:val="both"/>
            </w:pPr>
            <w:r>
              <w:rPr>
                <w:rFonts w:ascii="Times New Roman"/>
                <w:b w:val="false"/>
                <w:i w:val="false"/>
                <w:color w:val="000000"/>
                <w:sz w:val="20"/>
              </w:rPr>
              <w:t>
центры социальной адаптации для лиц без определенного места жительства………………………………………………………………….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31"/>
          <w:p>
            <w:pPr>
              <w:spacing w:after="20"/>
              <w:ind w:left="20"/>
              <w:jc w:val="both"/>
            </w:pPr>
          </w:p>
          <w:bookmarkEnd w:id="53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32"/>
          <w:p>
            <w:pPr>
              <w:spacing w:after="20"/>
              <w:ind w:left="20"/>
              <w:jc w:val="both"/>
            </w:pPr>
            <w:r>
              <w:rPr>
                <w:rFonts w:ascii="Times New Roman"/>
                <w:b w:val="false"/>
                <w:i w:val="false"/>
                <w:color w:val="000000"/>
                <w:sz w:val="20"/>
              </w:rPr>
              <w:t>
түнде болу үйлері</w:t>
            </w:r>
          </w:p>
          <w:bookmarkEnd w:id="532"/>
          <w:p>
            <w:pPr>
              <w:spacing w:after="20"/>
              <w:ind w:left="20"/>
              <w:jc w:val="both"/>
            </w:pPr>
            <w:r>
              <w:rPr>
                <w:rFonts w:ascii="Times New Roman"/>
                <w:b w:val="false"/>
                <w:i w:val="false"/>
                <w:color w:val="000000"/>
                <w:sz w:val="20"/>
              </w:rPr>
              <w:t>
дома ночного пребывания.......................................................................................................................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33"/>
          <w:p>
            <w:pPr>
              <w:spacing w:after="20"/>
              <w:ind w:left="20"/>
              <w:jc w:val="both"/>
            </w:pPr>
          </w:p>
          <w:bookmarkEnd w:id="53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34"/>
          <w:p>
            <w:pPr>
              <w:spacing w:after="20"/>
              <w:ind w:left="20"/>
              <w:jc w:val="both"/>
            </w:pPr>
            <w:r>
              <w:rPr>
                <w:rFonts w:ascii="Times New Roman"/>
                <w:b w:val="false"/>
                <w:i w:val="false"/>
                <w:color w:val="000000"/>
                <w:sz w:val="20"/>
              </w:rPr>
              <w:t>
тұрмыстық зорлық-зомбылық және адам саудасының құрбандарына арнаулы әлеуметтік қызметтерді көрсету ұйымдары</w:t>
            </w:r>
          </w:p>
          <w:bookmarkEnd w:id="534"/>
          <w:p>
            <w:pPr>
              <w:spacing w:after="20"/>
              <w:ind w:left="20"/>
              <w:jc w:val="both"/>
            </w:pPr>
            <w:r>
              <w:rPr>
                <w:rFonts w:ascii="Times New Roman"/>
                <w:b w:val="false"/>
                <w:i w:val="false"/>
                <w:color w:val="000000"/>
                <w:sz w:val="20"/>
              </w:rPr>
              <w:t>
организации, оказывающие специальные социальные услуги жертвам бытового насилия и торговли людьми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35"/>
          <w:p>
            <w:pPr>
              <w:spacing w:after="20"/>
              <w:ind w:left="20"/>
              <w:jc w:val="both"/>
            </w:pPr>
          </w:p>
          <w:bookmarkEnd w:id="535"/>
          <w:p>
            <w:pPr>
              <w:spacing w:after="20"/>
              <w:ind w:left="20"/>
              <w:jc w:val="both"/>
            </w:pPr>
            <w:r>
              <w:drawing>
                <wp:inline distT="0" distB="0" distL="0" distR="0">
                  <wp:extent cx="64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477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36"/>
          <w:p>
            <w:pPr>
              <w:spacing w:after="20"/>
              <w:ind w:left="20"/>
              <w:jc w:val="both"/>
            </w:pPr>
            <w:r>
              <w:rPr>
                <w:rFonts w:ascii="Times New Roman"/>
                <w:b w:val="false"/>
                <w:i w:val="false"/>
                <w:color w:val="000000"/>
                <w:sz w:val="20"/>
              </w:rPr>
              <w:t>
Арнаулы әлеуметтік қызметтерді көрсетудің бірнеше шарттары бар ұйымдар(мысалы, стационарлық типтегі ұйымдар күндіз болу бөлімшелерінің көрсетілетін қызметтерін ұсынады)</w:t>
            </w:r>
          </w:p>
          <w:bookmarkEnd w:id="536"/>
          <w:p>
            <w:pPr>
              <w:spacing w:after="20"/>
              <w:ind w:left="20"/>
              <w:jc w:val="both"/>
            </w:pPr>
            <w:r>
              <w:rPr>
                <w:rFonts w:ascii="Times New Roman"/>
                <w:b w:val="false"/>
                <w:i w:val="false"/>
                <w:color w:val="000000"/>
                <w:sz w:val="20"/>
              </w:rPr>
              <w:t>
Организации с несколькими условиями оказания специальных социальных услуг(например, организации стационарного типа оказывают услуги дневного пребывания)………………………………………….……………………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37"/>
          <w:p>
            <w:pPr>
              <w:spacing w:after="20"/>
              <w:ind w:left="20"/>
              <w:jc w:val="both"/>
            </w:pPr>
          </w:p>
          <w:bookmarkEnd w:id="537"/>
          <w:p>
            <w:pPr>
              <w:spacing w:after="20"/>
              <w:ind w:left="20"/>
              <w:jc w:val="both"/>
            </w:pPr>
            <w:r>
              <w:drawing>
                <wp:inline distT="0" distB="0" distL="0" distR="0">
                  <wp:extent cx="64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477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803" w:id="538"/>
    <w:p>
      <w:pPr>
        <w:spacing w:after="0"/>
        <w:ind w:left="0"/>
        <w:jc w:val="both"/>
      </w:pPr>
      <w:r>
        <w:rPr>
          <w:rFonts w:ascii="Times New Roman"/>
          <w:b w:val="false"/>
          <w:i w:val="false"/>
          <w:color w:val="000000"/>
          <w:sz w:val="28"/>
        </w:rPr>
        <w:t>
      3. Тұратындар контингентінің сипаттамасын толтырыңыз, адам</w:t>
      </w:r>
    </w:p>
    <w:bookmarkEnd w:id="538"/>
    <w:bookmarkStart w:name="z804" w:id="539"/>
    <w:p>
      <w:pPr>
        <w:spacing w:after="0"/>
        <w:ind w:left="0"/>
        <w:jc w:val="both"/>
      </w:pPr>
      <w:r>
        <w:rPr>
          <w:rFonts w:ascii="Times New Roman"/>
          <w:b w:val="false"/>
          <w:i w:val="false"/>
          <w:color w:val="000000"/>
          <w:sz w:val="28"/>
        </w:rPr>
        <w:t>
      Заполните характеристику контингента проживающих, человек</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40"/>
          <w:p>
            <w:pPr>
              <w:spacing w:after="20"/>
              <w:ind w:left="20"/>
              <w:jc w:val="both"/>
            </w:pPr>
            <w:r>
              <w:rPr>
                <w:rFonts w:ascii="Times New Roman"/>
                <w:b w:val="false"/>
                <w:i w:val="false"/>
                <w:color w:val="000000"/>
                <w:sz w:val="20"/>
              </w:rPr>
              <w:t>
Жол коды</w:t>
            </w:r>
          </w:p>
          <w:bookmarkEnd w:id="540"/>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41"/>
          <w:p>
            <w:pPr>
              <w:spacing w:after="20"/>
              <w:ind w:left="20"/>
              <w:jc w:val="both"/>
            </w:pPr>
            <w:r>
              <w:rPr>
                <w:rFonts w:ascii="Times New Roman"/>
                <w:b w:val="false"/>
                <w:i w:val="false"/>
                <w:color w:val="000000"/>
                <w:sz w:val="20"/>
              </w:rPr>
              <w:t>
Көрсеткіш атауы</w:t>
            </w:r>
          </w:p>
          <w:bookmarkEnd w:id="541"/>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42"/>
          <w:p>
            <w:pPr>
              <w:spacing w:after="20"/>
              <w:ind w:left="20"/>
              <w:jc w:val="both"/>
            </w:pPr>
            <w:r>
              <w:rPr>
                <w:rFonts w:ascii="Times New Roman"/>
                <w:b w:val="false"/>
                <w:i w:val="false"/>
                <w:color w:val="000000"/>
                <w:sz w:val="20"/>
              </w:rPr>
              <w:t>
Барлығы</w:t>
            </w:r>
          </w:p>
          <w:bookmarkEnd w:id="542"/>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43"/>
          <w:p>
            <w:pPr>
              <w:spacing w:after="20"/>
              <w:ind w:left="20"/>
              <w:jc w:val="both"/>
            </w:pPr>
            <w:r>
              <w:rPr>
                <w:rFonts w:ascii="Times New Roman"/>
                <w:b w:val="false"/>
                <w:i w:val="false"/>
                <w:color w:val="000000"/>
                <w:sz w:val="20"/>
              </w:rPr>
              <w:t>
Жалпы санынан</w:t>
            </w:r>
          </w:p>
          <w:bookmarkEnd w:id="543"/>
          <w:p>
            <w:pPr>
              <w:spacing w:after="20"/>
              <w:ind w:left="20"/>
              <w:jc w:val="both"/>
            </w:pPr>
            <w:r>
              <w:rPr>
                <w:rFonts w:ascii="Times New Roman"/>
                <w:b w:val="false"/>
                <w:i w:val="false"/>
                <w:color w:val="000000"/>
                <w:sz w:val="20"/>
              </w:rPr>
              <w:t>
Из общего числа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44"/>
          <w:p>
            <w:pPr>
              <w:spacing w:after="20"/>
              <w:ind w:left="20"/>
              <w:jc w:val="both"/>
            </w:pPr>
            <w:r>
              <w:rPr>
                <w:rFonts w:ascii="Times New Roman"/>
                <w:b w:val="false"/>
                <w:i w:val="false"/>
                <w:color w:val="000000"/>
                <w:sz w:val="20"/>
              </w:rPr>
              <w:t>
жасы бойынша зейнеткерлер</w:t>
            </w:r>
          </w:p>
          <w:bookmarkEnd w:id="544"/>
          <w:p>
            <w:pPr>
              <w:spacing w:after="20"/>
              <w:ind w:left="20"/>
              <w:jc w:val="both"/>
            </w:pPr>
            <w:r>
              <w:rPr>
                <w:rFonts w:ascii="Times New Roman"/>
                <w:b w:val="false"/>
                <w:i w:val="false"/>
                <w:color w:val="000000"/>
                <w:sz w:val="20"/>
              </w:rPr>
              <w:t>
пенсионеры по возрасту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45"/>
          <w:p>
            <w:pPr>
              <w:spacing w:after="20"/>
              <w:ind w:left="20"/>
              <w:jc w:val="both"/>
            </w:pPr>
            <w:r>
              <w:rPr>
                <w:rFonts w:ascii="Times New Roman"/>
                <w:b w:val="false"/>
                <w:i w:val="false"/>
                <w:color w:val="000000"/>
                <w:sz w:val="20"/>
              </w:rPr>
              <w:t>
жалғыз басты туыссыздар</w:t>
            </w:r>
          </w:p>
          <w:bookmarkEnd w:id="545"/>
          <w:p>
            <w:pPr>
              <w:spacing w:after="20"/>
              <w:ind w:left="20"/>
              <w:jc w:val="both"/>
            </w:pPr>
            <w:r>
              <w:rPr>
                <w:rFonts w:ascii="Times New Roman"/>
                <w:b w:val="false"/>
                <w:i w:val="false"/>
                <w:color w:val="000000"/>
                <w:sz w:val="20"/>
              </w:rPr>
              <w:t>
одинокие безродные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46"/>
          <w:p>
            <w:pPr>
              <w:spacing w:after="20"/>
              <w:ind w:left="20"/>
              <w:jc w:val="both"/>
            </w:pPr>
            <w:r>
              <w:rPr>
                <w:rFonts w:ascii="Times New Roman"/>
                <w:b w:val="false"/>
                <w:i w:val="false"/>
                <w:color w:val="000000"/>
                <w:sz w:val="20"/>
              </w:rPr>
              <w:t>
Ұлы Отан соғысына қатысқандар</w:t>
            </w:r>
          </w:p>
          <w:bookmarkEnd w:id="546"/>
          <w:p>
            <w:pPr>
              <w:spacing w:after="20"/>
              <w:ind w:left="20"/>
              <w:jc w:val="both"/>
            </w:pPr>
            <w:r>
              <w:rPr>
                <w:rFonts w:ascii="Times New Roman"/>
                <w:b w:val="false"/>
                <w:i w:val="false"/>
                <w:color w:val="000000"/>
                <w:sz w:val="20"/>
              </w:rPr>
              <w:t>
участники Великой Отечествен-ной войны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47"/>
          <w:p>
            <w:pPr>
              <w:spacing w:after="20"/>
              <w:ind w:left="20"/>
              <w:jc w:val="both"/>
            </w:pPr>
            <w:r>
              <w:rPr>
                <w:rFonts w:ascii="Times New Roman"/>
                <w:b w:val="false"/>
                <w:i w:val="false"/>
                <w:color w:val="000000"/>
                <w:sz w:val="20"/>
              </w:rPr>
              <w:t>
белгілі тұрғылықты жері жоқ адамдар</w:t>
            </w:r>
          </w:p>
          <w:bookmarkEnd w:id="547"/>
          <w:p>
            <w:pPr>
              <w:spacing w:after="20"/>
              <w:ind w:left="20"/>
              <w:jc w:val="both"/>
            </w:pPr>
            <w:r>
              <w:rPr>
                <w:rFonts w:ascii="Times New Roman"/>
                <w:b w:val="false"/>
                <w:i w:val="false"/>
                <w:color w:val="000000"/>
                <w:sz w:val="20"/>
              </w:rPr>
              <w:t>
лица без определен-ного места жительства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48"/>
          <w:p>
            <w:pPr>
              <w:spacing w:after="20"/>
              <w:ind w:left="20"/>
              <w:jc w:val="both"/>
            </w:pPr>
            <w:r>
              <w:rPr>
                <w:rFonts w:ascii="Times New Roman"/>
                <w:b w:val="false"/>
                <w:i w:val="false"/>
                <w:color w:val="000000"/>
                <w:sz w:val="20"/>
              </w:rPr>
              <w:t>
бас бостандығынан айыру орындарынан босатылған адамдар</w:t>
            </w:r>
          </w:p>
          <w:bookmarkEnd w:id="548"/>
          <w:p>
            <w:pPr>
              <w:spacing w:after="20"/>
              <w:ind w:left="20"/>
              <w:jc w:val="both"/>
            </w:pPr>
            <w:r>
              <w:rPr>
                <w:rFonts w:ascii="Times New Roman"/>
                <w:b w:val="false"/>
                <w:i w:val="false"/>
                <w:color w:val="000000"/>
                <w:sz w:val="20"/>
              </w:rPr>
              <w:t>
лица освобожденные из мест лишения свободы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549"/>
          <w:p>
            <w:pPr>
              <w:spacing w:after="20"/>
              <w:ind w:left="20"/>
              <w:jc w:val="both"/>
            </w:pPr>
            <w:r>
              <w:rPr>
                <w:rFonts w:ascii="Times New Roman"/>
                <w:b w:val="false"/>
                <w:i w:val="false"/>
                <w:color w:val="000000"/>
                <w:sz w:val="20"/>
              </w:rPr>
              <w:t>
тұрмыстық зорлық-зомбылық құрбандары</w:t>
            </w:r>
          </w:p>
          <w:bookmarkEnd w:id="549"/>
          <w:p>
            <w:pPr>
              <w:spacing w:after="20"/>
              <w:ind w:left="20"/>
              <w:jc w:val="both"/>
            </w:pPr>
            <w:r>
              <w:rPr>
                <w:rFonts w:ascii="Times New Roman"/>
                <w:b w:val="false"/>
                <w:i w:val="false"/>
                <w:color w:val="000000"/>
                <w:sz w:val="20"/>
              </w:rPr>
              <w:t>
жертвы бытового насилия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50"/>
          <w:p>
            <w:pPr>
              <w:spacing w:after="20"/>
              <w:ind w:left="20"/>
              <w:jc w:val="both"/>
            </w:pPr>
            <w:r>
              <w:rPr>
                <w:rFonts w:ascii="Times New Roman"/>
                <w:b w:val="false"/>
                <w:i w:val="false"/>
                <w:color w:val="000000"/>
                <w:sz w:val="20"/>
              </w:rPr>
              <w:t>
адам саудасының құрбан-дары</w:t>
            </w:r>
          </w:p>
          <w:bookmarkEnd w:id="550"/>
          <w:p>
            <w:pPr>
              <w:spacing w:after="20"/>
              <w:ind w:left="20"/>
              <w:jc w:val="both"/>
            </w:pPr>
            <w:r>
              <w:rPr>
                <w:rFonts w:ascii="Times New Roman"/>
                <w:b w:val="false"/>
                <w:i w:val="false"/>
                <w:color w:val="000000"/>
                <w:sz w:val="20"/>
              </w:rPr>
              <w:t>
жертвы торговли людьми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51"/>
          <w:p>
            <w:pPr>
              <w:spacing w:after="20"/>
              <w:ind w:left="20"/>
              <w:jc w:val="both"/>
            </w:pPr>
            <w:r>
              <w:rPr>
                <w:rFonts w:ascii="Times New Roman"/>
                <w:b w:val="false"/>
                <w:i w:val="false"/>
                <w:color w:val="000000"/>
                <w:sz w:val="20"/>
              </w:rPr>
              <w:t>
ақылы жағдайларда</w:t>
            </w:r>
          </w:p>
          <w:bookmarkEnd w:id="551"/>
          <w:p>
            <w:pPr>
              <w:spacing w:after="20"/>
              <w:ind w:left="20"/>
              <w:jc w:val="both"/>
            </w:pPr>
            <w:r>
              <w:rPr>
                <w:rFonts w:ascii="Times New Roman"/>
                <w:b w:val="false"/>
                <w:i w:val="false"/>
                <w:color w:val="000000"/>
                <w:sz w:val="20"/>
              </w:rPr>
              <w:t>
на платных условиях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52"/>
          <w:p>
            <w:pPr>
              <w:spacing w:after="20"/>
              <w:ind w:left="20"/>
              <w:jc w:val="both"/>
            </w:pPr>
            <w:r>
              <w:rPr>
                <w:rFonts w:ascii="Times New Roman"/>
                <w:b w:val="false"/>
                <w:i w:val="false"/>
                <w:color w:val="000000"/>
                <w:sz w:val="20"/>
              </w:rPr>
              <w:t>
Жыл басында тұратындар (қызмет көрсетілетіндер) саны, адам</w:t>
            </w:r>
          </w:p>
          <w:bookmarkEnd w:id="552"/>
          <w:p>
            <w:pPr>
              <w:spacing w:after="20"/>
              <w:ind w:left="20"/>
              <w:jc w:val="both"/>
            </w:pPr>
            <w:r>
              <w:rPr>
                <w:rFonts w:ascii="Times New Roman"/>
                <w:b w:val="false"/>
                <w:i w:val="false"/>
                <w:color w:val="000000"/>
                <w:sz w:val="20"/>
              </w:rPr>
              <w:t>
Численность проживающих (обслуживающихся) на начало года,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53"/>
          <w:p>
            <w:pPr>
              <w:spacing w:after="20"/>
              <w:ind w:left="20"/>
              <w:jc w:val="both"/>
            </w:pPr>
            <w:r>
              <w:rPr>
                <w:rFonts w:ascii="Times New Roman"/>
                <w:b w:val="false"/>
                <w:i w:val="false"/>
                <w:color w:val="000000"/>
                <w:sz w:val="20"/>
              </w:rPr>
              <w:t>
одан әйелдер</w:t>
            </w:r>
          </w:p>
          <w:bookmarkEnd w:id="553"/>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54"/>
          <w:p>
            <w:pPr>
              <w:spacing w:after="20"/>
              <w:ind w:left="20"/>
              <w:jc w:val="both"/>
            </w:pPr>
            <w:r>
              <w:rPr>
                <w:rFonts w:ascii="Times New Roman"/>
                <w:b w:val="false"/>
                <w:i w:val="false"/>
                <w:color w:val="000000"/>
                <w:sz w:val="20"/>
              </w:rPr>
              <w:t>
Жыл ішінде келгендер саны, адам</w:t>
            </w:r>
          </w:p>
          <w:bookmarkEnd w:id="554"/>
          <w:p>
            <w:pPr>
              <w:spacing w:after="20"/>
              <w:ind w:left="20"/>
              <w:jc w:val="both"/>
            </w:pPr>
            <w:r>
              <w:rPr>
                <w:rFonts w:ascii="Times New Roman"/>
                <w:b w:val="false"/>
                <w:i w:val="false"/>
                <w:color w:val="000000"/>
                <w:sz w:val="20"/>
              </w:rPr>
              <w:t>
Численность прибывших в течение года,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55"/>
          <w:p>
            <w:pPr>
              <w:spacing w:after="20"/>
              <w:ind w:left="20"/>
              <w:jc w:val="both"/>
            </w:pPr>
            <w:r>
              <w:rPr>
                <w:rFonts w:ascii="Times New Roman"/>
                <w:b w:val="false"/>
                <w:i w:val="false"/>
                <w:color w:val="000000"/>
                <w:sz w:val="20"/>
              </w:rPr>
              <w:t>
одан әйелдер</w:t>
            </w:r>
          </w:p>
          <w:bookmarkEnd w:id="555"/>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56"/>
          <w:p>
            <w:pPr>
              <w:spacing w:after="20"/>
              <w:ind w:left="20"/>
              <w:jc w:val="both"/>
            </w:pPr>
            <w:r>
              <w:rPr>
                <w:rFonts w:ascii="Times New Roman"/>
                <w:b w:val="false"/>
                <w:i w:val="false"/>
                <w:color w:val="000000"/>
                <w:sz w:val="20"/>
              </w:rPr>
              <w:t>
Жыл ішінде кеткендер саны, адам</w:t>
            </w:r>
          </w:p>
          <w:bookmarkEnd w:id="556"/>
          <w:p>
            <w:pPr>
              <w:spacing w:after="20"/>
              <w:ind w:left="20"/>
              <w:jc w:val="both"/>
            </w:pPr>
            <w:r>
              <w:rPr>
                <w:rFonts w:ascii="Times New Roman"/>
                <w:b w:val="false"/>
                <w:i w:val="false"/>
                <w:color w:val="000000"/>
                <w:sz w:val="20"/>
              </w:rPr>
              <w:t>
Численность выбывших в течение года,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57"/>
          <w:p>
            <w:pPr>
              <w:spacing w:after="20"/>
              <w:ind w:left="20"/>
              <w:jc w:val="both"/>
            </w:pPr>
            <w:r>
              <w:rPr>
                <w:rFonts w:ascii="Times New Roman"/>
                <w:b w:val="false"/>
                <w:i w:val="false"/>
                <w:color w:val="000000"/>
                <w:sz w:val="20"/>
              </w:rPr>
              <w:t>
одан әйелдер</w:t>
            </w:r>
          </w:p>
          <w:bookmarkEnd w:id="557"/>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58"/>
          <w:p>
            <w:pPr>
              <w:spacing w:after="20"/>
              <w:ind w:left="20"/>
              <w:jc w:val="both"/>
            </w:pPr>
            <w:r>
              <w:rPr>
                <w:rFonts w:ascii="Times New Roman"/>
                <w:b w:val="false"/>
                <w:i w:val="false"/>
                <w:color w:val="000000"/>
                <w:sz w:val="20"/>
              </w:rPr>
              <w:t>
Мынадай себептер бойынша кеткендер санынан (3-жолдан), адам</w:t>
            </w:r>
          </w:p>
          <w:bookmarkEnd w:id="558"/>
          <w:p>
            <w:pPr>
              <w:spacing w:after="20"/>
              <w:ind w:left="20"/>
              <w:jc w:val="both"/>
            </w:pPr>
            <w:r>
              <w:rPr>
                <w:rFonts w:ascii="Times New Roman"/>
                <w:b w:val="false"/>
                <w:i w:val="false"/>
                <w:color w:val="000000"/>
                <w:sz w:val="20"/>
              </w:rPr>
              <w:t>
Из численности выбывших по причине (из строки 3),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59"/>
          <w:p>
            <w:pPr>
              <w:spacing w:after="20"/>
              <w:ind w:left="20"/>
              <w:jc w:val="both"/>
            </w:pPr>
            <w:r>
              <w:rPr>
                <w:rFonts w:ascii="Times New Roman"/>
                <w:b w:val="false"/>
                <w:i w:val="false"/>
                <w:color w:val="000000"/>
                <w:sz w:val="20"/>
              </w:rPr>
              <w:t>
өлім</w:t>
            </w:r>
          </w:p>
          <w:bookmarkEnd w:id="559"/>
          <w:p>
            <w:pPr>
              <w:spacing w:after="20"/>
              <w:ind w:left="20"/>
              <w:jc w:val="both"/>
            </w:pPr>
            <w:r>
              <w:rPr>
                <w:rFonts w:ascii="Times New Roman"/>
                <w:b w:val="false"/>
                <w:i w:val="false"/>
                <w:color w:val="000000"/>
                <w:sz w:val="20"/>
              </w:rPr>
              <w:t>
смерть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60"/>
          <w:p>
            <w:pPr>
              <w:spacing w:after="20"/>
              <w:ind w:left="20"/>
              <w:jc w:val="both"/>
            </w:pPr>
            <w:r>
              <w:rPr>
                <w:rFonts w:ascii="Times New Roman"/>
                <w:b w:val="false"/>
                <w:i w:val="false"/>
                <w:color w:val="000000"/>
                <w:sz w:val="20"/>
              </w:rPr>
              <w:t>
өз бетімен тұру үшін шығарылғаны</w:t>
            </w:r>
          </w:p>
          <w:bookmarkEnd w:id="560"/>
          <w:p>
            <w:pPr>
              <w:spacing w:after="20"/>
              <w:ind w:left="20"/>
              <w:jc w:val="both"/>
            </w:pPr>
            <w:r>
              <w:rPr>
                <w:rFonts w:ascii="Times New Roman"/>
                <w:b w:val="false"/>
                <w:i w:val="false"/>
                <w:color w:val="000000"/>
                <w:sz w:val="20"/>
              </w:rPr>
              <w:t>
отчислен для самостоятельного проживания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61"/>
          <w:p>
            <w:pPr>
              <w:spacing w:after="20"/>
              <w:ind w:left="20"/>
              <w:jc w:val="both"/>
            </w:pPr>
            <w:r>
              <w:rPr>
                <w:rFonts w:ascii="Times New Roman"/>
                <w:b w:val="false"/>
                <w:i w:val="false"/>
                <w:color w:val="000000"/>
                <w:sz w:val="20"/>
              </w:rPr>
              <w:t>
басқа себептер</w:t>
            </w:r>
          </w:p>
          <w:bookmarkEnd w:id="561"/>
          <w:p>
            <w:pPr>
              <w:spacing w:after="20"/>
              <w:ind w:left="20"/>
              <w:jc w:val="both"/>
            </w:pPr>
            <w:r>
              <w:rPr>
                <w:rFonts w:ascii="Times New Roman"/>
                <w:b w:val="false"/>
                <w:i w:val="false"/>
                <w:color w:val="000000"/>
                <w:sz w:val="20"/>
              </w:rPr>
              <w:t>
другие причины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62"/>
          <w:p>
            <w:pPr>
              <w:spacing w:after="20"/>
              <w:ind w:left="20"/>
              <w:jc w:val="both"/>
            </w:pPr>
            <w:r>
              <w:rPr>
                <w:rFonts w:ascii="Times New Roman"/>
                <w:b w:val="false"/>
                <w:i w:val="false"/>
                <w:color w:val="000000"/>
                <w:sz w:val="20"/>
              </w:rPr>
              <w:t>
Жыл соңына тұратындар (қызмет көрсетілетіндер) саны, адам</w:t>
            </w:r>
          </w:p>
          <w:bookmarkEnd w:id="562"/>
          <w:p>
            <w:pPr>
              <w:spacing w:after="20"/>
              <w:ind w:left="20"/>
              <w:jc w:val="both"/>
            </w:pPr>
            <w:r>
              <w:rPr>
                <w:rFonts w:ascii="Times New Roman"/>
                <w:b w:val="false"/>
                <w:i w:val="false"/>
                <w:color w:val="000000"/>
                <w:sz w:val="20"/>
              </w:rPr>
              <w:t>
Численность проживающих (обслуживающихся) на конец года,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63"/>
          <w:p>
            <w:pPr>
              <w:spacing w:after="20"/>
              <w:ind w:left="20"/>
              <w:jc w:val="both"/>
            </w:pPr>
            <w:r>
              <w:rPr>
                <w:rFonts w:ascii="Times New Roman"/>
                <w:b w:val="false"/>
                <w:i w:val="false"/>
                <w:color w:val="000000"/>
                <w:sz w:val="20"/>
              </w:rPr>
              <w:t>
одан әйелдер</w:t>
            </w:r>
          </w:p>
          <w:bookmarkEnd w:id="563"/>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64"/>
          <w:p>
            <w:pPr>
              <w:spacing w:after="20"/>
              <w:ind w:left="20"/>
              <w:jc w:val="both"/>
            </w:pPr>
            <w:r>
              <w:rPr>
                <w:rFonts w:ascii="Times New Roman"/>
                <w:b w:val="false"/>
                <w:i w:val="false"/>
                <w:color w:val="000000"/>
                <w:sz w:val="20"/>
              </w:rPr>
              <w:t>
Жыл соңында тұратындар (қызмет көрсетілетін) санынан мүгедектігі бар, адам:</w:t>
            </w:r>
          </w:p>
          <w:bookmarkEnd w:id="564"/>
          <w:p>
            <w:pPr>
              <w:spacing w:after="20"/>
              <w:ind w:left="20"/>
              <w:jc w:val="both"/>
            </w:pPr>
            <w:r>
              <w:rPr>
                <w:rFonts w:ascii="Times New Roman"/>
                <w:b w:val="false"/>
                <w:i w:val="false"/>
                <w:color w:val="000000"/>
                <w:sz w:val="20"/>
              </w:rPr>
              <w:t>
Из численности проживающих (обслуживающихся) на конец года имеют инвалидность,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65"/>
          <w:p>
            <w:pPr>
              <w:spacing w:after="20"/>
              <w:ind w:left="20"/>
              <w:jc w:val="both"/>
            </w:pPr>
            <w:r>
              <w:rPr>
                <w:rFonts w:ascii="Times New Roman"/>
                <w:b w:val="false"/>
                <w:i w:val="false"/>
                <w:color w:val="000000"/>
                <w:sz w:val="20"/>
              </w:rPr>
              <w:t>
1 топ (18 жас және одан үлкен)</w:t>
            </w:r>
          </w:p>
          <w:bookmarkEnd w:id="565"/>
          <w:p>
            <w:pPr>
              <w:spacing w:after="20"/>
              <w:ind w:left="20"/>
              <w:jc w:val="both"/>
            </w:pPr>
            <w:r>
              <w:rPr>
                <w:rFonts w:ascii="Times New Roman"/>
                <w:b w:val="false"/>
                <w:i w:val="false"/>
                <w:color w:val="000000"/>
                <w:sz w:val="20"/>
              </w:rPr>
              <w:t>
1 группа (18 лет и старше)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66"/>
          <w:p>
            <w:pPr>
              <w:spacing w:after="20"/>
              <w:ind w:left="20"/>
              <w:jc w:val="both"/>
            </w:pPr>
            <w:r>
              <w:rPr>
                <w:rFonts w:ascii="Times New Roman"/>
                <w:b w:val="false"/>
                <w:i w:val="false"/>
                <w:color w:val="000000"/>
                <w:sz w:val="20"/>
              </w:rPr>
              <w:t>
2 топ (18 жас және одан үлкен)</w:t>
            </w:r>
          </w:p>
          <w:bookmarkEnd w:id="566"/>
          <w:p>
            <w:pPr>
              <w:spacing w:after="20"/>
              <w:ind w:left="20"/>
              <w:jc w:val="both"/>
            </w:pPr>
            <w:r>
              <w:rPr>
                <w:rFonts w:ascii="Times New Roman"/>
                <w:b w:val="false"/>
                <w:i w:val="false"/>
                <w:color w:val="000000"/>
                <w:sz w:val="20"/>
              </w:rPr>
              <w:t>
2 группа (18 лет и старше)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67"/>
          <w:p>
            <w:pPr>
              <w:spacing w:after="20"/>
              <w:ind w:left="20"/>
              <w:jc w:val="both"/>
            </w:pPr>
            <w:r>
              <w:rPr>
                <w:rFonts w:ascii="Times New Roman"/>
                <w:b w:val="false"/>
                <w:i w:val="false"/>
                <w:color w:val="000000"/>
                <w:sz w:val="20"/>
              </w:rPr>
              <w:t>
3 топ (18 жас және одан үлкен)</w:t>
            </w:r>
          </w:p>
          <w:bookmarkEnd w:id="567"/>
          <w:p>
            <w:pPr>
              <w:spacing w:after="20"/>
              <w:ind w:left="20"/>
              <w:jc w:val="both"/>
            </w:pPr>
            <w:r>
              <w:rPr>
                <w:rFonts w:ascii="Times New Roman"/>
                <w:b w:val="false"/>
                <w:i w:val="false"/>
                <w:color w:val="000000"/>
                <w:sz w:val="20"/>
              </w:rPr>
              <w:t>
3 группа (18 лет и старше)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68"/>
          <w:p>
            <w:pPr>
              <w:spacing w:after="20"/>
              <w:ind w:left="20"/>
              <w:jc w:val="both"/>
            </w:pPr>
            <w:r>
              <w:rPr>
                <w:rFonts w:ascii="Times New Roman"/>
                <w:b w:val="false"/>
                <w:i w:val="false"/>
                <w:color w:val="000000"/>
                <w:sz w:val="20"/>
              </w:rPr>
              <w:t>
16 жасқа дейінгі мүгедек балалар</w:t>
            </w:r>
          </w:p>
          <w:bookmarkEnd w:id="568"/>
          <w:p>
            <w:pPr>
              <w:spacing w:after="20"/>
              <w:ind w:left="20"/>
              <w:jc w:val="both"/>
            </w:pPr>
            <w:r>
              <w:rPr>
                <w:rFonts w:ascii="Times New Roman"/>
                <w:b w:val="false"/>
                <w:i w:val="false"/>
                <w:color w:val="000000"/>
                <w:sz w:val="20"/>
              </w:rPr>
              <w:t>
дети-инвалиды до 16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69"/>
          <w:p>
            <w:pPr>
              <w:spacing w:after="20"/>
              <w:ind w:left="20"/>
              <w:jc w:val="both"/>
            </w:pPr>
            <w:r>
              <w:rPr>
                <w:rFonts w:ascii="Times New Roman"/>
                <w:b w:val="false"/>
                <w:i w:val="false"/>
                <w:color w:val="000000"/>
                <w:sz w:val="20"/>
              </w:rPr>
              <w:t>
1-топтағы мүгедек балалар (16-17 жас)</w:t>
            </w:r>
          </w:p>
          <w:bookmarkEnd w:id="569"/>
          <w:p>
            <w:pPr>
              <w:spacing w:after="20"/>
              <w:ind w:left="20"/>
              <w:jc w:val="both"/>
            </w:pPr>
            <w:r>
              <w:rPr>
                <w:rFonts w:ascii="Times New Roman"/>
                <w:b w:val="false"/>
                <w:i w:val="false"/>
                <w:color w:val="000000"/>
                <w:sz w:val="20"/>
              </w:rPr>
              <w:t>
дети-инвалиды 1 группы (16-17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70"/>
          <w:p>
            <w:pPr>
              <w:spacing w:after="20"/>
              <w:ind w:left="20"/>
              <w:jc w:val="both"/>
            </w:pPr>
            <w:r>
              <w:rPr>
                <w:rFonts w:ascii="Times New Roman"/>
                <w:b w:val="false"/>
                <w:i w:val="false"/>
                <w:color w:val="000000"/>
                <w:sz w:val="20"/>
              </w:rPr>
              <w:t>
2-топтағы мүгедек балалар (16-17 жас)</w:t>
            </w:r>
          </w:p>
          <w:bookmarkEnd w:id="570"/>
          <w:p>
            <w:pPr>
              <w:spacing w:after="20"/>
              <w:ind w:left="20"/>
              <w:jc w:val="both"/>
            </w:pPr>
            <w:r>
              <w:rPr>
                <w:rFonts w:ascii="Times New Roman"/>
                <w:b w:val="false"/>
                <w:i w:val="false"/>
                <w:color w:val="000000"/>
                <w:sz w:val="20"/>
              </w:rPr>
              <w:t>
дети-инвалиды 2 группы (16-17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71"/>
          <w:p>
            <w:pPr>
              <w:spacing w:after="20"/>
              <w:ind w:left="20"/>
              <w:jc w:val="both"/>
            </w:pPr>
            <w:r>
              <w:rPr>
                <w:rFonts w:ascii="Times New Roman"/>
                <w:b w:val="false"/>
                <w:i w:val="false"/>
                <w:color w:val="000000"/>
                <w:sz w:val="20"/>
              </w:rPr>
              <w:t>
3-топтағы мүгедек балалар (16-17 жас)</w:t>
            </w:r>
          </w:p>
          <w:bookmarkEnd w:id="571"/>
          <w:p>
            <w:pPr>
              <w:spacing w:after="20"/>
              <w:ind w:left="20"/>
              <w:jc w:val="both"/>
            </w:pPr>
            <w:r>
              <w:rPr>
                <w:rFonts w:ascii="Times New Roman"/>
                <w:b w:val="false"/>
                <w:i w:val="false"/>
                <w:color w:val="000000"/>
                <w:sz w:val="20"/>
              </w:rPr>
              <w:t>
дети-инвалиды 3 группы (16-17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72"/>
          <w:p>
            <w:pPr>
              <w:spacing w:after="20"/>
              <w:ind w:left="20"/>
              <w:jc w:val="both"/>
            </w:pPr>
            <w:r>
              <w:rPr>
                <w:rFonts w:ascii="Times New Roman"/>
                <w:b w:val="false"/>
                <w:i w:val="false"/>
                <w:color w:val="000000"/>
                <w:sz w:val="20"/>
              </w:rPr>
              <w:t>
Жыл соңына тұратындардың (қызмет көрсетілетіндердің) санынан заңмен белгіленген тəртіпте əрекетке қабілетсіз деп танылғандар</w:t>
            </w:r>
          </w:p>
          <w:bookmarkEnd w:id="572"/>
          <w:p>
            <w:pPr>
              <w:spacing w:after="20"/>
              <w:ind w:left="20"/>
              <w:jc w:val="both"/>
            </w:pPr>
            <w:r>
              <w:rPr>
                <w:rFonts w:ascii="Times New Roman"/>
                <w:b w:val="false"/>
                <w:i w:val="false"/>
                <w:color w:val="000000"/>
                <w:sz w:val="20"/>
              </w:rPr>
              <w:t>
Из численности проживающих (обслуживающихся) на конец года, признанных в установленном законом порядке недееспособными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73"/>
          <w:p>
            <w:pPr>
              <w:spacing w:after="20"/>
              <w:ind w:left="20"/>
              <w:jc w:val="both"/>
            </w:pPr>
            <w:r>
              <w:rPr>
                <w:rFonts w:ascii="Times New Roman"/>
                <w:b w:val="false"/>
                <w:i w:val="false"/>
                <w:color w:val="000000"/>
                <w:sz w:val="20"/>
              </w:rPr>
              <w:t>
Жыл соңына тұратындар санынан (қызмет көрсетілетін) төсек тартып жатқандар, адам:</w:t>
            </w:r>
          </w:p>
          <w:bookmarkEnd w:id="573"/>
          <w:p>
            <w:pPr>
              <w:spacing w:after="20"/>
              <w:ind w:left="20"/>
              <w:jc w:val="both"/>
            </w:pPr>
            <w:r>
              <w:rPr>
                <w:rFonts w:ascii="Times New Roman"/>
                <w:b w:val="false"/>
                <w:i w:val="false"/>
                <w:color w:val="000000"/>
                <w:sz w:val="20"/>
              </w:rPr>
              <w:t>
Из численности проживающих (обслуживающихся) на конец года, находящихся на постельном режиме,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74"/>
          <w:p>
            <w:pPr>
              <w:spacing w:after="20"/>
              <w:ind w:left="20"/>
              <w:jc w:val="both"/>
            </w:pPr>
            <w:r>
              <w:rPr>
                <w:rFonts w:ascii="Times New Roman"/>
                <w:b w:val="false"/>
                <w:i w:val="false"/>
                <w:color w:val="000000"/>
                <w:sz w:val="20"/>
              </w:rPr>
              <w:t>
Жыл соңына тұратындар (қызмет көрсетілетіндер) жалпы санынан мына жастағылар (5-жолдан), адам</w:t>
            </w:r>
          </w:p>
          <w:bookmarkEnd w:id="574"/>
          <w:p>
            <w:pPr>
              <w:spacing w:after="20"/>
              <w:ind w:left="20"/>
              <w:jc w:val="both"/>
            </w:pPr>
            <w:r>
              <w:rPr>
                <w:rFonts w:ascii="Times New Roman"/>
                <w:b w:val="false"/>
                <w:i w:val="false"/>
                <w:color w:val="000000"/>
                <w:sz w:val="20"/>
              </w:rPr>
              <w:t>
Из численности проживающих (обслуживающихся) на конец года в возрасте (из строки 5),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75"/>
          <w:p>
            <w:pPr>
              <w:spacing w:after="20"/>
              <w:ind w:left="20"/>
              <w:jc w:val="both"/>
            </w:pPr>
            <w:r>
              <w:rPr>
                <w:rFonts w:ascii="Times New Roman"/>
                <w:b w:val="false"/>
                <w:i w:val="false"/>
                <w:color w:val="000000"/>
                <w:sz w:val="20"/>
              </w:rPr>
              <w:t>
0 -3 жас</w:t>
            </w:r>
          </w:p>
          <w:bookmarkEnd w:id="575"/>
          <w:p>
            <w:pPr>
              <w:spacing w:after="20"/>
              <w:ind w:left="20"/>
              <w:jc w:val="both"/>
            </w:pPr>
            <w:r>
              <w:rPr>
                <w:rFonts w:ascii="Times New Roman"/>
                <w:b w:val="false"/>
                <w:i w:val="false"/>
                <w:color w:val="000000"/>
                <w:sz w:val="20"/>
              </w:rPr>
              <w:t>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76"/>
          <w:p>
            <w:pPr>
              <w:spacing w:after="20"/>
              <w:ind w:left="20"/>
              <w:jc w:val="both"/>
            </w:pPr>
            <w:r>
              <w:rPr>
                <w:rFonts w:ascii="Times New Roman"/>
                <w:b w:val="false"/>
                <w:i w:val="false"/>
                <w:color w:val="000000"/>
                <w:sz w:val="20"/>
              </w:rPr>
              <w:t>
4-7 жас</w:t>
            </w:r>
          </w:p>
          <w:bookmarkEnd w:id="576"/>
          <w:p>
            <w:pPr>
              <w:spacing w:after="20"/>
              <w:ind w:left="20"/>
              <w:jc w:val="both"/>
            </w:pPr>
            <w:r>
              <w:rPr>
                <w:rFonts w:ascii="Times New Roman"/>
                <w:b w:val="false"/>
                <w:i w:val="false"/>
                <w:color w:val="000000"/>
                <w:sz w:val="20"/>
              </w:rPr>
              <w:t>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77"/>
          <w:p>
            <w:pPr>
              <w:spacing w:after="20"/>
              <w:ind w:left="20"/>
              <w:jc w:val="both"/>
            </w:pPr>
            <w:r>
              <w:rPr>
                <w:rFonts w:ascii="Times New Roman"/>
                <w:b w:val="false"/>
                <w:i w:val="false"/>
                <w:color w:val="000000"/>
                <w:sz w:val="20"/>
              </w:rPr>
              <w:t>
8-13 жас</w:t>
            </w:r>
          </w:p>
          <w:bookmarkEnd w:id="577"/>
          <w:p>
            <w:pPr>
              <w:spacing w:after="20"/>
              <w:ind w:left="20"/>
              <w:jc w:val="both"/>
            </w:pPr>
            <w:r>
              <w:rPr>
                <w:rFonts w:ascii="Times New Roman"/>
                <w:b w:val="false"/>
                <w:i w:val="false"/>
                <w:color w:val="000000"/>
                <w:sz w:val="20"/>
              </w:rPr>
              <w:t>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78"/>
          <w:p>
            <w:pPr>
              <w:spacing w:after="20"/>
              <w:ind w:left="20"/>
              <w:jc w:val="both"/>
            </w:pPr>
            <w:r>
              <w:rPr>
                <w:rFonts w:ascii="Times New Roman"/>
                <w:b w:val="false"/>
                <w:i w:val="false"/>
                <w:color w:val="000000"/>
                <w:sz w:val="20"/>
              </w:rPr>
              <w:t>
14-17 жас</w:t>
            </w:r>
          </w:p>
          <w:bookmarkEnd w:id="578"/>
          <w:p>
            <w:pPr>
              <w:spacing w:after="20"/>
              <w:ind w:left="20"/>
              <w:jc w:val="both"/>
            </w:pPr>
            <w:r>
              <w:rPr>
                <w:rFonts w:ascii="Times New Roman"/>
                <w:b w:val="false"/>
                <w:i w:val="false"/>
                <w:color w:val="000000"/>
                <w:sz w:val="20"/>
              </w:rPr>
              <w:t>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79"/>
          <w:p>
            <w:pPr>
              <w:spacing w:after="20"/>
              <w:ind w:left="20"/>
              <w:jc w:val="both"/>
            </w:pPr>
            <w:r>
              <w:rPr>
                <w:rFonts w:ascii="Times New Roman"/>
                <w:b w:val="false"/>
                <w:i w:val="false"/>
                <w:color w:val="000000"/>
                <w:sz w:val="20"/>
              </w:rPr>
              <w:t>
18-24 жас</w:t>
            </w:r>
          </w:p>
          <w:bookmarkEnd w:id="579"/>
          <w:p>
            <w:pPr>
              <w:spacing w:after="20"/>
              <w:ind w:left="20"/>
              <w:jc w:val="both"/>
            </w:pPr>
            <w:r>
              <w:rPr>
                <w:rFonts w:ascii="Times New Roman"/>
                <w:b w:val="false"/>
                <w:i w:val="false"/>
                <w:color w:val="000000"/>
                <w:sz w:val="20"/>
              </w:rPr>
              <w:t>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80"/>
          <w:p>
            <w:pPr>
              <w:spacing w:after="20"/>
              <w:ind w:left="20"/>
              <w:jc w:val="both"/>
            </w:pPr>
            <w:r>
              <w:rPr>
                <w:rFonts w:ascii="Times New Roman"/>
                <w:b w:val="false"/>
                <w:i w:val="false"/>
                <w:color w:val="000000"/>
                <w:sz w:val="20"/>
              </w:rPr>
              <w:t>
25-29 жас</w:t>
            </w:r>
          </w:p>
          <w:bookmarkEnd w:id="580"/>
          <w:p>
            <w:pPr>
              <w:spacing w:after="20"/>
              <w:ind w:left="20"/>
              <w:jc w:val="both"/>
            </w:pPr>
            <w:r>
              <w:rPr>
                <w:rFonts w:ascii="Times New Roman"/>
                <w:b w:val="false"/>
                <w:i w:val="false"/>
                <w:color w:val="000000"/>
                <w:sz w:val="20"/>
              </w:rPr>
              <w:t>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81"/>
          <w:p>
            <w:pPr>
              <w:spacing w:after="20"/>
              <w:ind w:left="20"/>
              <w:jc w:val="both"/>
            </w:pPr>
            <w:r>
              <w:rPr>
                <w:rFonts w:ascii="Times New Roman"/>
                <w:b w:val="false"/>
                <w:i w:val="false"/>
                <w:color w:val="000000"/>
                <w:sz w:val="20"/>
              </w:rPr>
              <w:t>
30-39 жас</w:t>
            </w:r>
          </w:p>
          <w:bookmarkEnd w:id="581"/>
          <w:p>
            <w:pPr>
              <w:spacing w:after="20"/>
              <w:ind w:left="20"/>
              <w:jc w:val="both"/>
            </w:pPr>
            <w:r>
              <w:rPr>
                <w:rFonts w:ascii="Times New Roman"/>
                <w:b w:val="false"/>
                <w:i w:val="false"/>
                <w:color w:val="000000"/>
                <w:sz w:val="20"/>
              </w:rPr>
              <w:t>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82"/>
          <w:p>
            <w:pPr>
              <w:spacing w:after="20"/>
              <w:ind w:left="20"/>
              <w:jc w:val="both"/>
            </w:pPr>
            <w:r>
              <w:rPr>
                <w:rFonts w:ascii="Times New Roman"/>
                <w:b w:val="false"/>
                <w:i w:val="false"/>
                <w:color w:val="000000"/>
                <w:sz w:val="20"/>
              </w:rPr>
              <w:t>
40-49 жас</w:t>
            </w:r>
          </w:p>
          <w:bookmarkEnd w:id="582"/>
          <w:p>
            <w:pPr>
              <w:spacing w:after="20"/>
              <w:ind w:left="20"/>
              <w:jc w:val="both"/>
            </w:pPr>
            <w:r>
              <w:rPr>
                <w:rFonts w:ascii="Times New Roman"/>
                <w:b w:val="false"/>
                <w:i w:val="false"/>
                <w:color w:val="000000"/>
                <w:sz w:val="20"/>
              </w:rPr>
              <w:t>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83"/>
          <w:p>
            <w:pPr>
              <w:spacing w:after="20"/>
              <w:ind w:left="20"/>
              <w:jc w:val="both"/>
            </w:pPr>
            <w:r>
              <w:rPr>
                <w:rFonts w:ascii="Times New Roman"/>
                <w:b w:val="false"/>
                <w:i w:val="false"/>
                <w:color w:val="000000"/>
                <w:sz w:val="20"/>
              </w:rPr>
              <w:t>
50-58 жас</w:t>
            </w:r>
          </w:p>
          <w:bookmarkEnd w:id="583"/>
          <w:p>
            <w:pPr>
              <w:spacing w:after="20"/>
              <w:ind w:left="20"/>
              <w:jc w:val="both"/>
            </w:pPr>
            <w:r>
              <w:rPr>
                <w:rFonts w:ascii="Times New Roman"/>
                <w:b w:val="false"/>
                <w:i w:val="false"/>
                <w:color w:val="000000"/>
                <w:sz w:val="20"/>
              </w:rPr>
              <w:t>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84"/>
          <w:p>
            <w:pPr>
              <w:spacing w:after="20"/>
              <w:ind w:left="20"/>
              <w:jc w:val="both"/>
            </w:pPr>
            <w:r>
              <w:rPr>
                <w:rFonts w:ascii="Times New Roman"/>
                <w:b w:val="false"/>
                <w:i w:val="false"/>
                <w:color w:val="000000"/>
                <w:sz w:val="20"/>
              </w:rPr>
              <w:t>
59-63 жас</w:t>
            </w:r>
          </w:p>
          <w:bookmarkEnd w:id="584"/>
          <w:p>
            <w:pPr>
              <w:spacing w:after="20"/>
              <w:ind w:left="20"/>
              <w:jc w:val="both"/>
            </w:pPr>
            <w:r>
              <w:rPr>
                <w:rFonts w:ascii="Times New Roman"/>
                <w:b w:val="false"/>
                <w:i w:val="false"/>
                <w:color w:val="000000"/>
                <w:sz w:val="20"/>
              </w:rPr>
              <w:t>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85"/>
          <w:p>
            <w:pPr>
              <w:spacing w:after="20"/>
              <w:ind w:left="20"/>
              <w:jc w:val="both"/>
            </w:pPr>
            <w:r>
              <w:rPr>
                <w:rFonts w:ascii="Times New Roman"/>
                <w:b w:val="false"/>
                <w:i w:val="false"/>
                <w:color w:val="000000"/>
                <w:sz w:val="20"/>
              </w:rPr>
              <w:t>
64 жас және одан жоғары</w:t>
            </w:r>
          </w:p>
          <w:bookmarkEnd w:id="585"/>
          <w:p>
            <w:pPr>
              <w:spacing w:after="20"/>
              <w:ind w:left="20"/>
              <w:jc w:val="both"/>
            </w:pPr>
            <w:r>
              <w:rPr>
                <w:rFonts w:ascii="Times New Roman"/>
                <w:b w:val="false"/>
                <w:i w:val="false"/>
                <w:color w:val="000000"/>
                <w:sz w:val="20"/>
              </w:rPr>
              <w:t>
лет и старше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586"/>
          <w:p>
            <w:pPr>
              <w:spacing w:after="20"/>
              <w:ind w:left="20"/>
              <w:jc w:val="both"/>
            </w:pPr>
            <w:r>
              <w:rPr>
                <w:rFonts w:ascii="Times New Roman"/>
                <w:b w:val="false"/>
                <w:i w:val="false"/>
                <w:color w:val="000000"/>
                <w:sz w:val="20"/>
              </w:rPr>
              <w:t>
Жыл iшiнде арнаулы әлеуметтік көрсетілетін қызметтерді алушылардың саны, адам</w:t>
            </w:r>
          </w:p>
          <w:bookmarkEnd w:id="586"/>
          <w:p>
            <w:pPr>
              <w:spacing w:after="20"/>
              <w:ind w:left="20"/>
              <w:jc w:val="both"/>
            </w:pPr>
            <w:r>
              <w:rPr>
                <w:rFonts w:ascii="Times New Roman"/>
                <w:b w:val="false"/>
                <w:i w:val="false"/>
                <w:color w:val="000000"/>
                <w:sz w:val="20"/>
              </w:rPr>
              <w:t>
Число получателей специальных социальных услуг в течение года,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87"/>
          <w:p>
            <w:pPr>
              <w:spacing w:after="20"/>
              <w:ind w:left="20"/>
              <w:jc w:val="both"/>
            </w:pPr>
            <w:r>
              <w:rPr>
                <w:rFonts w:ascii="Times New Roman"/>
                <w:b w:val="false"/>
                <w:i w:val="false"/>
                <w:color w:val="000000"/>
                <w:sz w:val="20"/>
              </w:rPr>
              <w:t>
Жыл соңына тұрмыстық-еңбек қызметіне тартылған тұратын (қызмет көрсетілетіндер) адамдар саны, адам</w:t>
            </w:r>
          </w:p>
          <w:bookmarkEnd w:id="587"/>
          <w:p>
            <w:pPr>
              <w:spacing w:after="20"/>
              <w:ind w:left="20"/>
              <w:jc w:val="both"/>
            </w:pPr>
            <w:r>
              <w:rPr>
                <w:rFonts w:ascii="Times New Roman"/>
                <w:b w:val="false"/>
                <w:i w:val="false"/>
                <w:color w:val="000000"/>
                <w:sz w:val="20"/>
              </w:rPr>
              <w:t>
Численность проживающих (обслуживающихся) лиц, вовлеченных в бытовую-трудовую деятельность на конец года,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88"/>
          <w:p>
            <w:pPr>
              <w:spacing w:after="20"/>
              <w:ind w:left="20"/>
              <w:jc w:val="both"/>
            </w:pPr>
            <w:r>
              <w:rPr>
                <w:rFonts w:ascii="Times New Roman"/>
                <w:b w:val="false"/>
                <w:i w:val="false"/>
                <w:color w:val="000000"/>
                <w:sz w:val="20"/>
              </w:rPr>
              <w:t>
Жыл соңына отбасыларына оралғандардың (берілгендердің) және (немесе) арнаулы әлеуметтік көрсетілетін қызметтерді жартылай стационарлық шарттарда алатындардың және үйде көрсетілетін қызметтер саны, адам</w:t>
            </w:r>
          </w:p>
          <w:bookmarkEnd w:id="588"/>
          <w:p>
            <w:pPr>
              <w:spacing w:after="20"/>
              <w:ind w:left="20"/>
              <w:jc w:val="both"/>
            </w:pPr>
            <w:r>
              <w:rPr>
                <w:rFonts w:ascii="Times New Roman"/>
                <w:b w:val="false"/>
                <w:i w:val="false"/>
                <w:color w:val="000000"/>
                <w:sz w:val="20"/>
              </w:rPr>
              <w:t>
Численность возвращенных (переданных) в семьи и (или) получающих специальные социальные услуги в условиях полустационаров и оказания услуг на дому на конец года,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589"/>
          <w:p>
            <w:pPr>
              <w:spacing w:after="20"/>
              <w:ind w:left="20"/>
              <w:jc w:val="both"/>
            </w:pPr>
            <w:r>
              <w:rPr>
                <w:rFonts w:ascii="Times New Roman"/>
                <w:b w:val="false"/>
                <w:i w:val="false"/>
                <w:color w:val="000000"/>
                <w:sz w:val="20"/>
              </w:rPr>
              <w:t>
Жыл соңына дәрігердің қорытындысы бойынша жұмыс істеуге мүмкіндігі бар тұратындардың (қызмет көрсетілетіндер) саны, адам</w:t>
            </w:r>
          </w:p>
          <w:bookmarkEnd w:id="589"/>
          <w:p>
            <w:pPr>
              <w:spacing w:after="20"/>
              <w:ind w:left="20"/>
              <w:jc w:val="both"/>
            </w:pPr>
            <w:r>
              <w:rPr>
                <w:rFonts w:ascii="Times New Roman"/>
                <w:b w:val="false"/>
                <w:i w:val="false"/>
                <w:color w:val="000000"/>
                <w:sz w:val="20"/>
              </w:rPr>
              <w:t>
Численность проживающих (обслуживающихся) на конец года, которые по заключению врача могут работать,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90"/>
          <w:p>
            <w:pPr>
              <w:spacing w:after="20"/>
              <w:ind w:left="20"/>
              <w:jc w:val="both"/>
            </w:pPr>
            <w:r>
              <w:rPr>
                <w:rFonts w:ascii="Times New Roman"/>
                <w:b w:val="false"/>
                <w:i w:val="false"/>
                <w:color w:val="000000"/>
                <w:sz w:val="20"/>
              </w:rPr>
              <w:t>
Жұмыс істейтіндер контингентінің саны, адам</w:t>
            </w:r>
          </w:p>
          <w:bookmarkEnd w:id="590"/>
          <w:p>
            <w:pPr>
              <w:spacing w:after="20"/>
              <w:ind w:left="20"/>
              <w:jc w:val="both"/>
            </w:pPr>
            <w:r>
              <w:rPr>
                <w:rFonts w:ascii="Times New Roman"/>
                <w:b w:val="false"/>
                <w:i w:val="false"/>
                <w:color w:val="000000"/>
                <w:sz w:val="20"/>
              </w:rPr>
              <w:t>
Численность контингента работающих,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6" w:id="591"/>
    <w:p>
      <w:pPr>
        <w:spacing w:after="0"/>
        <w:ind w:left="0"/>
        <w:jc w:val="both"/>
      </w:pPr>
      <w:r>
        <w:rPr>
          <w:rFonts w:ascii="Times New Roman"/>
          <w:b w:val="false"/>
          <w:i w:val="false"/>
          <w:color w:val="000000"/>
          <w:sz w:val="28"/>
        </w:rPr>
        <w:t>
      3.1. Мүгедектігі бойынша тұратындар контингентінің сипаттамасын толтырыңыз, адам</w:t>
      </w:r>
    </w:p>
    <w:bookmarkEnd w:id="591"/>
    <w:bookmarkStart w:name="z857" w:id="592"/>
    <w:p>
      <w:pPr>
        <w:spacing w:after="0"/>
        <w:ind w:left="0"/>
        <w:jc w:val="both"/>
      </w:pPr>
      <w:r>
        <w:rPr>
          <w:rFonts w:ascii="Times New Roman"/>
          <w:b w:val="false"/>
          <w:i w:val="false"/>
          <w:color w:val="000000"/>
          <w:sz w:val="28"/>
        </w:rPr>
        <w:t>
      Заполните характеристику контингента проживающих по инвалидности, человек</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593"/>
          <w:p>
            <w:pPr>
              <w:spacing w:after="20"/>
              <w:ind w:left="20"/>
              <w:jc w:val="both"/>
            </w:pPr>
            <w:r>
              <w:rPr>
                <w:rFonts w:ascii="Times New Roman"/>
                <w:b w:val="false"/>
                <w:i w:val="false"/>
                <w:color w:val="000000"/>
                <w:sz w:val="20"/>
              </w:rPr>
              <w:t>
Жол коды</w:t>
            </w:r>
          </w:p>
          <w:bookmarkEnd w:id="593"/>
          <w:p>
            <w:pPr>
              <w:spacing w:after="20"/>
              <w:ind w:left="20"/>
              <w:jc w:val="both"/>
            </w:pPr>
            <w:r>
              <w:rPr>
                <w:rFonts w:ascii="Times New Roman"/>
                <w:b w:val="false"/>
                <w:i w:val="false"/>
                <w:color w:val="000000"/>
                <w:sz w:val="20"/>
              </w:rPr>
              <w:t>
Код строки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594"/>
          <w:p>
            <w:pPr>
              <w:spacing w:after="20"/>
              <w:ind w:left="20"/>
              <w:jc w:val="both"/>
            </w:pPr>
            <w:r>
              <w:rPr>
                <w:rFonts w:ascii="Times New Roman"/>
                <w:b w:val="false"/>
                <w:i w:val="false"/>
                <w:color w:val="000000"/>
                <w:sz w:val="20"/>
              </w:rPr>
              <w:t>
Көрсеткіш атауы</w:t>
            </w:r>
          </w:p>
          <w:bookmarkEnd w:id="594"/>
          <w:p>
            <w:pPr>
              <w:spacing w:after="20"/>
              <w:ind w:left="20"/>
              <w:jc w:val="both"/>
            </w:pPr>
            <w:r>
              <w:rPr>
                <w:rFonts w:ascii="Times New Roman"/>
                <w:b w:val="false"/>
                <w:i w:val="false"/>
                <w:color w:val="000000"/>
                <w:sz w:val="20"/>
              </w:rPr>
              <w:t>
Наименование показателя</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95"/>
          <w:p>
            <w:pPr>
              <w:spacing w:after="20"/>
              <w:ind w:left="20"/>
              <w:jc w:val="both"/>
            </w:pPr>
            <w:r>
              <w:rPr>
                <w:rFonts w:ascii="Times New Roman"/>
                <w:b w:val="false"/>
                <w:i w:val="false"/>
                <w:color w:val="000000"/>
                <w:sz w:val="20"/>
              </w:rPr>
              <w:t>
Мүге-дектер барлығы</w:t>
            </w:r>
          </w:p>
          <w:bookmarkEnd w:id="595"/>
          <w:p>
            <w:pPr>
              <w:spacing w:after="20"/>
              <w:ind w:left="20"/>
              <w:jc w:val="both"/>
            </w:pPr>
            <w:r>
              <w:rPr>
                <w:rFonts w:ascii="Times New Roman"/>
                <w:b w:val="false"/>
                <w:i w:val="false"/>
                <w:color w:val="000000"/>
                <w:sz w:val="20"/>
              </w:rPr>
              <w:t>
Всего инвалидов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96"/>
          <w:p>
            <w:pPr>
              <w:spacing w:after="20"/>
              <w:ind w:left="20"/>
              <w:jc w:val="both"/>
            </w:pPr>
            <w:r>
              <w:rPr>
                <w:rFonts w:ascii="Times New Roman"/>
                <w:b w:val="false"/>
                <w:i w:val="false"/>
                <w:color w:val="000000"/>
                <w:sz w:val="20"/>
              </w:rPr>
              <w:t>
Тұратындар санынан мүгедектігі бар, адам</w:t>
            </w:r>
          </w:p>
          <w:bookmarkEnd w:id="596"/>
          <w:p>
            <w:pPr>
              <w:spacing w:after="20"/>
              <w:ind w:left="20"/>
              <w:jc w:val="both"/>
            </w:pPr>
            <w:r>
              <w:rPr>
                <w:rFonts w:ascii="Times New Roman"/>
                <w:b w:val="false"/>
                <w:i w:val="false"/>
                <w:color w:val="000000"/>
                <w:sz w:val="20"/>
              </w:rPr>
              <w:t>
Из численности проживающих имеют инвалидность,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597"/>
          <w:p>
            <w:pPr>
              <w:spacing w:after="20"/>
              <w:ind w:left="20"/>
              <w:jc w:val="both"/>
            </w:pPr>
            <w:r>
              <w:rPr>
                <w:rFonts w:ascii="Times New Roman"/>
                <w:b w:val="false"/>
                <w:i w:val="false"/>
                <w:color w:val="000000"/>
                <w:sz w:val="20"/>
              </w:rPr>
              <w:t>
тірек-қозғалыс аппараты бұзылған мүгедектер барлығы</w:t>
            </w:r>
          </w:p>
          <w:bookmarkEnd w:id="597"/>
          <w:p>
            <w:pPr>
              <w:spacing w:after="20"/>
              <w:ind w:left="20"/>
              <w:jc w:val="both"/>
            </w:pPr>
            <w:r>
              <w:rPr>
                <w:rFonts w:ascii="Times New Roman"/>
                <w:b w:val="false"/>
                <w:i w:val="false"/>
                <w:color w:val="000000"/>
                <w:sz w:val="20"/>
              </w:rPr>
              <w:t>
всего инвалидов с нарушением опорно-двигательно-го аппарата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598"/>
          <w:p>
            <w:pPr>
              <w:spacing w:after="20"/>
              <w:ind w:left="20"/>
              <w:jc w:val="both"/>
            </w:pPr>
            <w:r>
              <w:rPr>
                <w:rFonts w:ascii="Times New Roman"/>
                <w:b w:val="false"/>
                <w:i w:val="false"/>
                <w:color w:val="000000"/>
                <w:sz w:val="20"/>
              </w:rPr>
              <w:t>
соның ішінде</w:t>
            </w:r>
          </w:p>
          <w:bookmarkEnd w:id="598"/>
          <w:p>
            <w:pPr>
              <w:spacing w:after="20"/>
              <w:ind w:left="20"/>
              <w:jc w:val="both"/>
            </w:pPr>
            <w:r>
              <w:rPr>
                <w:rFonts w:ascii="Times New Roman"/>
                <w:b w:val="false"/>
                <w:i w:val="false"/>
                <w:color w:val="000000"/>
                <w:sz w:val="20"/>
              </w:rPr>
              <w:t>
в том числе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99"/>
          <w:p>
            <w:pPr>
              <w:spacing w:after="20"/>
              <w:ind w:left="20"/>
              <w:jc w:val="both"/>
            </w:pPr>
            <w:r>
              <w:rPr>
                <w:rFonts w:ascii="Times New Roman"/>
                <w:b w:val="false"/>
                <w:i w:val="false"/>
                <w:color w:val="000000"/>
                <w:sz w:val="20"/>
              </w:rPr>
              <w:t>
психикасы бұзылған және мінез-құлқы бұзылған мүгедектер барлығы</w:t>
            </w:r>
          </w:p>
          <w:bookmarkEnd w:id="599"/>
          <w:p>
            <w:pPr>
              <w:spacing w:after="20"/>
              <w:ind w:left="20"/>
              <w:jc w:val="both"/>
            </w:pPr>
            <w:r>
              <w:rPr>
                <w:rFonts w:ascii="Times New Roman"/>
                <w:b w:val="false"/>
                <w:i w:val="false"/>
                <w:color w:val="000000"/>
                <w:sz w:val="20"/>
              </w:rPr>
              <w:t>
всего инвалидов с психическими расстройствами и расстройствами поведения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00"/>
          <w:p>
            <w:pPr>
              <w:spacing w:after="20"/>
              <w:ind w:left="20"/>
              <w:jc w:val="both"/>
            </w:pPr>
            <w:r>
              <w:rPr>
                <w:rFonts w:ascii="Times New Roman"/>
                <w:b w:val="false"/>
                <w:i w:val="false"/>
                <w:color w:val="000000"/>
                <w:sz w:val="20"/>
              </w:rPr>
              <w:t>
(18 жас және одан үлкен)</w:t>
            </w:r>
          </w:p>
          <w:bookmarkEnd w:id="600"/>
          <w:p>
            <w:pPr>
              <w:spacing w:after="20"/>
              <w:ind w:left="20"/>
              <w:jc w:val="both"/>
            </w:pPr>
            <w:r>
              <w:rPr>
                <w:rFonts w:ascii="Times New Roman"/>
                <w:b w:val="false"/>
                <w:i w:val="false"/>
                <w:color w:val="000000"/>
                <w:sz w:val="20"/>
              </w:rPr>
              <w:t>
(18 лет и старше)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01"/>
          <w:p>
            <w:pPr>
              <w:spacing w:after="20"/>
              <w:ind w:left="20"/>
              <w:jc w:val="both"/>
            </w:pPr>
            <w:r>
              <w:rPr>
                <w:rFonts w:ascii="Times New Roman"/>
                <w:b w:val="false"/>
                <w:i w:val="false"/>
                <w:color w:val="000000"/>
                <w:sz w:val="20"/>
              </w:rPr>
              <w:t>
16 жасқа дейінгі мүгедек бала-лар</w:t>
            </w:r>
          </w:p>
          <w:bookmarkEnd w:id="601"/>
          <w:p>
            <w:pPr>
              <w:spacing w:after="20"/>
              <w:ind w:left="20"/>
              <w:jc w:val="both"/>
            </w:pPr>
            <w:r>
              <w:rPr>
                <w:rFonts w:ascii="Times New Roman"/>
                <w:b w:val="false"/>
                <w:i w:val="false"/>
                <w:color w:val="000000"/>
                <w:sz w:val="20"/>
              </w:rPr>
              <w:t>
дети-инвалиды до 16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02"/>
          <w:p>
            <w:pPr>
              <w:spacing w:after="20"/>
              <w:ind w:left="20"/>
              <w:jc w:val="both"/>
            </w:pPr>
            <w:r>
              <w:rPr>
                <w:rFonts w:ascii="Times New Roman"/>
                <w:b w:val="false"/>
                <w:i w:val="false"/>
                <w:color w:val="000000"/>
                <w:sz w:val="20"/>
              </w:rPr>
              <w:t>
мүгедек балалар (16-17 жас)</w:t>
            </w:r>
          </w:p>
          <w:bookmarkEnd w:id="602"/>
          <w:p>
            <w:pPr>
              <w:spacing w:after="20"/>
              <w:ind w:left="20"/>
              <w:jc w:val="both"/>
            </w:pPr>
            <w:r>
              <w:rPr>
                <w:rFonts w:ascii="Times New Roman"/>
                <w:b w:val="false"/>
                <w:i w:val="false"/>
                <w:color w:val="000000"/>
                <w:sz w:val="20"/>
              </w:rPr>
              <w:t>
дети-инвалиды (16 - 17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03"/>
          <w:p>
            <w:pPr>
              <w:spacing w:after="20"/>
              <w:ind w:left="20"/>
              <w:jc w:val="both"/>
            </w:pPr>
            <w:r>
              <w:rPr>
                <w:rFonts w:ascii="Times New Roman"/>
                <w:b w:val="false"/>
                <w:i w:val="false"/>
                <w:color w:val="000000"/>
                <w:sz w:val="20"/>
              </w:rPr>
              <w:t>
1-топ-тағы</w:t>
            </w:r>
          </w:p>
          <w:bookmarkEnd w:id="603"/>
          <w:p>
            <w:pPr>
              <w:spacing w:after="20"/>
              <w:ind w:left="20"/>
              <w:jc w:val="both"/>
            </w:pPr>
            <w:r>
              <w:rPr>
                <w:rFonts w:ascii="Times New Roman"/>
                <w:b w:val="false"/>
                <w:i w:val="false"/>
                <w:color w:val="000000"/>
                <w:sz w:val="20"/>
              </w:rPr>
              <w:t>
1 группы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04"/>
          <w:p>
            <w:pPr>
              <w:spacing w:after="20"/>
              <w:ind w:left="20"/>
              <w:jc w:val="both"/>
            </w:pPr>
            <w:r>
              <w:rPr>
                <w:rFonts w:ascii="Times New Roman"/>
                <w:b w:val="false"/>
                <w:i w:val="false"/>
                <w:color w:val="000000"/>
                <w:sz w:val="20"/>
              </w:rPr>
              <w:t>
2-топ-тағы</w:t>
            </w:r>
          </w:p>
          <w:bookmarkEnd w:id="604"/>
          <w:p>
            <w:pPr>
              <w:spacing w:after="20"/>
              <w:ind w:left="20"/>
              <w:jc w:val="both"/>
            </w:pPr>
            <w:r>
              <w:rPr>
                <w:rFonts w:ascii="Times New Roman"/>
                <w:b w:val="false"/>
                <w:i w:val="false"/>
                <w:color w:val="000000"/>
                <w:sz w:val="20"/>
              </w:rPr>
              <w:t>
2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05"/>
          <w:p>
            <w:pPr>
              <w:spacing w:after="20"/>
              <w:ind w:left="20"/>
              <w:jc w:val="both"/>
            </w:pPr>
            <w:r>
              <w:rPr>
                <w:rFonts w:ascii="Times New Roman"/>
                <w:b w:val="false"/>
                <w:i w:val="false"/>
                <w:color w:val="000000"/>
                <w:sz w:val="20"/>
              </w:rPr>
              <w:t>
3-топ-тағы</w:t>
            </w:r>
          </w:p>
          <w:bookmarkEnd w:id="605"/>
          <w:p>
            <w:pPr>
              <w:spacing w:after="20"/>
              <w:ind w:left="20"/>
              <w:jc w:val="both"/>
            </w:pPr>
            <w:r>
              <w:rPr>
                <w:rFonts w:ascii="Times New Roman"/>
                <w:b w:val="false"/>
                <w:i w:val="false"/>
                <w:color w:val="000000"/>
                <w:sz w:val="20"/>
              </w:rPr>
              <w:t>
3 группы</w:t>
            </w:r>
          </w:p>
        </w:tc>
        <w:tc>
          <w:tcPr>
            <w:tcW w:w="0" w:type="auto"/>
            <w:gridSpan w:val="2"/>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06"/>
          <w:p>
            <w:pPr>
              <w:spacing w:after="20"/>
              <w:ind w:left="20"/>
              <w:jc w:val="both"/>
            </w:pPr>
            <w:r>
              <w:rPr>
                <w:rFonts w:ascii="Times New Roman"/>
                <w:b w:val="false"/>
                <w:i w:val="false"/>
                <w:color w:val="000000"/>
                <w:sz w:val="20"/>
              </w:rPr>
              <w:t>
1-топ-тағы</w:t>
            </w:r>
          </w:p>
          <w:bookmarkEnd w:id="606"/>
          <w:p>
            <w:pPr>
              <w:spacing w:after="20"/>
              <w:ind w:left="20"/>
              <w:jc w:val="both"/>
            </w:pPr>
            <w:r>
              <w:rPr>
                <w:rFonts w:ascii="Times New Roman"/>
                <w:b w:val="false"/>
                <w:i w:val="false"/>
                <w:color w:val="000000"/>
                <w:sz w:val="20"/>
              </w:rPr>
              <w:t>
1 группы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07"/>
          <w:p>
            <w:pPr>
              <w:spacing w:after="20"/>
              <w:ind w:left="20"/>
              <w:jc w:val="both"/>
            </w:pPr>
            <w:r>
              <w:rPr>
                <w:rFonts w:ascii="Times New Roman"/>
                <w:b w:val="false"/>
                <w:i w:val="false"/>
                <w:color w:val="000000"/>
                <w:sz w:val="20"/>
              </w:rPr>
              <w:t>
2-топ-тағы</w:t>
            </w:r>
          </w:p>
          <w:bookmarkEnd w:id="607"/>
          <w:p>
            <w:pPr>
              <w:spacing w:after="20"/>
              <w:ind w:left="20"/>
              <w:jc w:val="both"/>
            </w:pPr>
            <w:r>
              <w:rPr>
                <w:rFonts w:ascii="Times New Roman"/>
                <w:b w:val="false"/>
                <w:i w:val="false"/>
                <w:color w:val="000000"/>
                <w:sz w:val="20"/>
              </w:rPr>
              <w:t>
2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08"/>
          <w:p>
            <w:pPr>
              <w:spacing w:after="20"/>
              <w:ind w:left="20"/>
              <w:jc w:val="both"/>
            </w:pPr>
            <w:r>
              <w:rPr>
                <w:rFonts w:ascii="Times New Roman"/>
                <w:b w:val="false"/>
                <w:i w:val="false"/>
                <w:color w:val="000000"/>
                <w:sz w:val="20"/>
              </w:rPr>
              <w:t>
3-топ-тағы</w:t>
            </w:r>
          </w:p>
          <w:bookmarkEnd w:id="608"/>
          <w:p>
            <w:pPr>
              <w:spacing w:after="20"/>
              <w:ind w:left="20"/>
              <w:jc w:val="both"/>
            </w:pPr>
            <w:r>
              <w:rPr>
                <w:rFonts w:ascii="Times New Roman"/>
                <w:b w:val="false"/>
                <w:i w:val="false"/>
                <w:color w:val="000000"/>
                <w:sz w:val="20"/>
              </w:rPr>
              <w:t>
3 группы</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09"/>
          <w:p>
            <w:pPr>
              <w:spacing w:after="20"/>
              <w:ind w:left="20"/>
              <w:jc w:val="both"/>
            </w:pPr>
            <w:r>
              <w:rPr>
                <w:rFonts w:ascii="Times New Roman"/>
                <w:b w:val="false"/>
                <w:i w:val="false"/>
                <w:color w:val="000000"/>
                <w:sz w:val="20"/>
              </w:rPr>
              <w:t>
Жыл басына тұратындар (қызмет көрсетілетіндер) саны, адам</w:t>
            </w:r>
          </w:p>
          <w:bookmarkEnd w:id="609"/>
          <w:p>
            <w:pPr>
              <w:spacing w:after="20"/>
              <w:ind w:left="20"/>
              <w:jc w:val="both"/>
            </w:pPr>
            <w:r>
              <w:rPr>
                <w:rFonts w:ascii="Times New Roman"/>
                <w:b w:val="false"/>
                <w:i w:val="false"/>
                <w:color w:val="000000"/>
                <w:sz w:val="20"/>
              </w:rPr>
              <w:t>
Численность проживающих (обслуживающихся) на начало года, человек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10"/>
          <w:p>
            <w:pPr>
              <w:spacing w:after="20"/>
              <w:ind w:left="20"/>
              <w:jc w:val="both"/>
            </w:pPr>
            <w:r>
              <w:rPr>
                <w:rFonts w:ascii="Times New Roman"/>
                <w:b w:val="false"/>
                <w:i w:val="false"/>
                <w:color w:val="000000"/>
                <w:sz w:val="20"/>
              </w:rPr>
              <w:t>
одан әйелдер</w:t>
            </w:r>
          </w:p>
          <w:bookmarkEnd w:id="610"/>
          <w:p>
            <w:pPr>
              <w:spacing w:after="20"/>
              <w:ind w:left="20"/>
              <w:jc w:val="both"/>
            </w:pPr>
            <w:r>
              <w:rPr>
                <w:rFonts w:ascii="Times New Roman"/>
                <w:b w:val="false"/>
                <w:i w:val="false"/>
                <w:color w:val="000000"/>
                <w:sz w:val="20"/>
              </w:rPr>
              <w:t>
из них женщин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11"/>
          <w:p>
            <w:pPr>
              <w:spacing w:after="20"/>
              <w:ind w:left="20"/>
              <w:jc w:val="both"/>
            </w:pPr>
            <w:r>
              <w:rPr>
                <w:rFonts w:ascii="Times New Roman"/>
                <w:b w:val="false"/>
                <w:i w:val="false"/>
                <w:color w:val="000000"/>
                <w:sz w:val="20"/>
              </w:rPr>
              <w:t>
Жыл ішінде келгендер саны, адам</w:t>
            </w:r>
          </w:p>
          <w:bookmarkEnd w:id="611"/>
          <w:p>
            <w:pPr>
              <w:spacing w:after="20"/>
              <w:ind w:left="20"/>
              <w:jc w:val="both"/>
            </w:pPr>
            <w:r>
              <w:rPr>
                <w:rFonts w:ascii="Times New Roman"/>
                <w:b w:val="false"/>
                <w:i w:val="false"/>
                <w:color w:val="000000"/>
                <w:sz w:val="20"/>
              </w:rPr>
              <w:t>
Численность прибывших в течение года, человек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12"/>
          <w:p>
            <w:pPr>
              <w:spacing w:after="20"/>
              <w:ind w:left="20"/>
              <w:jc w:val="both"/>
            </w:pPr>
            <w:r>
              <w:rPr>
                <w:rFonts w:ascii="Times New Roman"/>
                <w:b w:val="false"/>
                <w:i w:val="false"/>
                <w:color w:val="000000"/>
                <w:sz w:val="20"/>
              </w:rPr>
              <w:t>
одан әйелдер</w:t>
            </w:r>
          </w:p>
          <w:bookmarkEnd w:id="612"/>
          <w:p>
            <w:pPr>
              <w:spacing w:after="20"/>
              <w:ind w:left="20"/>
              <w:jc w:val="both"/>
            </w:pPr>
            <w:r>
              <w:rPr>
                <w:rFonts w:ascii="Times New Roman"/>
                <w:b w:val="false"/>
                <w:i w:val="false"/>
                <w:color w:val="000000"/>
                <w:sz w:val="20"/>
              </w:rPr>
              <w:t>
из них женщин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613"/>
          <w:p>
            <w:pPr>
              <w:spacing w:after="20"/>
              <w:ind w:left="20"/>
              <w:jc w:val="both"/>
            </w:pPr>
            <w:r>
              <w:rPr>
                <w:rFonts w:ascii="Times New Roman"/>
                <w:b w:val="false"/>
                <w:i w:val="false"/>
                <w:color w:val="000000"/>
                <w:sz w:val="20"/>
              </w:rPr>
              <w:t>
Жыл ішінде кеткендер саны, адам</w:t>
            </w:r>
          </w:p>
          <w:bookmarkEnd w:id="613"/>
          <w:p>
            <w:pPr>
              <w:spacing w:after="20"/>
              <w:ind w:left="20"/>
              <w:jc w:val="both"/>
            </w:pPr>
            <w:r>
              <w:rPr>
                <w:rFonts w:ascii="Times New Roman"/>
                <w:b w:val="false"/>
                <w:i w:val="false"/>
                <w:color w:val="000000"/>
                <w:sz w:val="20"/>
              </w:rPr>
              <w:t>
Численность выбывших в течение года, человек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14"/>
          <w:p>
            <w:pPr>
              <w:spacing w:after="20"/>
              <w:ind w:left="20"/>
              <w:jc w:val="both"/>
            </w:pPr>
            <w:r>
              <w:rPr>
                <w:rFonts w:ascii="Times New Roman"/>
                <w:b w:val="false"/>
                <w:i w:val="false"/>
                <w:color w:val="000000"/>
                <w:sz w:val="20"/>
              </w:rPr>
              <w:t>
одан әйелдер</w:t>
            </w:r>
          </w:p>
          <w:bookmarkEnd w:id="614"/>
          <w:p>
            <w:pPr>
              <w:spacing w:after="20"/>
              <w:ind w:left="20"/>
              <w:jc w:val="both"/>
            </w:pPr>
            <w:r>
              <w:rPr>
                <w:rFonts w:ascii="Times New Roman"/>
                <w:b w:val="false"/>
                <w:i w:val="false"/>
                <w:color w:val="000000"/>
                <w:sz w:val="20"/>
              </w:rPr>
              <w:t>
из них женщин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15"/>
          <w:p>
            <w:pPr>
              <w:spacing w:after="20"/>
              <w:ind w:left="20"/>
              <w:jc w:val="both"/>
            </w:pPr>
            <w:r>
              <w:rPr>
                <w:rFonts w:ascii="Times New Roman"/>
                <w:b w:val="false"/>
                <w:i w:val="false"/>
                <w:color w:val="000000"/>
                <w:sz w:val="20"/>
              </w:rPr>
              <w:t>
Мынадай себептер бойынша кеткендер санынан (3-жол-дан), адам</w:t>
            </w:r>
          </w:p>
          <w:bookmarkEnd w:id="615"/>
          <w:p>
            <w:pPr>
              <w:spacing w:after="20"/>
              <w:ind w:left="20"/>
              <w:jc w:val="both"/>
            </w:pPr>
            <w:r>
              <w:rPr>
                <w:rFonts w:ascii="Times New Roman"/>
                <w:b w:val="false"/>
                <w:i w:val="false"/>
                <w:color w:val="000000"/>
                <w:sz w:val="20"/>
              </w:rPr>
              <w:t>
Из численности выбывших по причине (из строки 3), человек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16"/>
          <w:p>
            <w:pPr>
              <w:spacing w:after="20"/>
              <w:ind w:left="20"/>
              <w:jc w:val="both"/>
            </w:pPr>
            <w:r>
              <w:rPr>
                <w:rFonts w:ascii="Times New Roman"/>
                <w:b w:val="false"/>
                <w:i w:val="false"/>
                <w:color w:val="000000"/>
                <w:sz w:val="20"/>
              </w:rPr>
              <w:t>
өлім</w:t>
            </w:r>
          </w:p>
          <w:bookmarkEnd w:id="616"/>
          <w:p>
            <w:pPr>
              <w:spacing w:after="20"/>
              <w:ind w:left="20"/>
              <w:jc w:val="both"/>
            </w:pPr>
            <w:r>
              <w:rPr>
                <w:rFonts w:ascii="Times New Roman"/>
                <w:b w:val="false"/>
                <w:i w:val="false"/>
                <w:color w:val="000000"/>
                <w:sz w:val="20"/>
              </w:rPr>
              <w:t>
смерть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17"/>
          <w:p>
            <w:pPr>
              <w:spacing w:after="20"/>
              <w:ind w:left="20"/>
              <w:jc w:val="both"/>
            </w:pPr>
            <w:r>
              <w:rPr>
                <w:rFonts w:ascii="Times New Roman"/>
                <w:b w:val="false"/>
                <w:i w:val="false"/>
                <w:color w:val="000000"/>
                <w:sz w:val="20"/>
              </w:rPr>
              <w:t>
өз бетімен тұру үшін шығарылғаны</w:t>
            </w:r>
          </w:p>
          <w:bookmarkEnd w:id="617"/>
          <w:p>
            <w:pPr>
              <w:spacing w:after="20"/>
              <w:ind w:left="20"/>
              <w:jc w:val="both"/>
            </w:pPr>
            <w:r>
              <w:rPr>
                <w:rFonts w:ascii="Times New Roman"/>
                <w:b w:val="false"/>
                <w:i w:val="false"/>
                <w:color w:val="000000"/>
                <w:sz w:val="20"/>
              </w:rPr>
              <w:t>
отчислен для самостоятельного проживания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18"/>
          <w:p>
            <w:pPr>
              <w:spacing w:after="20"/>
              <w:ind w:left="20"/>
              <w:jc w:val="both"/>
            </w:pPr>
            <w:r>
              <w:rPr>
                <w:rFonts w:ascii="Times New Roman"/>
                <w:b w:val="false"/>
                <w:i w:val="false"/>
                <w:color w:val="000000"/>
                <w:sz w:val="20"/>
              </w:rPr>
              <w:t>
басқа себептер бойынша</w:t>
            </w:r>
          </w:p>
          <w:bookmarkEnd w:id="618"/>
          <w:p>
            <w:pPr>
              <w:spacing w:after="20"/>
              <w:ind w:left="20"/>
              <w:jc w:val="both"/>
            </w:pPr>
            <w:r>
              <w:rPr>
                <w:rFonts w:ascii="Times New Roman"/>
                <w:b w:val="false"/>
                <w:i w:val="false"/>
                <w:color w:val="000000"/>
                <w:sz w:val="20"/>
              </w:rPr>
              <w:t>
другие причины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19"/>
          <w:p>
            <w:pPr>
              <w:spacing w:after="20"/>
              <w:ind w:left="20"/>
              <w:jc w:val="both"/>
            </w:pPr>
            <w:r>
              <w:rPr>
                <w:rFonts w:ascii="Times New Roman"/>
                <w:b w:val="false"/>
                <w:i w:val="false"/>
                <w:color w:val="000000"/>
                <w:sz w:val="20"/>
              </w:rPr>
              <w:t>
Жыл соңында тұратындар (қызмет көрсетілетіндер) саны, адам</w:t>
            </w:r>
          </w:p>
          <w:bookmarkEnd w:id="619"/>
          <w:p>
            <w:pPr>
              <w:spacing w:after="20"/>
              <w:ind w:left="20"/>
              <w:jc w:val="both"/>
            </w:pPr>
            <w:r>
              <w:rPr>
                <w:rFonts w:ascii="Times New Roman"/>
                <w:b w:val="false"/>
                <w:i w:val="false"/>
                <w:color w:val="000000"/>
                <w:sz w:val="20"/>
              </w:rPr>
              <w:t>
Численность проживающих (обслуживающихся) на конец года, человек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20"/>
          <w:p>
            <w:pPr>
              <w:spacing w:after="20"/>
              <w:ind w:left="20"/>
              <w:jc w:val="both"/>
            </w:pPr>
            <w:r>
              <w:rPr>
                <w:rFonts w:ascii="Times New Roman"/>
                <w:b w:val="false"/>
                <w:i w:val="false"/>
                <w:color w:val="000000"/>
                <w:sz w:val="20"/>
              </w:rPr>
              <w:t>
одан әйелдер</w:t>
            </w:r>
          </w:p>
          <w:bookmarkEnd w:id="620"/>
          <w:p>
            <w:pPr>
              <w:spacing w:after="20"/>
              <w:ind w:left="20"/>
              <w:jc w:val="both"/>
            </w:pPr>
            <w:r>
              <w:rPr>
                <w:rFonts w:ascii="Times New Roman"/>
                <w:b w:val="false"/>
                <w:i w:val="false"/>
                <w:color w:val="000000"/>
                <w:sz w:val="20"/>
              </w:rPr>
              <w:t>
из них женщин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21"/>
          <w:p>
            <w:pPr>
              <w:spacing w:after="20"/>
              <w:ind w:left="20"/>
              <w:jc w:val="both"/>
            </w:pPr>
            <w:r>
              <w:rPr>
                <w:rFonts w:ascii="Times New Roman"/>
                <w:b w:val="false"/>
                <w:i w:val="false"/>
                <w:color w:val="000000"/>
                <w:sz w:val="20"/>
              </w:rPr>
              <w:t>
Жыл соңына тұратындардың (қызмет көрсетілетіндердің) санынан заңмен белгіленген тəртіпте əрекетке қабілетсіз деп танылғандар</w:t>
            </w:r>
          </w:p>
          <w:bookmarkEnd w:id="621"/>
          <w:p>
            <w:pPr>
              <w:spacing w:after="20"/>
              <w:ind w:left="20"/>
              <w:jc w:val="both"/>
            </w:pPr>
            <w:r>
              <w:rPr>
                <w:rFonts w:ascii="Times New Roman"/>
                <w:b w:val="false"/>
                <w:i w:val="false"/>
                <w:color w:val="000000"/>
                <w:sz w:val="20"/>
              </w:rPr>
              <w:t>
Из численности проживающих (обслуживающихся) на конец года, признанных в установленном законом порядке недееспособными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22"/>
          <w:p>
            <w:pPr>
              <w:spacing w:after="20"/>
              <w:ind w:left="20"/>
              <w:jc w:val="both"/>
            </w:pPr>
            <w:r>
              <w:rPr>
                <w:rFonts w:ascii="Times New Roman"/>
                <w:b w:val="false"/>
                <w:i w:val="false"/>
                <w:color w:val="000000"/>
                <w:sz w:val="20"/>
              </w:rPr>
              <w:t>
Жыл соңына тұратындардың (қызмет көрсетілетіндер) төсек тартып жатқандары, адам</w:t>
            </w:r>
          </w:p>
          <w:bookmarkEnd w:id="622"/>
          <w:p>
            <w:pPr>
              <w:spacing w:after="20"/>
              <w:ind w:left="20"/>
              <w:jc w:val="both"/>
            </w:pPr>
            <w:r>
              <w:rPr>
                <w:rFonts w:ascii="Times New Roman"/>
                <w:b w:val="false"/>
                <w:i w:val="false"/>
                <w:color w:val="000000"/>
                <w:sz w:val="20"/>
              </w:rPr>
              <w:t>
Из численности проживающих (обслуживающихся) на конец года, находящихся на постельном режиме, человек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23"/>
          <w:p>
            <w:pPr>
              <w:spacing w:after="20"/>
              <w:ind w:left="20"/>
              <w:jc w:val="both"/>
            </w:pPr>
            <w:r>
              <w:rPr>
                <w:rFonts w:ascii="Times New Roman"/>
                <w:b w:val="false"/>
                <w:i w:val="false"/>
                <w:color w:val="000000"/>
                <w:sz w:val="20"/>
              </w:rPr>
              <w:t>
Жыл соңына тұратындардың (қызмет көрсетілетіндер) жалпы санынан мына жастағылар (5-жолдан), адам</w:t>
            </w:r>
          </w:p>
          <w:bookmarkEnd w:id="623"/>
          <w:p>
            <w:pPr>
              <w:spacing w:after="20"/>
              <w:ind w:left="20"/>
              <w:jc w:val="both"/>
            </w:pPr>
            <w:r>
              <w:rPr>
                <w:rFonts w:ascii="Times New Roman"/>
                <w:b w:val="false"/>
                <w:i w:val="false"/>
                <w:color w:val="000000"/>
                <w:sz w:val="20"/>
              </w:rPr>
              <w:t>
Из численности проживающих (обслуживающихся) на конец года в возрасте (из строки 5), человек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24"/>
          <w:p>
            <w:pPr>
              <w:spacing w:after="20"/>
              <w:ind w:left="20"/>
              <w:jc w:val="both"/>
            </w:pPr>
            <w:r>
              <w:rPr>
                <w:rFonts w:ascii="Times New Roman"/>
                <w:b w:val="false"/>
                <w:i w:val="false"/>
                <w:color w:val="000000"/>
                <w:sz w:val="20"/>
              </w:rPr>
              <w:t>
0-3 жас</w:t>
            </w:r>
          </w:p>
          <w:bookmarkEnd w:id="624"/>
          <w:p>
            <w:pPr>
              <w:spacing w:after="20"/>
              <w:ind w:left="20"/>
              <w:jc w:val="both"/>
            </w:pPr>
            <w:r>
              <w:rPr>
                <w:rFonts w:ascii="Times New Roman"/>
                <w:b w:val="false"/>
                <w:i w:val="false"/>
                <w:color w:val="000000"/>
                <w:sz w:val="20"/>
              </w:rPr>
              <w:t>
года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25"/>
          <w:p>
            <w:pPr>
              <w:spacing w:after="20"/>
              <w:ind w:left="20"/>
              <w:jc w:val="both"/>
            </w:pPr>
            <w:r>
              <w:rPr>
                <w:rFonts w:ascii="Times New Roman"/>
                <w:b w:val="false"/>
                <w:i w:val="false"/>
                <w:color w:val="000000"/>
                <w:sz w:val="20"/>
              </w:rPr>
              <w:t>
4-7 жас</w:t>
            </w:r>
          </w:p>
          <w:bookmarkEnd w:id="625"/>
          <w:p>
            <w:pPr>
              <w:spacing w:after="20"/>
              <w:ind w:left="20"/>
              <w:jc w:val="both"/>
            </w:pPr>
            <w:r>
              <w:rPr>
                <w:rFonts w:ascii="Times New Roman"/>
                <w:b w:val="false"/>
                <w:i w:val="false"/>
                <w:color w:val="000000"/>
                <w:sz w:val="20"/>
              </w:rPr>
              <w:t>
лет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26"/>
          <w:p>
            <w:pPr>
              <w:spacing w:after="20"/>
              <w:ind w:left="20"/>
              <w:jc w:val="both"/>
            </w:pPr>
            <w:r>
              <w:rPr>
                <w:rFonts w:ascii="Times New Roman"/>
                <w:b w:val="false"/>
                <w:i w:val="false"/>
                <w:color w:val="000000"/>
                <w:sz w:val="20"/>
              </w:rPr>
              <w:t>
8-13 жас</w:t>
            </w:r>
          </w:p>
          <w:bookmarkEnd w:id="626"/>
          <w:p>
            <w:pPr>
              <w:spacing w:after="20"/>
              <w:ind w:left="20"/>
              <w:jc w:val="both"/>
            </w:pPr>
            <w:r>
              <w:rPr>
                <w:rFonts w:ascii="Times New Roman"/>
                <w:b w:val="false"/>
                <w:i w:val="false"/>
                <w:color w:val="000000"/>
                <w:sz w:val="20"/>
              </w:rPr>
              <w:t>
лет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27"/>
          <w:p>
            <w:pPr>
              <w:spacing w:after="20"/>
              <w:ind w:left="20"/>
              <w:jc w:val="both"/>
            </w:pPr>
            <w:r>
              <w:rPr>
                <w:rFonts w:ascii="Times New Roman"/>
                <w:b w:val="false"/>
                <w:i w:val="false"/>
                <w:color w:val="000000"/>
                <w:sz w:val="20"/>
              </w:rPr>
              <w:t>
14-17 жас</w:t>
            </w:r>
          </w:p>
          <w:bookmarkEnd w:id="627"/>
          <w:p>
            <w:pPr>
              <w:spacing w:after="20"/>
              <w:ind w:left="20"/>
              <w:jc w:val="both"/>
            </w:pPr>
            <w:r>
              <w:rPr>
                <w:rFonts w:ascii="Times New Roman"/>
                <w:b w:val="false"/>
                <w:i w:val="false"/>
                <w:color w:val="000000"/>
                <w:sz w:val="20"/>
              </w:rPr>
              <w:t>
лет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28"/>
          <w:p>
            <w:pPr>
              <w:spacing w:after="20"/>
              <w:ind w:left="20"/>
              <w:jc w:val="both"/>
            </w:pPr>
            <w:r>
              <w:rPr>
                <w:rFonts w:ascii="Times New Roman"/>
                <w:b w:val="false"/>
                <w:i w:val="false"/>
                <w:color w:val="000000"/>
                <w:sz w:val="20"/>
              </w:rPr>
              <w:t>
18-24 жас</w:t>
            </w:r>
          </w:p>
          <w:bookmarkEnd w:id="628"/>
          <w:p>
            <w:pPr>
              <w:spacing w:after="20"/>
              <w:ind w:left="20"/>
              <w:jc w:val="both"/>
            </w:pPr>
            <w:r>
              <w:rPr>
                <w:rFonts w:ascii="Times New Roman"/>
                <w:b w:val="false"/>
                <w:i w:val="false"/>
                <w:color w:val="000000"/>
                <w:sz w:val="20"/>
              </w:rPr>
              <w:t>
года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29"/>
          <w:p>
            <w:pPr>
              <w:spacing w:after="20"/>
              <w:ind w:left="20"/>
              <w:jc w:val="both"/>
            </w:pPr>
            <w:r>
              <w:rPr>
                <w:rFonts w:ascii="Times New Roman"/>
                <w:b w:val="false"/>
                <w:i w:val="false"/>
                <w:color w:val="000000"/>
                <w:sz w:val="20"/>
              </w:rPr>
              <w:t>
25-29 жас</w:t>
            </w:r>
          </w:p>
          <w:bookmarkEnd w:id="629"/>
          <w:p>
            <w:pPr>
              <w:spacing w:after="20"/>
              <w:ind w:left="20"/>
              <w:jc w:val="both"/>
            </w:pPr>
            <w:r>
              <w:rPr>
                <w:rFonts w:ascii="Times New Roman"/>
                <w:b w:val="false"/>
                <w:i w:val="false"/>
                <w:color w:val="000000"/>
                <w:sz w:val="20"/>
              </w:rPr>
              <w:t>
лет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30"/>
          <w:p>
            <w:pPr>
              <w:spacing w:after="20"/>
              <w:ind w:left="20"/>
              <w:jc w:val="both"/>
            </w:pPr>
            <w:r>
              <w:rPr>
                <w:rFonts w:ascii="Times New Roman"/>
                <w:b w:val="false"/>
                <w:i w:val="false"/>
                <w:color w:val="000000"/>
                <w:sz w:val="20"/>
              </w:rPr>
              <w:t>
30-39 жас</w:t>
            </w:r>
          </w:p>
          <w:bookmarkEnd w:id="630"/>
          <w:p>
            <w:pPr>
              <w:spacing w:after="20"/>
              <w:ind w:left="20"/>
              <w:jc w:val="both"/>
            </w:pPr>
            <w:r>
              <w:rPr>
                <w:rFonts w:ascii="Times New Roman"/>
                <w:b w:val="false"/>
                <w:i w:val="false"/>
                <w:color w:val="000000"/>
                <w:sz w:val="20"/>
              </w:rPr>
              <w:t>
лет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31"/>
          <w:p>
            <w:pPr>
              <w:spacing w:after="20"/>
              <w:ind w:left="20"/>
              <w:jc w:val="both"/>
            </w:pPr>
            <w:r>
              <w:rPr>
                <w:rFonts w:ascii="Times New Roman"/>
                <w:b w:val="false"/>
                <w:i w:val="false"/>
                <w:color w:val="000000"/>
                <w:sz w:val="20"/>
              </w:rPr>
              <w:t>
40-49 жас</w:t>
            </w:r>
          </w:p>
          <w:bookmarkEnd w:id="631"/>
          <w:p>
            <w:pPr>
              <w:spacing w:after="20"/>
              <w:ind w:left="20"/>
              <w:jc w:val="both"/>
            </w:pPr>
            <w:r>
              <w:rPr>
                <w:rFonts w:ascii="Times New Roman"/>
                <w:b w:val="false"/>
                <w:i w:val="false"/>
                <w:color w:val="000000"/>
                <w:sz w:val="20"/>
              </w:rPr>
              <w:t>
лет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32"/>
          <w:p>
            <w:pPr>
              <w:spacing w:after="20"/>
              <w:ind w:left="20"/>
              <w:jc w:val="both"/>
            </w:pPr>
            <w:r>
              <w:rPr>
                <w:rFonts w:ascii="Times New Roman"/>
                <w:b w:val="false"/>
                <w:i w:val="false"/>
                <w:color w:val="000000"/>
                <w:sz w:val="20"/>
              </w:rPr>
              <w:t>
50-58 жас</w:t>
            </w:r>
          </w:p>
          <w:bookmarkEnd w:id="632"/>
          <w:p>
            <w:pPr>
              <w:spacing w:after="20"/>
              <w:ind w:left="20"/>
              <w:jc w:val="both"/>
            </w:pPr>
            <w:r>
              <w:rPr>
                <w:rFonts w:ascii="Times New Roman"/>
                <w:b w:val="false"/>
                <w:i w:val="false"/>
                <w:color w:val="000000"/>
                <w:sz w:val="20"/>
              </w:rPr>
              <w:t>
лет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33"/>
          <w:p>
            <w:pPr>
              <w:spacing w:after="20"/>
              <w:ind w:left="20"/>
              <w:jc w:val="both"/>
            </w:pPr>
            <w:r>
              <w:rPr>
                <w:rFonts w:ascii="Times New Roman"/>
                <w:b w:val="false"/>
                <w:i w:val="false"/>
                <w:color w:val="000000"/>
                <w:sz w:val="20"/>
              </w:rPr>
              <w:t>
59-63 жас</w:t>
            </w:r>
          </w:p>
          <w:bookmarkEnd w:id="633"/>
          <w:p>
            <w:pPr>
              <w:spacing w:after="20"/>
              <w:ind w:left="20"/>
              <w:jc w:val="both"/>
            </w:pPr>
            <w:r>
              <w:rPr>
                <w:rFonts w:ascii="Times New Roman"/>
                <w:b w:val="false"/>
                <w:i w:val="false"/>
                <w:color w:val="000000"/>
                <w:sz w:val="20"/>
              </w:rPr>
              <w:t>
года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34"/>
          <w:p>
            <w:pPr>
              <w:spacing w:after="20"/>
              <w:ind w:left="20"/>
              <w:jc w:val="both"/>
            </w:pPr>
            <w:r>
              <w:rPr>
                <w:rFonts w:ascii="Times New Roman"/>
                <w:b w:val="false"/>
                <w:i w:val="false"/>
                <w:color w:val="000000"/>
                <w:sz w:val="20"/>
              </w:rPr>
              <w:t>
64 жас және одан жоғары</w:t>
            </w:r>
          </w:p>
          <w:bookmarkEnd w:id="634"/>
          <w:p>
            <w:pPr>
              <w:spacing w:after="20"/>
              <w:ind w:left="20"/>
              <w:jc w:val="both"/>
            </w:pPr>
            <w:r>
              <w:rPr>
                <w:rFonts w:ascii="Times New Roman"/>
                <w:b w:val="false"/>
                <w:i w:val="false"/>
                <w:color w:val="000000"/>
                <w:sz w:val="20"/>
              </w:rPr>
              <w:t>
лет и старше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35"/>
          <w:p>
            <w:pPr>
              <w:spacing w:after="20"/>
              <w:ind w:left="20"/>
              <w:jc w:val="both"/>
            </w:pPr>
            <w:r>
              <w:rPr>
                <w:rFonts w:ascii="Times New Roman"/>
                <w:b w:val="false"/>
                <w:i w:val="false"/>
                <w:color w:val="000000"/>
                <w:sz w:val="20"/>
              </w:rPr>
              <w:t>
Жыл iшiнде арнаулы әлеуметтік көрсетілетін қызметтерді алушылардың саны, адам</w:t>
            </w:r>
          </w:p>
          <w:bookmarkEnd w:id="635"/>
          <w:p>
            <w:pPr>
              <w:spacing w:after="20"/>
              <w:ind w:left="20"/>
              <w:jc w:val="both"/>
            </w:pPr>
            <w:r>
              <w:rPr>
                <w:rFonts w:ascii="Times New Roman"/>
                <w:b w:val="false"/>
                <w:i w:val="false"/>
                <w:color w:val="000000"/>
                <w:sz w:val="20"/>
              </w:rPr>
              <w:t>
Численность получателей специальных социальных услуг в течение года, человек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36"/>
          <w:p>
            <w:pPr>
              <w:spacing w:after="20"/>
              <w:ind w:left="20"/>
              <w:jc w:val="both"/>
            </w:pPr>
            <w:r>
              <w:rPr>
                <w:rFonts w:ascii="Times New Roman"/>
                <w:b w:val="false"/>
                <w:i w:val="false"/>
                <w:color w:val="000000"/>
                <w:sz w:val="20"/>
              </w:rPr>
              <w:t>
Жыл соңына тұрмыстық-еңбек қызметіне тартылған тұратын (қызмет көрсетілетіндер) адамдар саны, адам</w:t>
            </w:r>
          </w:p>
          <w:bookmarkEnd w:id="636"/>
          <w:p>
            <w:pPr>
              <w:spacing w:after="20"/>
              <w:ind w:left="20"/>
              <w:jc w:val="both"/>
            </w:pPr>
            <w:r>
              <w:rPr>
                <w:rFonts w:ascii="Times New Roman"/>
                <w:b w:val="false"/>
                <w:i w:val="false"/>
                <w:color w:val="000000"/>
                <w:sz w:val="20"/>
              </w:rPr>
              <w:t>
Численность проживающих (обслуживающихся) лиц, вовлеченных в бытовую-трудовую деятельность на конец года, человек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37"/>
          <w:p>
            <w:pPr>
              <w:spacing w:after="20"/>
              <w:ind w:left="20"/>
              <w:jc w:val="both"/>
            </w:pPr>
            <w:r>
              <w:rPr>
                <w:rFonts w:ascii="Times New Roman"/>
                <w:b w:val="false"/>
                <w:i w:val="false"/>
                <w:color w:val="000000"/>
                <w:sz w:val="20"/>
              </w:rPr>
              <w:t>
Жыл соңына отбасыларына оралғандардың (берілгендер-дің) және (немесе) арнаулы әлеуметтік көрсетілетін қызметтерді жартылай стационарлық шарттарда алатындардың және үйде көрсетілетін қызметтер саны, адам</w:t>
            </w:r>
          </w:p>
          <w:bookmarkEnd w:id="637"/>
          <w:p>
            <w:pPr>
              <w:spacing w:after="20"/>
              <w:ind w:left="20"/>
              <w:jc w:val="both"/>
            </w:pPr>
            <w:r>
              <w:rPr>
                <w:rFonts w:ascii="Times New Roman"/>
                <w:b w:val="false"/>
                <w:i w:val="false"/>
                <w:color w:val="000000"/>
                <w:sz w:val="20"/>
              </w:rPr>
              <w:t>
Численность возвращенных (переданных) в семьи и (или) получающих специальные социальные услуги в условиях полустационаров и оказания услуг на дому на конец года, человек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дәрігердің қорытындысы бойынша жұмыс істеуге мүмкіндігі бар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38"/>
          <w:p>
            <w:pPr>
              <w:spacing w:after="20"/>
              <w:ind w:left="20"/>
              <w:jc w:val="both"/>
            </w:pPr>
            <w:r>
              <w:rPr>
                <w:rFonts w:ascii="Times New Roman"/>
                <w:b w:val="false"/>
                <w:i w:val="false"/>
                <w:color w:val="000000"/>
                <w:sz w:val="20"/>
              </w:rPr>
              <w:t>
тұратындардың (қызмет көрсетілетіндердің) саны, адам</w:t>
            </w:r>
          </w:p>
          <w:bookmarkEnd w:id="638"/>
          <w:p>
            <w:pPr>
              <w:spacing w:after="20"/>
              <w:ind w:left="20"/>
              <w:jc w:val="both"/>
            </w:pPr>
            <w:r>
              <w:rPr>
                <w:rFonts w:ascii="Times New Roman"/>
                <w:b w:val="false"/>
                <w:i w:val="false"/>
                <w:color w:val="000000"/>
                <w:sz w:val="20"/>
              </w:rPr>
              <w:t>
Численность проживающих (обслуживающихся) на конец года, которые по заключению врача могут работать, человек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39"/>
          <w:p>
            <w:pPr>
              <w:spacing w:after="20"/>
              <w:ind w:left="20"/>
              <w:jc w:val="both"/>
            </w:pPr>
            <w:r>
              <w:rPr>
                <w:rFonts w:ascii="Times New Roman"/>
                <w:b w:val="false"/>
                <w:i w:val="false"/>
                <w:color w:val="000000"/>
                <w:sz w:val="20"/>
              </w:rPr>
              <w:t>
Жұмыс істейтіндер контингентінің саны, адам</w:t>
            </w:r>
          </w:p>
          <w:bookmarkEnd w:id="639"/>
          <w:p>
            <w:pPr>
              <w:spacing w:after="20"/>
              <w:ind w:left="20"/>
              <w:jc w:val="both"/>
            </w:pPr>
            <w:r>
              <w:rPr>
                <w:rFonts w:ascii="Times New Roman"/>
                <w:b w:val="false"/>
                <w:i w:val="false"/>
                <w:color w:val="000000"/>
                <w:sz w:val="20"/>
              </w:rPr>
              <w:t>
Численность контингента работающих, человек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40"/>
          <w:p>
            <w:pPr>
              <w:spacing w:after="20"/>
              <w:ind w:left="20"/>
              <w:jc w:val="both"/>
            </w:pPr>
            <w:r>
              <w:rPr>
                <w:rFonts w:ascii="Times New Roman"/>
                <w:b w:val="false"/>
                <w:i w:val="false"/>
                <w:color w:val="000000"/>
                <w:sz w:val="20"/>
              </w:rPr>
              <w:t>
Тұратындар санынан мүгедектігі бар, адам</w:t>
            </w:r>
          </w:p>
          <w:bookmarkEnd w:id="640"/>
          <w:p>
            <w:pPr>
              <w:spacing w:after="20"/>
              <w:ind w:left="20"/>
              <w:jc w:val="both"/>
            </w:pPr>
            <w:r>
              <w:rPr>
                <w:rFonts w:ascii="Times New Roman"/>
                <w:b w:val="false"/>
                <w:i w:val="false"/>
                <w:color w:val="000000"/>
                <w:sz w:val="20"/>
              </w:rPr>
              <w:t>
Из численности проживающих имеют инвалидность, человек</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41"/>
          <w:p>
            <w:pPr>
              <w:spacing w:after="20"/>
              <w:ind w:left="20"/>
              <w:jc w:val="both"/>
            </w:pPr>
            <w:r>
              <w:rPr>
                <w:rFonts w:ascii="Times New Roman"/>
                <w:b w:val="false"/>
                <w:i w:val="false"/>
                <w:color w:val="000000"/>
                <w:sz w:val="20"/>
              </w:rPr>
              <w:t>
соның ішінде</w:t>
            </w:r>
          </w:p>
          <w:bookmarkEnd w:id="641"/>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42"/>
          <w:p>
            <w:pPr>
              <w:spacing w:after="20"/>
              <w:ind w:left="20"/>
              <w:jc w:val="both"/>
            </w:pPr>
            <w:r>
              <w:rPr>
                <w:rFonts w:ascii="Times New Roman"/>
                <w:b w:val="false"/>
                <w:i w:val="false"/>
                <w:color w:val="000000"/>
                <w:sz w:val="20"/>
              </w:rPr>
              <w:t>
(18 жас және одан үлкен)</w:t>
            </w:r>
          </w:p>
          <w:bookmarkEnd w:id="642"/>
          <w:p>
            <w:pPr>
              <w:spacing w:after="20"/>
              <w:ind w:left="20"/>
              <w:jc w:val="both"/>
            </w:pPr>
            <w:r>
              <w:rPr>
                <w:rFonts w:ascii="Times New Roman"/>
                <w:b w:val="false"/>
                <w:i w:val="false"/>
                <w:color w:val="000000"/>
                <w:sz w:val="20"/>
              </w:rPr>
              <w:t>
(18 лет и старше)</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43"/>
          <w:p>
            <w:pPr>
              <w:spacing w:after="20"/>
              <w:ind w:left="20"/>
              <w:jc w:val="both"/>
            </w:pPr>
            <w:r>
              <w:rPr>
                <w:rFonts w:ascii="Times New Roman"/>
                <w:b w:val="false"/>
                <w:i w:val="false"/>
                <w:color w:val="000000"/>
                <w:sz w:val="20"/>
              </w:rPr>
              <w:t>
16 жасқа дейінгі мүгедек балалар</w:t>
            </w:r>
          </w:p>
          <w:bookmarkEnd w:id="643"/>
          <w:p>
            <w:pPr>
              <w:spacing w:after="20"/>
              <w:ind w:left="20"/>
              <w:jc w:val="both"/>
            </w:pPr>
            <w:r>
              <w:rPr>
                <w:rFonts w:ascii="Times New Roman"/>
                <w:b w:val="false"/>
                <w:i w:val="false"/>
                <w:color w:val="000000"/>
                <w:sz w:val="20"/>
              </w:rPr>
              <w:t>
дети-инвалиды до 16 лет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44"/>
          <w:p>
            <w:pPr>
              <w:spacing w:after="20"/>
              <w:ind w:left="20"/>
              <w:jc w:val="both"/>
            </w:pPr>
            <w:r>
              <w:rPr>
                <w:rFonts w:ascii="Times New Roman"/>
                <w:b w:val="false"/>
                <w:i w:val="false"/>
                <w:color w:val="000000"/>
                <w:sz w:val="20"/>
              </w:rPr>
              <w:t>
мүгедек балалар (16-17 жас)</w:t>
            </w:r>
          </w:p>
          <w:bookmarkEnd w:id="644"/>
          <w:p>
            <w:pPr>
              <w:spacing w:after="20"/>
              <w:ind w:left="20"/>
              <w:jc w:val="both"/>
            </w:pPr>
            <w:r>
              <w:rPr>
                <w:rFonts w:ascii="Times New Roman"/>
                <w:b w:val="false"/>
                <w:i w:val="false"/>
                <w:color w:val="000000"/>
                <w:sz w:val="20"/>
              </w:rPr>
              <w:t>
дети-инвалиды  (16 - 17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45"/>
          <w:p>
            <w:pPr>
              <w:spacing w:after="20"/>
              <w:ind w:left="20"/>
              <w:jc w:val="both"/>
            </w:pPr>
            <w:r>
              <w:rPr>
                <w:rFonts w:ascii="Times New Roman"/>
                <w:b w:val="false"/>
                <w:i w:val="false"/>
                <w:color w:val="000000"/>
                <w:sz w:val="20"/>
              </w:rPr>
              <w:t>
1-топтағы</w:t>
            </w:r>
          </w:p>
          <w:bookmarkEnd w:id="645"/>
          <w:p>
            <w:pPr>
              <w:spacing w:after="20"/>
              <w:ind w:left="20"/>
              <w:jc w:val="both"/>
            </w:pPr>
            <w:r>
              <w:rPr>
                <w:rFonts w:ascii="Times New Roman"/>
                <w:b w:val="false"/>
                <w:i w:val="false"/>
                <w:color w:val="000000"/>
                <w:sz w:val="20"/>
              </w:rPr>
              <w:t>
1 группы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46"/>
          <w:p>
            <w:pPr>
              <w:spacing w:after="20"/>
              <w:ind w:left="20"/>
              <w:jc w:val="both"/>
            </w:pPr>
            <w:r>
              <w:rPr>
                <w:rFonts w:ascii="Times New Roman"/>
                <w:b w:val="false"/>
                <w:i w:val="false"/>
                <w:color w:val="000000"/>
                <w:sz w:val="20"/>
              </w:rPr>
              <w:t>
2-топтағы</w:t>
            </w:r>
          </w:p>
          <w:bookmarkEnd w:id="646"/>
          <w:p>
            <w:pPr>
              <w:spacing w:after="20"/>
              <w:ind w:left="20"/>
              <w:jc w:val="both"/>
            </w:pPr>
            <w:r>
              <w:rPr>
                <w:rFonts w:ascii="Times New Roman"/>
                <w:b w:val="false"/>
                <w:i w:val="false"/>
                <w:color w:val="000000"/>
                <w:sz w:val="20"/>
              </w:rPr>
              <w:t>
2 группы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47"/>
          <w:p>
            <w:pPr>
              <w:spacing w:after="20"/>
              <w:ind w:left="20"/>
              <w:jc w:val="both"/>
            </w:pPr>
            <w:r>
              <w:rPr>
                <w:rFonts w:ascii="Times New Roman"/>
                <w:b w:val="false"/>
                <w:i w:val="false"/>
                <w:color w:val="000000"/>
                <w:sz w:val="20"/>
              </w:rPr>
              <w:t>
3-топтағы</w:t>
            </w:r>
          </w:p>
          <w:bookmarkEnd w:id="647"/>
          <w:p>
            <w:pPr>
              <w:spacing w:after="20"/>
              <w:ind w:left="20"/>
              <w:jc w:val="both"/>
            </w:pPr>
            <w:r>
              <w:rPr>
                <w:rFonts w:ascii="Times New Roman"/>
                <w:b w:val="false"/>
                <w:i w:val="false"/>
                <w:color w:val="000000"/>
                <w:sz w:val="20"/>
              </w:rPr>
              <w:t>
3 группы</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48"/>
          <w:p>
            <w:pPr>
              <w:spacing w:after="20"/>
              <w:ind w:left="20"/>
              <w:jc w:val="both"/>
            </w:pPr>
            <w:r>
              <w:rPr>
                <w:rFonts w:ascii="Times New Roman"/>
                <w:b w:val="false"/>
                <w:i w:val="false"/>
                <w:color w:val="000000"/>
                <w:sz w:val="20"/>
              </w:rPr>
              <w:t>
1-топтағы</w:t>
            </w:r>
          </w:p>
          <w:bookmarkEnd w:id="648"/>
          <w:p>
            <w:pPr>
              <w:spacing w:after="20"/>
              <w:ind w:left="20"/>
              <w:jc w:val="both"/>
            </w:pPr>
            <w:r>
              <w:rPr>
                <w:rFonts w:ascii="Times New Roman"/>
                <w:b w:val="false"/>
                <w:i w:val="false"/>
                <w:color w:val="000000"/>
                <w:sz w:val="20"/>
              </w:rPr>
              <w:t>
1 группы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49"/>
          <w:p>
            <w:pPr>
              <w:spacing w:after="20"/>
              <w:ind w:left="20"/>
              <w:jc w:val="both"/>
            </w:pPr>
            <w:r>
              <w:rPr>
                <w:rFonts w:ascii="Times New Roman"/>
                <w:b w:val="false"/>
                <w:i w:val="false"/>
                <w:color w:val="000000"/>
                <w:sz w:val="20"/>
              </w:rPr>
              <w:t>
2-топтағы</w:t>
            </w:r>
          </w:p>
          <w:bookmarkEnd w:id="649"/>
          <w:p>
            <w:pPr>
              <w:spacing w:after="20"/>
              <w:ind w:left="20"/>
              <w:jc w:val="both"/>
            </w:pPr>
            <w:r>
              <w:rPr>
                <w:rFonts w:ascii="Times New Roman"/>
                <w:b w:val="false"/>
                <w:i w:val="false"/>
                <w:color w:val="000000"/>
                <w:sz w:val="20"/>
              </w:rPr>
              <w:t>
2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50"/>
          <w:p>
            <w:pPr>
              <w:spacing w:after="20"/>
              <w:ind w:left="20"/>
              <w:jc w:val="both"/>
            </w:pPr>
            <w:r>
              <w:rPr>
                <w:rFonts w:ascii="Times New Roman"/>
                <w:b w:val="false"/>
                <w:i w:val="false"/>
                <w:color w:val="000000"/>
                <w:sz w:val="20"/>
              </w:rPr>
              <w:t>
3- топтағы</w:t>
            </w:r>
          </w:p>
          <w:bookmarkEnd w:id="650"/>
          <w:p>
            <w:pPr>
              <w:spacing w:after="20"/>
              <w:ind w:left="20"/>
              <w:jc w:val="both"/>
            </w:pPr>
            <w:r>
              <w:rPr>
                <w:rFonts w:ascii="Times New Roman"/>
                <w:b w:val="false"/>
                <w:i w:val="false"/>
                <w:color w:val="000000"/>
                <w:sz w:val="20"/>
              </w:rPr>
              <w:t>
3 группы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6" w:id="651"/>
    <w:p>
      <w:pPr>
        <w:spacing w:after="0"/>
        <w:ind w:left="0"/>
        <w:jc w:val="both"/>
      </w:pPr>
      <w:r>
        <w:rPr>
          <w:rFonts w:ascii="Times New Roman"/>
          <w:b w:val="false"/>
          <w:i w:val="false"/>
          <w:color w:val="000000"/>
          <w:sz w:val="28"/>
        </w:rPr>
        <w:t>
      4. Қызмет көрсетуші персонал туралы мәліметтерді көрсетіңіз</w:t>
      </w:r>
    </w:p>
    <w:bookmarkEnd w:id="651"/>
    <w:bookmarkStart w:name="z917" w:id="652"/>
    <w:p>
      <w:pPr>
        <w:spacing w:after="0"/>
        <w:ind w:left="0"/>
        <w:jc w:val="both"/>
      </w:pPr>
      <w:r>
        <w:rPr>
          <w:rFonts w:ascii="Times New Roman"/>
          <w:b w:val="false"/>
          <w:i w:val="false"/>
          <w:color w:val="000000"/>
          <w:sz w:val="28"/>
        </w:rPr>
        <w:t>
      Укажите сведения об обслуживающем персонале</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53"/>
          <w:p>
            <w:pPr>
              <w:spacing w:after="20"/>
              <w:ind w:left="20"/>
              <w:jc w:val="both"/>
            </w:pPr>
            <w:r>
              <w:rPr>
                <w:rFonts w:ascii="Times New Roman"/>
                <w:b w:val="false"/>
                <w:i w:val="false"/>
                <w:color w:val="000000"/>
                <w:sz w:val="20"/>
              </w:rPr>
              <w:t>
Жол коды</w:t>
            </w:r>
          </w:p>
          <w:bookmarkEnd w:id="653"/>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54"/>
          <w:p>
            <w:pPr>
              <w:spacing w:after="20"/>
              <w:ind w:left="20"/>
              <w:jc w:val="both"/>
            </w:pPr>
            <w:r>
              <w:rPr>
                <w:rFonts w:ascii="Times New Roman"/>
                <w:b w:val="false"/>
                <w:i w:val="false"/>
                <w:color w:val="000000"/>
                <w:sz w:val="20"/>
              </w:rPr>
              <w:t>
Көрсеткіш атауы</w:t>
            </w:r>
          </w:p>
          <w:bookmarkEnd w:id="654"/>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55"/>
          <w:p>
            <w:pPr>
              <w:spacing w:after="20"/>
              <w:ind w:left="20"/>
              <w:jc w:val="both"/>
            </w:pPr>
            <w:r>
              <w:rPr>
                <w:rFonts w:ascii="Times New Roman"/>
                <w:b w:val="false"/>
                <w:i w:val="false"/>
                <w:color w:val="000000"/>
                <w:sz w:val="20"/>
              </w:rPr>
              <w:t>
Лауазымдардың штат саны, бірлік</w:t>
            </w:r>
          </w:p>
          <w:bookmarkEnd w:id="655"/>
          <w:p>
            <w:pPr>
              <w:spacing w:after="20"/>
              <w:ind w:left="20"/>
              <w:jc w:val="both"/>
            </w:pPr>
            <w:r>
              <w:rPr>
                <w:rFonts w:ascii="Times New Roman"/>
                <w:b w:val="false"/>
                <w:i w:val="false"/>
                <w:color w:val="000000"/>
                <w:sz w:val="20"/>
              </w:rPr>
              <w:t>
Штатное количество должностей,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56"/>
          <w:p>
            <w:pPr>
              <w:spacing w:after="20"/>
              <w:ind w:left="20"/>
              <w:jc w:val="both"/>
            </w:pPr>
            <w:r>
              <w:rPr>
                <w:rFonts w:ascii="Times New Roman"/>
                <w:b w:val="false"/>
                <w:i w:val="false"/>
                <w:color w:val="000000"/>
                <w:sz w:val="20"/>
              </w:rPr>
              <w:t>
Қызметкерлердің нақты саны, адам</w:t>
            </w:r>
          </w:p>
          <w:bookmarkEnd w:id="656"/>
          <w:p>
            <w:pPr>
              <w:spacing w:after="20"/>
              <w:ind w:left="20"/>
              <w:jc w:val="both"/>
            </w:pPr>
            <w:r>
              <w:rPr>
                <w:rFonts w:ascii="Times New Roman"/>
                <w:b w:val="false"/>
                <w:i w:val="false"/>
                <w:color w:val="000000"/>
                <w:sz w:val="20"/>
              </w:rPr>
              <w:t>
Фактическая численность работников,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57"/>
          <w:p>
            <w:pPr>
              <w:spacing w:after="20"/>
              <w:ind w:left="20"/>
              <w:jc w:val="both"/>
            </w:pPr>
            <w:r>
              <w:rPr>
                <w:rFonts w:ascii="Times New Roman"/>
                <w:b w:val="false"/>
                <w:i w:val="false"/>
                <w:color w:val="000000"/>
                <w:sz w:val="20"/>
              </w:rPr>
              <w:t>
Әкімшілік және қосалқы персонал</w:t>
            </w:r>
          </w:p>
          <w:bookmarkEnd w:id="657"/>
          <w:p>
            <w:pPr>
              <w:spacing w:after="20"/>
              <w:ind w:left="20"/>
              <w:jc w:val="both"/>
            </w:pPr>
            <w:r>
              <w:rPr>
                <w:rFonts w:ascii="Times New Roman"/>
                <w:b w:val="false"/>
                <w:i w:val="false"/>
                <w:color w:val="000000"/>
                <w:sz w:val="20"/>
              </w:rPr>
              <w:t>
Административный и вспомогательный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58"/>
          <w:p>
            <w:pPr>
              <w:spacing w:after="20"/>
              <w:ind w:left="20"/>
              <w:jc w:val="both"/>
            </w:pPr>
            <w:r>
              <w:rPr>
                <w:rFonts w:ascii="Times New Roman"/>
                <w:b w:val="false"/>
                <w:i w:val="false"/>
                <w:color w:val="000000"/>
                <w:sz w:val="20"/>
              </w:rPr>
              <w:t>
соның ішінде:</w:t>
            </w:r>
          </w:p>
          <w:bookmarkEnd w:id="658"/>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659"/>
          <w:p>
            <w:pPr>
              <w:spacing w:after="20"/>
              <w:ind w:left="20"/>
              <w:jc w:val="both"/>
            </w:pPr>
            <w:r>
              <w:rPr>
                <w:rFonts w:ascii="Times New Roman"/>
                <w:b w:val="false"/>
                <w:i w:val="false"/>
                <w:color w:val="000000"/>
                <w:sz w:val="20"/>
              </w:rPr>
              <w:t>
басшы қызметкерлер мен шаруашылық қызмет көрсетуші персонал</w:t>
            </w:r>
          </w:p>
          <w:bookmarkEnd w:id="659"/>
          <w:p>
            <w:pPr>
              <w:spacing w:after="20"/>
              <w:ind w:left="20"/>
              <w:jc w:val="both"/>
            </w:pPr>
            <w:r>
              <w:rPr>
                <w:rFonts w:ascii="Times New Roman"/>
                <w:b w:val="false"/>
                <w:i w:val="false"/>
                <w:color w:val="000000"/>
                <w:sz w:val="20"/>
              </w:rPr>
              <w:t>
руководящие работники и хозяйственно-обслуживающий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60"/>
          <w:p>
            <w:pPr>
              <w:spacing w:after="20"/>
              <w:ind w:left="20"/>
              <w:jc w:val="both"/>
            </w:pPr>
            <w:r>
              <w:rPr>
                <w:rFonts w:ascii="Times New Roman"/>
                <w:b w:val="false"/>
                <w:i w:val="false"/>
                <w:color w:val="000000"/>
                <w:sz w:val="20"/>
              </w:rPr>
              <w:t>
арнаулы әлеуметтік қызметтерді көрсету бойынша персонал</w:t>
            </w:r>
          </w:p>
          <w:bookmarkEnd w:id="660"/>
          <w:p>
            <w:pPr>
              <w:spacing w:after="20"/>
              <w:ind w:left="20"/>
              <w:jc w:val="both"/>
            </w:pPr>
            <w:r>
              <w:rPr>
                <w:rFonts w:ascii="Times New Roman"/>
                <w:b w:val="false"/>
                <w:i w:val="false"/>
                <w:color w:val="000000"/>
                <w:sz w:val="20"/>
              </w:rPr>
              <w:t>
персонал по оказанию специальных социальных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61"/>
          <w:p>
            <w:pPr>
              <w:spacing w:after="20"/>
              <w:ind w:left="20"/>
              <w:jc w:val="both"/>
            </w:pPr>
            <w:r>
              <w:rPr>
                <w:rFonts w:ascii="Times New Roman"/>
                <w:b w:val="false"/>
                <w:i w:val="false"/>
                <w:color w:val="000000"/>
                <w:sz w:val="20"/>
              </w:rPr>
              <w:t>
әлеуметтік-тұрмыстық қызметтерді көрсету бойынша персонал</w:t>
            </w:r>
          </w:p>
          <w:bookmarkEnd w:id="661"/>
          <w:p>
            <w:pPr>
              <w:spacing w:after="20"/>
              <w:ind w:left="20"/>
              <w:jc w:val="both"/>
            </w:pPr>
            <w:r>
              <w:rPr>
                <w:rFonts w:ascii="Times New Roman"/>
                <w:b w:val="false"/>
                <w:i w:val="false"/>
                <w:color w:val="000000"/>
                <w:sz w:val="20"/>
              </w:rPr>
              <w:t>
персонал по оказанию социально-бытовых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62"/>
          <w:p>
            <w:pPr>
              <w:spacing w:after="20"/>
              <w:ind w:left="20"/>
              <w:jc w:val="both"/>
            </w:pPr>
            <w:r>
              <w:rPr>
                <w:rFonts w:ascii="Times New Roman"/>
                <w:b w:val="false"/>
                <w:i w:val="false"/>
                <w:color w:val="000000"/>
                <w:sz w:val="20"/>
              </w:rPr>
              <w:t>
Әлеуметтік-медициналық қызметтерді көрсету бойынша персонал</w:t>
            </w:r>
          </w:p>
          <w:bookmarkEnd w:id="662"/>
          <w:p>
            <w:pPr>
              <w:spacing w:after="20"/>
              <w:ind w:left="20"/>
              <w:jc w:val="both"/>
            </w:pPr>
            <w:r>
              <w:rPr>
                <w:rFonts w:ascii="Times New Roman"/>
                <w:b w:val="false"/>
                <w:i w:val="false"/>
                <w:color w:val="000000"/>
                <w:sz w:val="20"/>
              </w:rPr>
              <w:t xml:space="preserve">
Персонал по оказанию социально-медицинских услуг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663"/>
          <w:p>
            <w:pPr>
              <w:spacing w:after="20"/>
              <w:ind w:left="20"/>
              <w:jc w:val="both"/>
            </w:pPr>
            <w:r>
              <w:rPr>
                <w:rFonts w:ascii="Times New Roman"/>
                <w:b w:val="false"/>
                <w:i w:val="false"/>
                <w:color w:val="000000"/>
                <w:sz w:val="20"/>
              </w:rPr>
              <w:t>
соның ішінде:</w:t>
            </w:r>
          </w:p>
          <w:bookmarkEnd w:id="663"/>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64"/>
          <w:p>
            <w:pPr>
              <w:spacing w:after="20"/>
              <w:ind w:left="20"/>
              <w:jc w:val="both"/>
            </w:pPr>
            <w:r>
              <w:rPr>
                <w:rFonts w:ascii="Times New Roman"/>
                <w:b w:val="false"/>
                <w:i w:val="false"/>
                <w:color w:val="000000"/>
                <w:sz w:val="20"/>
              </w:rPr>
              <w:t>
педиатр дәрігер</w:t>
            </w:r>
          </w:p>
          <w:bookmarkEnd w:id="664"/>
          <w:p>
            <w:pPr>
              <w:spacing w:after="20"/>
              <w:ind w:left="20"/>
              <w:jc w:val="both"/>
            </w:pPr>
            <w:r>
              <w:rPr>
                <w:rFonts w:ascii="Times New Roman"/>
                <w:b w:val="false"/>
                <w:i w:val="false"/>
                <w:color w:val="000000"/>
                <w:sz w:val="20"/>
              </w:rPr>
              <w:t>
врач педиатр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65"/>
          <w:p>
            <w:pPr>
              <w:spacing w:after="20"/>
              <w:ind w:left="20"/>
              <w:jc w:val="both"/>
            </w:pPr>
            <w:r>
              <w:rPr>
                <w:rFonts w:ascii="Times New Roman"/>
                <w:b w:val="false"/>
                <w:i w:val="false"/>
                <w:color w:val="000000"/>
                <w:sz w:val="20"/>
              </w:rPr>
              <w:t>
терапевт дәрігер</w:t>
            </w:r>
          </w:p>
          <w:bookmarkEnd w:id="665"/>
          <w:p>
            <w:pPr>
              <w:spacing w:after="20"/>
              <w:ind w:left="20"/>
              <w:jc w:val="both"/>
            </w:pPr>
            <w:r>
              <w:rPr>
                <w:rFonts w:ascii="Times New Roman"/>
                <w:b w:val="false"/>
                <w:i w:val="false"/>
                <w:color w:val="000000"/>
                <w:sz w:val="20"/>
              </w:rPr>
              <w:t>
врач терапевт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666"/>
          <w:p>
            <w:pPr>
              <w:spacing w:after="20"/>
              <w:ind w:left="20"/>
              <w:jc w:val="both"/>
            </w:pPr>
            <w:r>
              <w:rPr>
                <w:rFonts w:ascii="Times New Roman"/>
                <w:b w:val="false"/>
                <w:i w:val="false"/>
                <w:color w:val="000000"/>
                <w:sz w:val="20"/>
              </w:rPr>
              <w:t>
невропатолог дәрігер</w:t>
            </w:r>
          </w:p>
          <w:bookmarkEnd w:id="666"/>
          <w:p>
            <w:pPr>
              <w:spacing w:after="20"/>
              <w:ind w:left="20"/>
              <w:jc w:val="both"/>
            </w:pPr>
            <w:r>
              <w:rPr>
                <w:rFonts w:ascii="Times New Roman"/>
                <w:b w:val="false"/>
                <w:i w:val="false"/>
                <w:color w:val="000000"/>
                <w:sz w:val="20"/>
              </w:rPr>
              <w:t>
врач невропатолог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667"/>
          <w:p>
            <w:pPr>
              <w:spacing w:after="20"/>
              <w:ind w:left="20"/>
              <w:jc w:val="both"/>
            </w:pPr>
            <w:r>
              <w:rPr>
                <w:rFonts w:ascii="Times New Roman"/>
                <w:b w:val="false"/>
                <w:i w:val="false"/>
                <w:color w:val="000000"/>
                <w:sz w:val="20"/>
              </w:rPr>
              <w:t>
психиатр дәрігер</w:t>
            </w:r>
          </w:p>
          <w:bookmarkEnd w:id="667"/>
          <w:p>
            <w:pPr>
              <w:spacing w:after="20"/>
              <w:ind w:left="20"/>
              <w:jc w:val="both"/>
            </w:pPr>
            <w:r>
              <w:rPr>
                <w:rFonts w:ascii="Times New Roman"/>
                <w:b w:val="false"/>
                <w:i w:val="false"/>
                <w:color w:val="000000"/>
                <w:sz w:val="20"/>
              </w:rPr>
              <w:t>
врач психиатр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68"/>
          <w:p>
            <w:pPr>
              <w:spacing w:after="20"/>
              <w:ind w:left="20"/>
              <w:jc w:val="both"/>
            </w:pPr>
            <w:r>
              <w:rPr>
                <w:rFonts w:ascii="Times New Roman"/>
                <w:b w:val="false"/>
                <w:i w:val="false"/>
                <w:color w:val="000000"/>
                <w:sz w:val="20"/>
              </w:rPr>
              <w:t>
травматолог-ортопед дәрігер</w:t>
            </w:r>
          </w:p>
          <w:bookmarkEnd w:id="668"/>
          <w:p>
            <w:pPr>
              <w:spacing w:after="20"/>
              <w:ind w:left="20"/>
              <w:jc w:val="both"/>
            </w:pPr>
            <w:r>
              <w:rPr>
                <w:rFonts w:ascii="Times New Roman"/>
                <w:b w:val="false"/>
                <w:i w:val="false"/>
                <w:color w:val="000000"/>
                <w:sz w:val="20"/>
              </w:rPr>
              <w:t>
врач травматолог-ортопед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69"/>
          <w:p>
            <w:pPr>
              <w:spacing w:after="20"/>
              <w:ind w:left="20"/>
              <w:jc w:val="both"/>
            </w:pPr>
            <w:r>
              <w:rPr>
                <w:rFonts w:ascii="Times New Roman"/>
                <w:b w:val="false"/>
                <w:i w:val="false"/>
                <w:color w:val="000000"/>
                <w:sz w:val="20"/>
              </w:rPr>
              <w:t>
өзге де дәрігерлер</w:t>
            </w:r>
          </w:p>
          <w:bookmarkEnd w:id="669"/>
          <w:p>
            <w:pPr>
              <w:spacing w:after="20"/>
              <w:ind w:left="20"/>
              <w:jc w:val="both"/>
            </w:pPr>
            <w:r>
              <w:rPr>
                <w:rFonts w:ascii="Times New Roman"/>
                <w:b w:val="false"/>
                <w:i w:val="false"/>
                <w:color w:val="000000"/>
                <w:sz w:val="20"/>
              </w:rPr>
              <w:t>
другие врачи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70"/>
          <w:p>
            <w:pPr>
              <w:spacing w:after="20"/>
              <w:ind w:left="20"/>
              <w:jc w:val="both"/>
            </w:pPr>
            <w:r>
              <w:rPr>
                <w:rFonts w:ascii="Times New Roman"/>
                <w:b w:val="false"/>
                <w:i w:val="false"/>
                <w:color w:val="000000"/>
                <w:sz w:val="20"/>
              </w:rPr>
              <w:t>
фармацевт</w:t>
            </w:r>
          </w:p>
          <w:bookmarkEnd w:id="670"/>
          <w:p>
            <w:pPr>
              <w:spacing w:after="20"/>
              <w:ind w:left="20"/>
              <w:jc w:val="both"/>
            </w:pPr>
            <w:r>
              <w:rPr>
                <w:rFonts w:ascii="Times New Roman"/>
                <w:b w:val="false"/>
                <w:i w:val="false"/>
                <w:color w:val="000000"/>
                <w:sz w:val="20"/>
              </w:rPr>
              <w:t>
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671"/>
          <w:p>
            <w:pPr>
              <w:spacing w:after="20"/>
              <w:ind w:left="20"/>
              <w:jc w:val="both"/>
            </w:pPr>
            <w:r>
              <w:rPr>
                <w:rFonts w:ascii="Times New Roman"/>
                <w:b w:val="false"/>
                <w:i w:val="false"/>
                <w:color w:val="000000"/>
                <w:sz w:val="20"/>
              </w:rPr>
              <w:t>
медбике</w:t>
            </w:r>
          </w:p>
          <w:bookmarkEnd w:id="671"/>
          <w:p>
            <w:pPr>
              <w:spacing w:after="20"/>
              <w:ind w:left="20"/>
              <w:jc w:val="both"/>
            </w:pPr>
            <w:r>
              <w:rPr>
                <w:rFonts w:ascii="Times New Roman"/>
                <w:b w:val="false"/>
                <w:i w:val="false"/>
                <w:color w:val="000000"/>
                <w:sz w:val="20"/>
              </w:rPr>
              <w:t>
медицинская сестра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72"/>
          <w:p>
            <w:pPr>
              <w:spacing w:after="20"/>
              <w:ind w:left="20"/>
              <w:jc w:val="both"/>
            </w:pPr>
            <w:r>
              <w:rPr>
                <w:rFonts w:ascii="Times New Roman"/>
                <w:b w:val="false"/>
                <w:i w:val="false"/>
                <w:color w:val="000000"/>
                <w:sz w:val="20"/>
              </w:rPr>
              <w:t>
Әлеуметтік-педагогикалық және психологиялық қызметтерді көрсету бойынша персонал</w:t>
            </w:r>
          </w:p>
          <w:bookmarkEnd w:id="672"/>
          <w:p>
            <w:pPr>
              <w:spacing w:after="20"/>
              <w:ind w:left="20"/>
              <w:jc w:val="both"/>
            </w:pPr>
            <w:r>
              <w:rPr>
                <w:rFonts w:ascii="Times New Roman"/>
                <w:b w:val="false"/>
                <w:i w:val="false"/>
                <w:color w:val="000000"/>
                <w:sz w:val="20"/>
              </w:rPr>
              <w:t>
Персонал по оказанию социально-педагогических и психологических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73"/>
          <w:p>
            <w:pPr>
              <w:spacing w:after="20"/>
              <w:ind w:left="20"/>
              <w:jc w:val="both"/>
            </w:pPr>
            <w:r>
              <w:rPr>
                <w:rFonts w:ascii="Times New Roman"/>
                <w:b w:val="false"/>
                <w:i w:val="false"/>
                <w:color w:val="000000"/>
                <w:sz w:val="20"/>
              </w:rPr>
              <w:t>
соның ішінде:</w:t>
            </w:r>
          </w:p>
          <w:bookmarkEnd w:id="673"/>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74"/>
          <w:p>
            <w:pPr>
              <w:spacing w:after="20"/>
              <w:ind w:left="20"/>
              <w:jc w:val="both"/>
            </w:pPr>
            <w:r>
              <w:rPr>
                <w:rFonts w:ascii="Times New Roman"/>
                <w:b w:val="false"/>
                <w:i w:val="false"/>
                <w:color w:val="000000"/>
                <w:sz w:val="20"/>
              </w:rPr>
              <w:t>
психолог</w:t>
            </w:r>
          </w:p>
          <w:bookmarkEnd w:id="674"/>
          <w:p>
            <w:pPr>
              <w:spacing w:after="20"/>
              <w:ind w:left="20"/>
              <w:jc w:val="both"/>
            </w:pPr>
            <w:r>
              <w:rPr>
                <w:rFonts w:ascii="Times New Roman"/>
                <w:b w:val="false"/>
                <w:i w:val="false"/>
                <w:color w:val="000000"/>
                <w:sz w:val="20"/>
              </w:rPr>
              <w:t>
психолог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75"/>
          <w:p>
            <w:pPr>
              <w:spacing w:after="20"/>
              <w:ind w:left="20"/>
              <w:jc w:val="both"/>
            </w:pPr>
            <w:r>
              <w:rPr>
                <w:rFonts w:ascii="Times New Roman"/>
                <w:b w:val="false"/>
                <w:i w:val="false"/>
                <w:color w:val="000000"/>
                <w:sz w:val="20"/>
              </w:rPr>
              <w:t>
әдіскер</w:t>
            </w:r>
          </w:p>
          <w:bookmarkEnd w:id="675"/>
          <w:p>
            <w:pPr>
              <w:spacing w:after="20"/>
              <w:ind w:left="20"/>
              <w:jc w:val="both"/>
            </w:pPr>
            <w:r>
              <w:rPr>
                <w:rFonts w:ascii="Times New Roman"/>
                <w:b w:val="false"/>
                <w:i w:val="false"/>
                <w:color w:val="000000"/>
                <w:sz w:val="20"/>
              </w:rPr>
              <w:t>
методист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76"/>
          <w:p>
            <w:pPr>
              <w:spacing w:after="20"/>
              <w:ind w:left="20"/>
              <w:jc w:val="both"/>
            </w:pPr>
            <w:r>
              <w:rPr>
                <w:rFonts w:ascii="Times New Roman"/>
                <w:b w:val="false"/>
                <w:i w:val="false"/>
                <w:color w:val="000000"/>
                <w:sz w:val="20"/>
              </w:rPr>
              <w:t>
тәрбиеші</w:t>
            </w:r>
          </w:p>
          <w:bookmarkEnd w:id="676"/>
          <w:p>
            <w:pPr>
              <w:spacing w:after="20"/>
              <w:ind w:left="20"/>
              <w:jc w:val="both"/>
            </w:pPr>
            <w:r>
              <w:rPr>
                <w:rFonts w:ascii="Times New Roman"/>
                <w:b w:val="false"/>
                <w:i w:val="false"/>
                <w:color w:val="000000"/>
                <w:sz w:val="20"/>
              </w:rPr>
              <w:t>
воспитатель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677"/>
          <w:p>
            <w:pPr>
              <w:spacing w:after="20"/>
              <w:ind w:left="20"/>
              <w:jc w:val="both"/>
            </w:pPr>
            <w:r>
              <w:rPr>
                <w:rFonts w:ascii="Times New Roman"/>
                <w:b w:val="false"/>
                <w:i w:val="false"/>
                <w:color w:val="000000"/>
                <w:sz w:val="20"/>
              </w:rPr>
              <w:t>
логопед</w:t>
            </w:r>
          </w:p>
          <w:bookmarkEnd w:id="677"/>
          <w:p>
            <w:pPr>
              <w:spacing w:after="20"/>
              <w:ind w:left="20"/>
              <w:jc w:val="both"/>
            </w:pPr>
            <w:r>
              <w:rPr>
                <w:rFonts w:ascii="Times New Roman"/>
                <w:b w:val="false"/>
                <w:i w:val="false"/>
                <w:color w:val="000000"/>
                <w:sz w:val="20"/>
              </w:rPr>
              <w:t>
логопед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78"/>
          <w:p>
            <w:pPr>
              <w:spacing w:after="20"/>
              <w:ind w:left="20"/>
              <w:jc w:val="both"/>
            </w:pPr>
            <w:r>
              <w:rPr>
                <w:rFonts w:ascii="Times New Roman"/>
                <w:b w:val="false"/>
                <w:i w:val="false"/>
                <w:color w:val="000000"/>
                <w:sz w:val="20"/>
              </w:rPr>
              <w:t>
дефектолог</w:t>
            </w:r>
          </w:p>
          <w:bookmarkEnd w:id="678"/>
          <w:p>
            <w:pPr>
              <w:spacing w:after="20"/>
              <w:ind w:left="20"/>
              <w:jc w:val="both"/>
            </w:pPr>
            <w:r>
              <w:rPr>
                <w:rFonts w:ascii="Times New Roman"/>
                <w:b w:val="false"/>
                <w:i w:val="false"/>
                <w:color w:val="000000"/>
                <w:sz w:val="20"/>
              </w:rPr>
              <w:t>
дефектолог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679"/>
          <w:p>
            <w:pPr>
              <w:spacing w:after="20"/>
              <w:ind w:left="20"/>
              <w:jc w:val="both"/>
            </w:pPr>
            <w:r>
              <w:rPr>
                <w:rFonts w:ascii="Times New Roman"/>
                <w:b w:val="false"/>
                <w:i w:val="false"/>
                <w:color w:val="000000"/>
                <w:sz w:val="20"/>
              </w:rPr>
              <w:t>
музыка мұғалімі</w:t>
            </w:r>
          </w:p>
          <w:bookmarkEnd w:id="679"/>
          <w:p>
            <w:pPr>
              <w:spacing w:after="20"/>
              <w:ind w:left="20"/>
              <w:jc w:val="both"/>
            </w:pPr>
            <w:r>
              <w:rPr>
                <w:rFonts w:ascii="Times New Roman"/>
                <w:b w:val="false"/>
                <w:i w:val="false"/>
                <w:color w:val="000000"/>
                <w:sz w:val="20"/>
              </w:rPr>
              <w:t>
учитель музыки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680"/>
          <w:p>
            <w:pPr>
              <w:spacing w:after="20"/>
              <w:ind w:left="20"/>
              <w:jc w:val="both"/>
            </w:pPr>
            <w:r>
              <w:rPr>
                <w:rFonts w:ascii="Times New Roman"/>
                <w:b w:val="false"/>
                <w:i w:val="false"/>
                <w:color w:val="000000"/>
                <w:sz w:val="20"/>
              </w:rPr>
              <w:t>
дене шынықтыру мұғалімі</w:t>
            </w:r>
          </w:p>
          <w:bookmarkEnd w:id="680"/>
          <w:p>
            <w:pPr>
              <w:spacing w:after="20"/>
              <w:ind w:left="20"/>
              <w:jc w:val="both"/>
            </w:pPr>
            <w:r>
              <w:rPr>
                <w:rFonts w:ascii="Times New Roman"/>
                <w:b w:val="false"/>
                <w:i w:val="false"/>
                <w:color w:val="000000"/>
                <w:sz w:val="20"/>
              </w:rPr>
              <w:t>
учитель физкультуры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681"/>
          <w:p>
            <w:pPr>
              <w:spacing w:after="20"/>
              <w:ind w:left="20"/>
              <w:jc w:val="both"/>
            </w:pPr>
            <w:r>
              <w:rPr>
                <w:rFonts w:ascii="Times New Roman"/>
                <w:b w:val="false"/>
                <w:i w:val="false"/>
                <w:color w:val="000000"/>
                <w:sz w:val="20"/>
              </w:rPr>
              <w:t>
еңбек терапиясы бойынша нұсқаушы (еңбекке оқыту мұғалімі)</w:t>
            </w:r>
          </w:p>
          <w:bookmarkEnd w:id="681"/>
          <w:p>
            <w:pPr>
              <w:spacing w:after="20"/>
              <w:ind w:left="20"/>
              <w:jc w:val="both"/>
            </w:pPr>
            <w:r>
              <w:rPr>
                <w:rFonts w:ascii="Times New Roman"/>
                <w:b w:val="false"/>
                <w:i w:val="false"/>
                <w:color w:val="000000"/>
                <w:sz w:val="20"/>
              </w:rPr>
              <w:t>
инструктор по трудотерапии (учитель по трудовому обучению)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82"/>
          <w:p>
            <w:pPr>
              <w:spacing w:after="20"/>
              <w:ind w:left="20"/>
              <w:jc w:val="both"/>
            </w:pPr>
            <w:r>
              <w:rPr>
                <w:rFonts w:ascii="Times New Roman"/>
                <w:b w:val="false"/>
                <w:i w:val="false"/>
                <w:color w:val="000000"/>
                <w:sz w:val="20"/>
              </w:rPr>
              <w:t>
кітапхана, мәдени ұйымдастырушы және музыкалық жетекші</w:t>
            </w:r>
          </w:p>
          <w:bookmarkEnd w:id="682"/>
          <w:p>
            <w:pPr>
              <w:spacing w:after="20"/>
              <w:ind w:left="20"/>
              <w:jc w:val="both"/>
            </w:pPr>
            <w:r>
              <w:rPr>
                <w:rFonts w:ascii="Times New Roman"/>
                <w:b w:val="false"/>
                <w:i w:val="false"/>
                <w:color w:val="000000"/>
                <w:sz w:val="20"/>
              </w:rPr>
              <w:t>
библиотекарь, культорганизатор и музыкальный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683"/>
          <w:p>
            <w:pPr>
              <w:spacing w:after="20"/>
              <w:ind w:left="20"/>
              <w:jc w:val="both"/>
            </w:pPr>
            <w:r>
              <w:rPr>
                <w:rFonts w:ascii="Times New Roman"/>
                <w:b w:val="false"/>
                <w:i w:val="false"/>
                <w:color w:val="000000"/>
                <w:sz w:val="20"/>
              </w:rPr>
              <w:t>
өзге де оқытушылар</w:t>
            </w:r>
          </w:p>
          <w:bookmarkEnd w:id="683"/>
          <w:p>
            <w:pPr>
              <w:spacing w:after="20"/>
              <w:ind w:left="20"/>
              <w:jc w:val="both"/>
            </w:pPr>
            <w:r>
              <w:rPr>
                <w:rFonts w:ascii="Times New Roman"/>
                <w:b w:val="false"/>
                <w:i w:val="false"/>
                <w:color w:val="000000"/>
                <w:sz w:val="20"/>
              </w:rPr>
              <w:t>
другие преподаватели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9" w:id="684"/>
    <w:p>
      <w:pPr>
        <w:spacing w:after="0"/>
        <w:ind w:left="0"/>
        <w:jc w:val="both"/>
      </w:pPr>
      <w:r>
        <w:rPr>
          <w:rFonts w:ascii="Times New Roman"/>
          <w:b w:val="false"/>
          <w:i w:val="false"/>
          <w:color w:val="000000"/>
          <w:sz w:val="28"/>
        </w:rPr>
        <w:t>
      5. Ұйым сипаттамасын толтырыңыз3</w:t>
      </w:r>
    </w:p>
    <w:bookmarkEnd w:id="684"/>
    <w:bookmarkStart w:name="z950" w:id="685"/>
    <w:p>
      <w:pPr>
        <w:spacing w:after="0"/>
        <w:ind w:left="0"/>
        <w:jc w:val="both"/>
      </w:pPr>
      <w:r>
        <w:rPr>
          <w:rFonts w:ascii="Times New Roman"/>
          <w:b w:val="false"/>
          <w:i w:val="false"/>
          <w:color w:val="000000"/>
          <w:sz w:val="28"/>
        </w:rPr>
        <w:t>
      Заполните характеристику организации3</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686"/>
          <w:p>
            <w:pPr>
              <w:spacing w:after="20"/>
              <w:ind w:left="20"/>
              <w:jc w:val="both"/>
            </w:pPr>
            <w:r>
              <w:rPr>
                <w:rFonts w:ascii="Times New Roman"/>
                <w:b w:val="false"/>
                <w:i w:val="false"/>
                <w:color w:val="000000"/>
                <w:sz w:val="20"/>
              </w:rPr>
              <w:t>
Жол коды</w:t>
            </w:r>
          </w:p>
          <w:bookmarkEnd w:id="686"/>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687"/>
          <w:p>
            <w:pPr>
              <w:spacing w:after="20"/>
              <w:ind w:left="20"/>
              <w:jc w:val="both"/>
            </w:pPr>
            <w:r>
              <w:rPr>
                <w:rFonts w:ascii="Times New Roman"/>
                <w:b w:val="false"/>
                <w:i w:val="false"/>
                <w:color w:val="000000"/>
                <w:sz w:val="20"/>
              </w:rPr>
              <w:t>
Көрсеткіш атауы</w:t>
            </w:r>
          </w:p>
          <w:bookmarkEnd w:id="687"/>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688"/>
          <w:p>
            <w:pPr>
              <w:spacing w:after="20"/>
              <w:ind w:left="20"/>
              <w:jc w:val="both"/>
            </w:pPr>
            <w:r>
              <w:rPr>
                <w:rFonts w:ascii="Times New Roman"/>
                <w:b w:val="false"/>
                <w:i w:val="false"/>
                <w:color w:val="000000"/>
                <w:sz w:val="20"/>
              </w:rPr>
              <w:t>
Барлығы</w:t>
            </w:r>
          </w:p>
          <w:bookmarkEnd w:id="688"/>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689"/>
          <w:p>
            <w:pPr>
              <w:spacing w:after="20"/>
              <w:ind w:left="20"/>
              <w:jc w:val="both"/>
            </w:pPr>
            <w:r>
              <w:rPr>
                <w:rFonts w:ascii="Times New Roman"/>
                <w:b w:val="false"/>
                <w:i w:val="false"/>
                <w:color w:val="000000"/>
                <w:sz w:val="20"/>
              </w:rPr>
              <w:t>
Ғимараттың жалпы алаңы, шаршы метр</w:t>
            </w:r>
          </w:p>
          <w:bookmarkEnd w:id="689"/>
          <w:p>
            <w:pPr>
              <w:spacing w:after="20"/>
              <w:ind w:left="20"/>
              <w:jc w:val="both"/>
            </w:pPr>
            <w:r>
              <w:rPr>
                <w:rFonts w:ascii="Times New Roman"/>
                <w:b w:val="false"/>
                <w:i w:val="false"/>
                <w:color w:val="000000"/>
                <w:sz w:val="20"/>
              </w:rPr>
              <w:t>
Общая площадь здания,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690"/>
          <w:p>
            <w:pPr>
              <w:spacing w:after="20"/>
              <w:ind w:left="20"/>
              <w:jc w:val="both"/>
            </w:pPr>
            <w:r>
              <w:rPr>
                <w:rFonts w:ascii="Times New Roman"/>
                <w:b w:val="false"/>
                <w:i w:val="false"/>
                <w:color w:val="000000"/>
                <w:sz w:val="20"/>
              </w:rPr>
              <w:t>
Ұйықтайтын бөлмелердің жалпы алаңы, шаршы метр</w:t>
            </w:r>
          </w:p>
          <w:bookmarkEnd w:id="690"/>
          <w:p>
            <w:pPr>
              <w:spacing w:after="20"/>
              <w:ind w:left="20"/>
              <w:jc w:val="both"/>
            </w:pPr>
            <w:r>
              <w:rPr>
                <w:rFonts w:ascii="Times New Roman"/>
                <w:b w:val="false"/>
                <w:i w:val="false"/>
                <w:color w:val="000000"/>
                <w:sz w:val="20"/>
              </w:rPr>
              <w:t>
Общая площадь спальных комнат,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691"/>
          <w:p>
            <w:pPr>
              <w:spacing w:after="20"/>
              <w:ind w:left="20"/>
              <w:jc w:val="both"/>
            </w:pPr>
            <w:r>
              <w:rPr>
                <w:rFonts w:ascii="Times New Roman"/>
                <w:b w:val="false"/>
                <w:i w:val="false"/>
                <w:color w:val="000000"/>
                <w:sz w:val="20"/>
              </w:rPr>
              <w:t>
Ұйықтайтын бөлмелердің саны, бірлік</w:t>
            </w:r>
          </w:p>
          <w:bookmarkEnd w:id="691"/>
          <w:p>
            <w:pPr>
              <w:spacing w:after="20"/>
              <w:ind w:left="20"/>
              <w:jc w:val="both"/>
            </w:pPr>
            <w:r>
              <w:rPr>
                <w:rFonts w:ascii="Times New Roman"/>
                <w:b w:val="false"/>
                <w:i w:val="false"/>
                <w:color w:val="000000"/>
                <w:sz w:val="20"/>
              </w:rPr>
              <w:t>
Количество спальных комнат,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7" w:id="692"/>
    <w:p>
      <w:pPr>
        <w:spacing w:after="0"/>
        <w:ind w:left="0"/>
        <w:jc w:val="both"/>
      </w:pPr>
      <w:r>
        <w:rPr>
          <w:rFonts w:ascii="Times New Roman"/>
          <w:b w:val="false"/>
          <w:i w:val="false"/>
          <w:color w:val="000000"/>
          <w:sz w:val="28"/>
        </w:rPr>
        <w:t>
      Ескертпе:</w:t>
      </w:r>
    </w:p>
    <w:bookmarkEnd w:id="692"/>
    <w:bookmarkStart w:name="z958" w:id="693"/>
    <w:p>
      <w:pPr>
        <w:spacing w:after="0"/>
        <w:ind w:left="0"/>
        <w:jc w:val="both"/>
      </w:pPr>
      <w:r>
        <w:rPr>
          <w:rFonts w:ascii="Times New Roman"/>
          <w:b w:val="false"/>
          <w:i w:val="false"/>
          <w:color w:val="000000"/>
          <w:sz w:val="28"/>
        </w:rPr>
        <w:t>
      Примечание:</w:t>
      </w:r>
    </w:p>
    <w:bookmarkEnd w:id="693"/>
    <w:bookmarkStart w:name="z959" w:id="694"/>
    <w:p>
      <w:pPr>
        <w:spacing w:after="0"/>
        <w:ind w:left="0"/>
        <w:jc w:val="both"/>
      </w:pPr>
      <w:r>
        <w:rPr>
          <w:rFonts w:ascii="Times New Roman"/>
          <w:b w:val="false"/>
          <w:i w:val="false"/>
          <w:color w:val="000000"/>
          <w:sz w:val="28"/>
        </w:rPr>
        <w:t>
      3 5-бөлімді үйде әлеуметтік көмек көрсетудің аумақтық орталықтары толтырмайды</w:t>
      </w:r>
    </w:p>
    <w:bookmarkEnd w:id="694"/>
    <w:bookmarkStart w:name="z960" w:id="695"/>
    <w:p>
      <w:pPr>
        <w:spacing w:after="0"/>
        <w:ind w:left="0"/>
        <w:jc w:val="both"/>
      </w:pPr>
      <w:r>
        <w:rPr>
          <w:rFonts w:ascii="Times New Roman"/>
          <w:b w:val="false"/>
          <w:i w:val="false"/>
          <w:color w:val="000000"/>
          <w:sz w:val="28"/>
        </w:rPr>
        <w:t>
      3 Раздел 5 не заполняется территориальными центрами социальной помощи на дому</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696"/>
          <w:p>
            <w:pPr>
              <w:spacing w:after="20"/>
              <w:ind w:left="20"/>
              <w:jc w:val="both"/>
            </w:pPr>
            <w:r>
              <w:rPr>
                <w:rFonts w:ascii="Times New Roman"/>
                <w:b w:val="false"/>
                <w:i w:val="false"/>
                <w:color w:val="000000"/>
                <w:sz w:val="20"/>
              </w:rPr>
              <w:t>
Төсек орындардың жоспарлы саны, бірлік</w:t>
            </w:r>
          </w:p>
          <w:bookmarkEnd w:id="696"/>
          <w:p>
            <w:pPr>
              <w:spacing w:after="20"/>
              <w:ind w:left="20"/>
              <w:jc w:val="both"/>
            </w:pPr>
            <w:r>
              <w:rPr>
                <w:rFonts w:ascii="Times New Roman"/>
                <w:b w:val="false"/>
                <w:i w:val="false"/>
                <w:color w:val="000000"/>
                <w:sz w:val="20"/>
              </w:rPr>
              <w:t>
Плановое число коек,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697"/>
          <w:p>
            <w:pPr>
              <w:spacing w:after="20"/>
              <w:ind w:left="20"/>
              <w:jc w:val="both"/>
            </w:pPr>
            <w:r>
              <w:rPr>
                <w:rFonts w:ascii="Times New Roman"/>
                <w:b w:val="false"/>
                <w:i w:val="false"/>
                <w:color w:val="000000"/>
                <w:sz w:val="20"/>
              </w:rPr>
              <w:t>
Нақты қойылған төсек-орындар, бірлік</w:t>
            </w:r>
          </w:p>
          <w:bookmarkEnd w:id="697"/>
          <w:p>
            <w:pPr>
              <w:spacing w:after="20"/>
              <w:ind w:left="20"/>
              <w:jc w:val="both"/>
            </w:pPr>
            <w:r>
              <w:rPr>
                <w:rFonts w:ascii="Times New Roman"/>
                <w:b w:val="false"/>
                <w:i w:val="false"/>
                <w:color w:val="000000"/>
                <w:sz w:val="20"/>
              </w:rPr>
              <w:t xml:space="preserve">
Фактически развернуто коек, единиц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698"/>
          <w:p>
            <w:pPr>
              <w:spacing w:after="20"/>
              <w:ind w:left="20"/>
              <w:jc w:val="both"/>
            </w:pPr>
            <w:r>
              <w:rPr>
                <w:rFonts w:ascii="Times New Roman"/>
                <w:b w:val="false"/>
                <w:i w:val="false"/>
                <w:color w:val="000000"/>
                <w:sz w:val="20"/>
              </w:rPr>
              <w:t>
Еңбекпен емдеу шеберханаларының саны, бірлік</w:t>
            </w:r>
          </w:p>
          <w:bookmarkEnd w:id="698"/>
          <w:p>
            <w:pPr>
              <w:spacing w:after="20"/>
              <w:ind w:left="20"/>
              <w:jc w:val="both"/>
            </w:pPr>
            <w:r>
              <w:rPr>
                <w:rFonts w:ascii="Times New Roman"/>
                <w:b w:val="false"/>
                <w:i w:val="false"/>
                <w:color w:val="000000"/>
                <w:sz w:val="20"/>
              </w:rPr>
              <w:t>
Количество лечебно-трудовых мастерских,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699"/>
          <w:p>
            <w:pPr>
              <w:spacing w:after="20"/>
              <w:ind w:left="20"/>
              <w:jc w:val="both"/>
            </w:pPr>
            <w:r>
              <w:rPr>
                <w:rFonts w:ascii="Times New Roman"/>
                <w:b w:val="false"/>
                <w:i w:val="false"/>
                <w:color w:val="000000"/>
                <w:sz w:val="20"/>
              </w:rPr>
              <w:t>
Цехтар мен учаскелердің саны, бірлік</w:t>
            </w:r>
          </w:p>
          <w:bookmarkEnd w:id="699"/>
          <w:p>
            <w:pPr>
              <w:spacing w:after="20"/>
              <w:ind w:left="20"/>
              <w:jc w:val="both"/>
            </w:pPr>
            <w:r>
              <w:rPr>
                <w:rFonts w:ascii="Times New Roman"/>
                <w:b w:val="false"/>
                <w:i w:val="false"/>
                <w:color w:val="000000"/>
                <w:sz w:val="20"/>
              </w:rPr>
              <w:t>
Количество цехов и участков,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700"/>
          <w:p>
            <w:pPr>
              <w:spacing w:after="20"/>
              <w:ind w:left="20"/>
              <w:jc w:val="both"/>
            </w:pPr>
            <w:r>
              <w:rPr>
                <w:rFonts w:ascii="Times New Roman"/>
                <w:b w:val="false"/>
                <w:i w:val="false"/>
                <w:color w:val="000000"/>
                <w:sz w:val="20"/>
              </w:rPr>
              <w:t>
Қосалқы шаруашылықтардың саны, бірлік</w:t>
            </w:r>
          </w:p>
          <w:bookmarkEnd w:id="700"/>
          <w:p>
            <w:pPr>
              <w:spacing w:after="20"/>
              <w:ind w:left="20"/>
              <w:jc w:val="both"/>
            </w:pPr>
            <w:r>
              <w:rPr>
                <w:rFonts w:ascii="Times New Roman"/>
                <w:b w:val="false"/>
                <w:i w:val="false"/>
                <w:color w:val="000000"/>
                <w:sz w:val="20"/>
              </w:rPr>
              <w:t>
Количество подсобных хозяйств,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01"/>
          <w:p>
            <w:pPr>
              <w:spacing w:after="20"/>
              <w:ind w:left="20"/>
              <w:jc w:val="both"/>
            </w:pPr>
            <w:r>
              <w:rPr>
                <w:rFonts w:ascii="Times New Roman"/>
                <w:b w:val="false"/>
                <w:i w:val="false"/>
                <w:color w:val="000000"/>
                <w:sz w:val="20"/>
              </w:rPr>
              <w:t>
Əлеуметтік-тұрмыстық бағыттағы кабинеттер саны, бірлік</w:t>
            </w:r>
          </w:p>
          <w:bookmarkEnd w:id="701"/>
          <w:p>
            <w:pPr>
              <w:spacing w:after="20"/>
              <w:ind w:left="20"/>
              <w:jc w:val="both"/>
            </w:pPr>
            <w:r>
              <w:rPr>
                <w:rFonts w:ascii="Times New Roman"/>
                <w:b w:val="false"/>
                <w:i w:val="false"/>
                <w:color w:val="000000"/>
                <w:sz w:val="20"/>
              </w:rPr>
              <w:t>
Количество кабинетов социально-бытовой ориентации,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702"/>
          <w:p>
            <w:pPr>
              <w:spacing w:after="20"/>
              <w:ind w:left="20"/>
              <w:jc w:val="both"/>
            </w:pPr>
            <w:r>
              <w:rPr>
                <w:rFonts w:ascii="Times New Roman"/>
                <w:b w:val="false"/>
                <w:i w:val="false"/>
                <w:color w:val="000000"/>
                <w:sz w:val="20"/>
              </w:rPr>
              <w:t>
Телефондар саны барлығы, бірлік</w:t>
            </w:r>
          </w:p>
          <w:bookmarkEnd w:id="702"/>
          <w:p>
            <w:pPr>
              <w:spacing w:after="20"/>
              <w:ind w:left="20"/>
              <w:jc w:val="both"/>
            </w:pPr>
            <w:r>
              <w:rPr>
                <w:rFonts w:ascii="Times New Roman"/>
                <w:b w:val="false"/>
                <w:i w:val="false"/>
                <w:color w:val="000000"/>
                <w:sz w:val="20"/>
              </w:rPr>
              <w:t>
Количество телефонов всего,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703"/>
          <w:p>
            <w:pPr>
              <w:spacing w:after="20"/>
              <w:ind w:left="20"/>
              <w:jc w:val="both"/>
            </w:pPr>
            <w:r>
              <w:rPr>
                <w:rFonts w:ascii="Times New Roman"/>
                <w:b w:val="false"/>
                <w:i w:val="false"/>
                <w:color w:val="000000"/>
                <w:sz w:val="20"/>
              </w:rPr>
              <w:t>
6. Ғимаратты абаттандыру туралы ақпаратты көрсетіңіз</w:t>
            </w:r>
            <w:r>
              <w:rPr>
                <w:rFonts w:ascii="Times New Roman"/>
                <w:b w:val="false"/>
                <w:i w:val="false"/>
                <w:color w:val="000000"/>
                <w:vertAlign w:val="superscript"/>
              </w:rPr>
              <w:t>4</w:t>
            </w:r>
          </w:p>
          <w:bookmarkEnd w:id="703"/>
          <w:p>
            <w:pPr>
              <w:spacing w:after="20"/>
              <w:ind w:left="20"/>
              <w:jc w:val="both"/>
            </w:pPr>
            <w:r>
              <w:rPr>
                <w:rFonts w:ascii="Times New Roman"/>
                <w:b w:val="false"/>
                <w:i w:val="false"/>
                <w:color w:val="000000"/>
                <w:sz w:val="20"/>
              </w:rPr>
              <w:t>
Укажите информацию о благоустройстве здания</w:t>
            </w:r>
            <w:r>
              <w:rPr>
                <w:rFonts w:ascii="Times New Roman"/>
                <w:b w:val="false"/>
                <w:i w:val="false"/>
                <w:color w:val="000000"/>
                <w:vertAlign w:val="superscript"/>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704"/>
          <w:p>
            <w:pPr>
              <w:spacing w:after="20"/>
              <w:ind w:left="20"/>
              <w:jc w:val="both"/>
            </w:pPr>
            <w:r>
              <w:rPr>
                <w:rFonts w:ascii="Times New Roman"/>
                <w:b w:val="false"/>
                <w:i w:val="false"/>
                <w:color w:val="000000"/>
                <w:sz w:val="20"/>
              </w:rPr>
              <w:t>
Жауапты "√" белгісімен белгілеңіз</w:t>
            </w:r>
          </w:p>
          <w:bookmarkEnd w:id="704"/>
          <w:p>
            <w:pPr>
              <w:spacing w:after="20"/>
              <w:ind w:left="20"/>
              <w:jc w:val="both"/>
            </w:pPr>
            <w:r>
              <w:rPr>
                <w:rFonts w:ascii="Times New Roman"/>
                <w:b w:val="false"/>
                <w:i w:val="false"/>
                <w:color w:val="000000"/>
                <w:sz w:val="20"/>
              </w:rPr>
              <w:t>
Отметьте знаком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705"/>
          <w:p>
            <w:pPr>
              <w:spacing w:after="20"/>
              <w:ind w:left="20"/>
              <w:jc w:val="both"/>
            </w:pPr>
            <w:r>
              <w:rPr>
                <w:rFonts w:ascii="Times New Roman"/>
                <w:b w:val="false"/>
                <w:i w:val="false"/>
                <w:color w:val="000000"/>
                <w:sz w:val="20"/>
              </w:rPr>
              <w:t>
Абаттандыру, барлығы</w:t>
            </w:r>
          </w:p>
          <w:bookmarkEnd w:id="705"/>
          <w:p>
            <w:pPr>
              <w:spacing w:after="20"/>
              <w:ind w:left="20"/>
              <w:jc w:val="both"/>
            </w:pPr>
            <w:r>
              <w:rPr>
                <w:rFonts w:ascii="Times New Roman"/>
                <w:b w:val="false"/>
                <w:i w:val="false"/>
                <w:color w:val="000000"/>
                <w:sz w:val="20"/>
              </w:rPr>
              <w:t>
Благоустройство, всего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706"/>
          <w:p>
            <w:pPr>
              <w:spacing w:after="20"/>
              <w:ind w:left="20"/>
              <w:jc w:val="both"/>
            </w:pPr>
            <w:r>
              <w:rPr>
                <w:rFonts w:ascii="Times New Roman"/>
                <w:b w:val="false"/>
                <w:i w:val="false"/>
                <w:color w:val="000000"/>
                <w:sz w:val="20"/>
              </w:rPr>
              <w:t>
Электр қуаты</w:t>
            </w:r>
          </w:p>
          <w:bookmarkEnd w:id="706"/>
          <w:p>
            <w:pPr>
              <w:spacing w:after="20"/>
              <w:ind w:left="20"/>
              <w:jc w:val="both"/>
            </w:pPr>
            <w:r>
              <w:rPr>
                <w:rFonts w:ascii="Times New Roman"/>
                <w:b w:val="false"/>
                <w:i w:val="false"/>
                <w:color w:val="000000"/>
                <w:sz w:val="20"/>
              </w:rPr>
              <w:t>
Электричество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707"/>
          <w:p>
            <w:pPr>
              <w:spacing w:after="20"/>
              <w:ind w:left="20"/>
              <w:jc w:val="both"/>
            </w:pPr>
          </w:p>
          <w:bookmarkEnd w:id="70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708"/>
          <w:p>
            <w:pPr>
              <w:spacing w:after="20"/>
              <w:ind w:left="20"/>
              <w:jc w:val="both"/>
            </w:pPr>
            <w:r>
              <w:rPr>
                <w:rFonts w:ascii="Times New Roman"/>
                <w:b w:val="false"/>
                <w:i w:val="false"/>
                <w:color w:val="000000"/>
                <w:sz w:val="20"/>
              </w:rPr>
              <w:t>
Орталықтан жылыту</w:t>
            </w:r>
          </w:p>
          <w:bookmarkEnd w:id="708"/>
          <w:p>
            <w:pPr>
              <w:spacing w:after="20"/>
              <w:ind w:left="20"/>
              <w:jc w:val="both"/>
            </w:pPr>
            <w:r>
              <w:rPr>
                <w:rFonts w:ascii="Times New Roman"/>
                <w:b w:val="false"/>
                <w:i w:val="false"/>
                <w:color w:val="000000"/>
                <w:sz w:val="20"/>
              </w:rPr>
              <w:t>
Центральное отопление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709"/>
          <w:p>
            <w:pPr>
              <w:spacing w:after="20"/>
              <w:ind w:left="20"/>
              <w:jc w:val="both"/>
            </w:pPr>
          </w:p>
          <w:bookmarkEnd w:id="70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710"/>
          <w:p>
            <w:pPr>
              <w:spacing w:after="20"/>
              <w:ind w:left="20"/>
              <w:jc w:val="both"/>
            </w:pPr>
            <w:r>
              <w:rPr>
                <w:rFonts w:ascii="Times New Roman"/>
                <w:b w:val="false"/>
                <w:i w:val="false"/>
                <w:color w:val="000000"/>
                <w:sz w:val="20"/>
              </w:rPr>
              <w:t>
Жеке қондырғылардан жылыту (жеке қондырғылардан, қазандықтардан жылыту)</w:t>
            </w:r>
          </w:p>
          <w:bookmarkEnd w:id="710"/>
          <w:p>
            <w:pPr>
              <w:spacing w:after="20"/>
              <w:ind w:left="20"/>
              <w:jc w:val="both"/>
            </w:pPr>
            <w:r>
              <w:rPr>
                <w:rFonts w:ascii="Times New Roman"/>
                <w:b w:val="false"/>
                <w:i w:val="false"/>
                <w:color w:val="000000"/>
                <w:sz w:val="20"/>
              </w:rPr>
              <w:t>
Автономное отопление (отопление от индивидуальных установок, котлов)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711"/>
          <w:p>
            <w:pPr>
              <w:spacing w:after="20"/>
              <w:ind w:left="20"/>
              <w:jc w:val="both"/>
            </w:pPr>
          </w:p>
          <w:bookmarkEnd w:id="71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12"/>
          <w:p>
            <w:pPr>
              <w:spacing w:after="20"/>
              <w:ind w:left="20"/>
              <w:jc w:val="both"/>
            </w:pPr>
            <w:r>
              <w:rPr>
                <w:rFonts w:ascii="Times New Roman"/>
                <w:b w:val="false"/>
                <w:i w:val="false"/>
                <w:color w:val="000000"/>
                <w:sz w:val="20"/>
              </w:rPr>
              <w:t>
қатты отынмен</w:t>
            </w:r>
          </w:p>
          <w:bookmarkEnd w:id="712"/>
          <w:p>
            <w:pPr>
              <w:spacing w:after="20"/>
              <w:ind w:left="20"/>
              <w:jc w:val="both"/>
            </w:pPr>
            <w:r>
              <w:rPr>
                <w:rFonts w:ascii="Times New Roman"/>
                <w:b w:val="false"/>
                <w:i w:val="false"/>
                <w:color w:val="000000"/>
                <w:sz w:val="20"/>
              </w:rPr>
              <w:t>
на твердом топливе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713"/>
          <w:p>
            <w:pPr>
              <w:spacing w:after="20"/>
              <w:ind w:left="20"/>
              <w:jc w:val="both"/>
            </w:pPr>
          </w:p>
          <w:bookmarkEnd w:id="71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714"/>
          <w:p>
            <w:pPr>
              <w:spacing w:after="20"/>
              <w:ind w:left="20"/>
              <w:jc w:val="both"/>
            </w:pPr>
            <w:r>
              <w:rPr>
                <w:rFonts w:ascii="Times New Roman"/>
                <w:b w:val="false"/>
                <w:i w:val="false"/>
                <w:color w:val="000000"/>
                <w:sz w:val="20"/>
              </w:rPr>
              <w:t>
сұйық отынмен</w:t>
            </w:r>
          </w:p>
          <w:bookmarkEnd w:id="714"/>
          <w:p>
            <w:pPr>
              <w:spacing w:after="20"/>
              <w:ind w:left="20"/>
              <w:jc w:val="both"/>
            </w:pPr>
            <w:r>
              <w:rPr>
                <w:rFonts w:ascii="Times New Roman"/>
                <w:b w:val="false"/>
                <w:i w:val="false"/>
                <w:color w:val="000000"/>
                <w:sz w:val="20"/>
              </w:rPr>
              <w:t>
на жидком топливе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715"/>
          <w:p>
            <w:pPr>
              <w:spacing w:after="20"/>
              <w:ind w:left="20"/>
              <w:jc w:val="both"/>
            </w:pPr>
          </w:p>
          <w:bookmarkEnd w:id="71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981" w:id="716"/>
    <w:p>
      <w:pPr>
        <w:spacing w:after="0"/>
        <w:ind w:left="0"/>
        <w:jc w:val="both"/>
      </w:pPr>
      <w:r>
        <w:rPr>
          <w:rFonts w:ascii="Times New Roman"/>
          <w:b w:val="false"/>
          <w:i w:val="false"/>
          <w:color w:val="000000"/>
          <w:sz w:val="28"/>
        </w:rPr>
        <w:t>
      Ескертпе:</w:t>
      </w:r>
    </w:p>
    <w:bookmarkEnd w:id="716"/>
    <w:bookmarkStart w:name="z982" w:id="717"/>
    <w:p>
      <w:pPr>
        <w:spacing w:after="0"/>
        <w:ind w:left="0"/>
        <w:jc w:val="both"/>
      </w:pPr>
      <w:r>
        <w:rPr>
          <w:rFonts w:ascii="Times New Roman"/>
          <w:b w:val="false"/>
          <w:i w:val="false"/>
          <w:color w:val="000000"/>
          <w:sz w:val="28"/>
        </w:rPr>
        <w:t>
      Примечание:</w:t>
      </w:r>
    </w:p>
    <w:bookmarkEnd w:id="717"/>
    <w:bookmarkStart w:name="z983" w:id="7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6-бөлімді үйде әлеуметтік көмек көрсетудің аумақтық орталықтары толтырмайды</w:t>
      </w:r>
    </w:p>
    <w:bookmarkEnd w:id="718"/>
    <w:bookmarkStart w:name="z984" w:id="71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Раздел 6 не заполняется территориальными центрами социальной помощи на дому</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720"/>
          <w:p>
            <w:pPr>
              <w:spacing w:after="20"/>
              <w:ind w:left="20"/>
              <w:jc w:val="both"/>
            </w:pPr>
            <w:r>
              <w:rPr>
                <w:rFonts w:ascii="Times New Roman"/>
                <w:b w:val="false"/>
                <w:i w:val="false"/>
                <w:color w:val="000000"/>
                <w:sz w:val="20"/>
              </w:rPr>
              <w:t>
6.1.3.3</w:t>
            </w:r>
          </w:p>
          <w:bookmarkEnd w:id="72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21"/>
          <w:p>
            <w:pPr>
              <w:spacing w:after="20"/>
              <w:ind w:left="20"/>
              <w:jc w:val="both"/>
            </w:pPr>
            <w:r>
              <w:rPr>
                <w:rFonts w:ascii="Times New Roman"/>
                <w:b w:val="false"/>
                <w:i w:val="false"/>
                <w:color w:val="000000"/>
                <w:sz w:val="20"/>
              </w:rPr>
              <w:t>
газбен</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газу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722"/>
          <w:p>
            <w:pPr>
              <w:spacing w:after="20"/>
              <w:ind w:left="20"/>
              <w:jc w:val="both"/>
            </w:pPr>
          </w:p>
          <w:bookmarkEnd w:id="72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723"/>
          <w:p>
            <w:pPr>
              <w:spacing w:after="20"/>
              <w:ind w:left="20"/>
              <w:jc w:val="both"/>
            </w:pPr>
            <w:r>
              <w:rPr>
                <w:rFonts w:ascii="Times New Roman"/>
                <w:b w:val="false"/>
                <w:i w:val="false"/>
                <w:color w:val="000000"/>
                <w:sz w:val="20"/>
              </w:rPr>
              <w:t>
электрмен</w:t>
            </w:r>
          </w:p>
          <w:bookmarkEnd w:id="723"/>
          <w:p>
            <w:pPr>
              <w:spacing w:after="20"/>
              <w:ind w:left="20"/>
              <w:jc w:val="both"/>
            </w:pPr>
            <w:r>
              <w:rPr>
                <w:rFonts w:ascii="Times New Roman"/>
                <w:b w:val="false"/>
                <w:i w:val="false"/>
                <w:color w:val="000000"/>
                <w:sz w:val="20"/>
              </w:rPr>
              <w:t>
от электричества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724"/>
          <w:p>
            <w:pPr>
              <w:spacing w:after="20"/>
              <w:ind w:left="20"/>
              <w:jc w:val="both"/>
            </w:pPr>
          </w:p>
          <w:bookmarkEnd w:id="72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725"/>
          <w:p>
            <w:pPr>
              <w:spacing w:after="20"/>
              <w:ind w:left="20"/>
              <w:jc w:val="both"/>
            </w:pPr>
            <w:r>
              <w:rPr>
                <w:rFonts w:ascii="Times New Roman"/>
                <w:b w:val="false"/>
                <w:i w:val="false"/>
                <w:color w:val="000000"/>
                <w:sz w:val="20"/>
              </w:rPr>
              <w:t>
Басқа жылу</w:t>
            </w:r>
          </w:p>
          <w:bookmarkEnd w:id="725"/>
          <w:p>
            <w:pPr>
              <w:spacing w:after="20"/>
              <w:ind w:left="20"/>
              <w:jc w:val="both"/>
            </w:pPr>
            <w:r>
              <w:rPr>
                <w:rFonts w:ascii="Times New Roman"/>
                <w:b w:val="false"/>
                <w:i w:val="false"/>
                <w:color w:val="000000"/>
                <w:sz w:val="20"/>
              </w:rPr>
              <w:t>
Прочее отопление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726"/>
          <w:p>
            <w:pPr>
              <w:spacing w:after="20"/>
              <w:ind w:left="20"/>
              <w:jc w:val="both"/>
            </w:pPr>
          </w:p>
          <w:bookmarkEnd w:id="72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727"/>
          <w:p>
            <w:pPr>
              <w:spacing w:after="20"/>
              <w:ind w:left="20"/>
              <w:jc w:val="both"/>
            </w:pPr>
            <w:r>
              <w:rPr>
                <w:rFonts w:ascii="Times New Roman"/>
                <w:b w:val="false"/>
                <w:i w:val="false"/>
                <w:color w:val="000000"/>
                <w:sz w:val="20"/>
              </w:rPr>
              <w:t>
Ғимараттағы су құбыры</w:t>
            </w:r>
          </w:p>
          <w:bookmarkEnd w:id="727"/>
          <w:p>
            <w:pPr>
              <w:spacing w:after="20"/>
              <w:ind w:left="20"/>
              <w:jc w:val="both"/>
            </w:pPr>
            <w:r>
              <w:rPr>
                <w:rFonts w:ascii="Times New Roman"/>
                <w:b w:val="false"/>
                <w:i w:val="false"/>
                <w:color w:val="000000"/>
                <w:sz w:val="20"/>
              </w:rPr>
              <w:t>
Водопровод в здании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728"/>
          <w:p>
            <w:pPr>
              <w:spacing w:after="20"/>
              <w:ind w:left="20"/>
              <w:jc w:val="both"/>
            </w:pPr>
          </w:p>
          <w:bookmarkEnd w:id="72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729"/>
          <w:p>
            <w:pPr>
              <w:spacing w:after="20"/>
              <w:ind w:left="20"/>
              <w:jc w:val="both"/>
            </w:pPr>
            <w:r>
              <w:rPr>
                <w:rFonts w:ascii="Times New Roman"/>
                <w:b w:val="false"/>
                <w:i w:val="false"/>
                <w:color w:val="000000"/>
                <w:sz w:val="20"/>
              </w:rPr>
              <w:t>
Кәріз</w:t>
            </w:r>
          </w:p>
          <w:bookmarkEnd w:id="729"/>
          <w:p>
            <w:pPr>
              <w:spacing w:after="20"/>
              <w:ind w:left="20"/>
              <w:jc w:val="both"/>
            </w:pPr>
            <w:r>
              <w:rPr>
                <w:rFonts w:ascii="Times New Roman"/>
                <w:b w:val="false"/>
                <w:i w:val="false"/>
                <w:color w:val="000000"/>
                <w:sz w:val="20"/>
              </w:rPr>
              <w:t>
Канализация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730"/>
          <w:p>
            <w:pPr>
              <w:spacing w:after="20"/>
              <w:ind w:left="20"/>
              <w:jc w:val="both"/>
            </w:pPr>
          </w:p>
          <w:bookmarkEnd w:id="73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31"/>
          <w:p>
            <w:pPr>
              <w:spacing w:after="20"/>
              <w:ind w:left="20"/>
              <w:jc w:val="both"/>
            </w:pPr>
            <w:r>
              <w:rPr>
                <w:rFonts w:ascii="Times New Roman"/>
                <w:b w:val="false"/>
                <w:i w:val="false"/>
                <w:color w:val="000000"/>
                <w:sz w:val="20"/>
              </w:rPr>
              <w:t>
Мыналармен қамтылған ұйықтайтын бөлмелер санын көрсетіңіз, бірлік:</w:t>
            </w:r>
          </w:p>
          <w:bookmarkEnd w:id="731"/>
          <w:p>
            <w:pPr>
              <w:spacing w:after="20"/>
              <w:ind w:left="20"/>
              <w:jc w:val="both"/>
            </w:pPr>
            <w:r>
              <w:rPr>
                <w:rFonts w:ascii="Times New Roman"/>
                <w:b w:val="false"/>
                <w:i w:val="false"/>
                <w:color w:val="000000"/>
                <w:sz w:val="20"/>
              </w:rPr>
              <w:t>
Укажите количество спальных комнат, единиц, в которых есть: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732"/>
          <w:p>
            <w:pPr>
              <w:spacing w:after="20"/>
              <w:ind w:left="20"/>
              <w:jc w:val="both"/>
            </w:pPr>
            <w:r>
              <w:rPr>
                <w:rFonts w:ascii="Times New Roman"/>
                <w:b w:val="false"/>
                <w:i w:val="false"/>
                <w:color w:val="000000"/>
                <w:sz w:val="20"/>
              </w:rPr>
              <w:t>
Соның ішінде тұрғындар ақы төлейтін ұйықтайтын бөлмелерде</w:t>
            </w:r>
          </w:p>
          <w:bookmarkEnd w:id="732"/>
          <w:p>
            <w:pPr>
              <w:spacing w:after="20"/>
              <w:ind w:left="20"/>
              <w:jc w:val="both"/>
            </w:pPr>
            <w:r>
              <w:rPr>
                <w:rFonts w:ascii="Times New Roman"/>
                <w:b w:val="false"/>
                <w:i w:val="false"/>
                <w:color w:val="000000"/>
                <w:sz w:val="20"/>
              </w:rPr>
              <w:t>
В том числе в спальных комнатах, оплачиваемых проживающими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733"/>
          <w:p>
            <w:pPr>
              <w:spacing w:after="20"/>
              <w:ind w:left="20"/>
              <w:jc w:val="both"/>
            </w:pPr>
            <w:r>
              <w:rPr>
                <w:rFonts w:ascii="Times New Roman"/>
                <w:b w:val="false"/>
                <w:i w:val="false"/>
                <w:color w:val="000000"/>
                <w:sz w:val="20"/>
              </w:rPr>
              <w:t>
санитарлық торап (сумен шайылатын дәретхана)</w:t>
            </w:r>
          </w:p>
          <w:bookmarkEnd w:id="733"/>
          <w:p>
            <w:pPr>
              <w:spacing w:after="20"/>
              <w:ind w:left="20"/>
              <w:jc w:val="both"/>
            </w:pPr>
            <w:r>
              <w:rPr>
                <w:rFonts w:ascii="Times New Roman"/>
                <w:b w:val="false"/>
                <w:i w:val="false"/>
                <w:color w:val="000000"/>
                <w:sz w:val="20"/>
              </w:rPr>
              <w:t>
санузел (туалет со смывом)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34"/>
          <w:p>
            <w:pPr>
              <w:spacing w:after="20"/>
              <w:ind w:left="20"/>
              <w:jc w:val="both"/>
            </w:pPr>
          </w:p>
          <w:bookmarkEnd w:id="73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735"/>
          <w:p>
            <w:pPr>
              <w:spacing w:after="20"/>
              <w:ind w:left="20"/>
              <w:jc w:val="both"/>
            </w:pPr>
          </w:p>
          <w:bookmarkEnd w:id="73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36"/>
          <w:p>
            <w:pPr>
              <w:spacing w:after="20"/>
              <w:ind w:left="20"/>
              <w:jc w:val="both"/>
            </w:pPr>
            <w:r>
              <w:rPr>
                <w:rFonts w:ascii="Times New Roman"/>
                <w:b w:val="false"/>
                <w:i w:val="false"/>
                <w:color w:val="000000"/>
                <w:sz w:val="20"/>
              </w:rPr>
              <w:t>
тұрақты ванна немесе сусебезгі</w:t>
            </w:r>
          </w:p>
          <w:bookmarkEnd w:id="736"/>
          <w:p>
            <w:pPr>
              <w:spacing w:after="20"/>
              <w:ind w:left="20"/>
              <w:jc w:val="both"/>
            </w:pPr>
            <w:r>
              <w:rPr>
                <w:rFonts w:ascii="Times New Roman"/>
                <w:b w:val="false"/>
                <w:i w:val="false"/>
                <w:color w:val="000000"/>
                <w:sz w:val="20"/>
              </w:rPr>
              <w:t>
стационарная ванна или душ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737"/>
          <w:p>
            <w:pPr>
              <w:spacing w:after="20"/>
              <w:ind w:left="20"/>
              <w:jc w:val="both"/>
            </w:pPr>
          </w:p>
          <w:bookmarkEnd w:id="73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38"/>
          <w:p>
            <w:pPr>
              <w:spacing w:after="20"/>
              <w:ind w:left="20"/>
              <w:jc w:val="both"/>
            </w:pPr>
          </w:p>
          <w:bookmarkEnd w:id="73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39"/>
          <w:p>
            <w:pPr>
              <w:spacing w:after="20"/>
              <w:ind w:left="20"/>
              <w:jc w:val="both"/>
            </w:pPr>
            <w:r>
              <w:rPr>
                <w:rFonts w:ascii="Times New Roman"/>
                <w:b w:val="false"/>
                <w:i w:val="false"/>
                <w:color w:val="000000"/>
                <w:sz w:val="20"/>
              </w:rPr>
              <w:t>
тұрақты телефон байланысы</w:t>
            </w:r>
          </w:p>
          <w:bookmarkEnd w:id="739"/>
          <w:p>
            <w:pPr>
              <w:spacing w:after="20"/>
              <w:ind w:left="20"/>
              <w:jc w:val="both"/>
            </w:pPr>
            <w:r>
              <w:rPr>
                <w:rFonts w:ascii="Times New Roman"/>
                <w:b w:val="false"/>
                <w:i w:val="false"/>
                <w:color w:val="000000"/>
                <w:sz w:val="20"/>
              </w:rPr>
              <w:t>
стационарная телефонная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740"/>
          <w:p>
            <w:pPr>
              <w:spacing w:after="20"/>
              <w:ind w:left="20"/>
              <w:jc w:val="both"/>
            </w:pPr>
          </w:p>
          <w:bookmarkEnd w:id="74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41"/>
          <w:p>
            <w:pPr>
              <w:spacing w:after="20"/>
              <w:ind w:left="20"/>
              <w:jc w:val="both"/>
            </w:pPr>
          </w:p>
          <w:bookmarkEnd w:id="74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008" w:id="742"/>
    <w:p>
      <w:pPr>
        <w:spacing w:after="0"/>
        <w:ind w:left="0"/>
        <w:jc w:val="both"/>
      </w:pPr>
      <w:r>
        <w:rPr>
          <w:rFonts w:ascii="Times New Roman"/>
          <w:b w:val="false"/>
          <w:i w:val="false"/>
          <w:color w:val="000000"/>
          <w:sz w:val="28"/>
        </w:rPr>
        <w:t>
      7. Статистикалық нысанды толтыруға жұмсалған уақытты, сағатпен (қажеттiсiн қоршаңыз)</w:t>
      </w:r>
    </w:p>
    <w:bookmarkEnd w:id="742"/>
    <w:bookmarkStart w:name="z1009" w:id="743"/>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010" w:id="744"/>
      <w:r>
        <w:rPr>
          <w:rFonts w:ascii="Times New Roman"/>
          <w:b w:val="false"/>
          <w:i w:val="false"/>
          <w:color w:val="000000"/>
          <w:sz w:val="28"/>
        </w:rPr>
        <w:t>
      Атауы                               Мекенжайы (респонденттің)</w:t>
      </w:r>
    </w:p>
    <w:bookmarkEnd w:id="744"/>
    <w:p>
      <w:pPr>
        <w:spacing w:after="0"/>
        <w:ind w:left="0"/>
        <w:jc w:val="both"/>
      </w:pPr>
      <w:r>
        <w:rPr>
          <w:rFonts w:ascii="Times New Roman"/>
          <w:b w:val="false"/>
          <w:i w:val="false"/>
          <w:color w:val="000000"/>
          <w:sz w:val="28"/>
        </w:rPr>
        <w:t>Наименование _________________________ Адрес (респондента) _______________________</w:t>
      </w:r>
    </w:p>
    <w:p>
      <w:pPr>
        <w:spacing w:after="0"/>
        <w:ind w:left="0"/>
        <w:jc w:val="both"/>
      </w:pPr>
      <w:r>
        <w:rPr>
          <w:rFonts w:ascii="Times New Roman"/>
          <w:b w:val="false"/>
          <w:i w:val="false"/>
          <w:color w:val="000000"/>
          <w:sz w:val="28"/>
        </w:rPr>
        <w:t>Телефоны (респонденттің) _______________________ ______________________________</w:t>
      </w:r>
    </w:p>
    <w:p>
      <w:pPr>
        <w:spacing w:after="0"/>
        <w:ind w:left="0"/>
        <w:jc w:val="both"/>
      </w:pPr>
      <w:r>
        <w:rPr>
          <w:rFonts w:ascii="Times New Roman"/>
          <w:b w:val="false"/>
          <w:i w:val="false"/>
          <w:color w:val="000000"/>
          <w:sz w:val="28"/>
        </w:rPr>
        <w:t>Телефон (респондента)             стационарлық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 _____________________________________</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 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w:t>
      </w:r>
    </w:p>
    <w:p>
      <w:pPr>
        <w:spacing w:after="0"/>
        <w:ind w:left="0"/>
        <w:jc w:val="both"/>
      </w:pPr>
      <w:r>
        <w:rPr>
          <w:rFonts w:ascii="Times New Roman"/>
          <w:b w:val="false"/>
          <w:i w:val="false"/>
          <w:color w:val="000000"/>
          <w:sz w:val="28"/>
        </w:rPr>
        <w:t xml:space="preserve">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(исполнителя)</w:t>
      </w:r>
    </w:p>
    <w:p>
      <w:pPr>
        <w:spacing w:after="0"/>
        <w:ind w:left="0"/>
        <w:jc w:val="both"/>
      </w:pPr>
      <w:r>
        <w:rPr>
          <w:rFonts w:ascii="Times New Roman"/>
          <w:b w:val="false"/>
          <w:i w:val="false"/>
          <w:color w:val="000000"/>
          <w:sz w:val="28"/>
        </w:rPr>
        <w:t>Бас бухгалтер немесе оның міндетін атқарушы</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 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 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011" w:id="745"/>
    <w:p>
      <w:pPr>
        <w:spacing w:after="0"/>
        <w:ind w:left="0"/>
        <w:jc w:val="both"/>
      </w:pPr>
      <w:r>
        <w:rPr>
          <w:rFonts w:ascii="Times New Roman"/>
          <w:b w:val="false"/>
          <w:i w:val="false"/>
          <w:color w:val="000000"/>
          <w:sz w:val="28"/>
        </w:rPr>
        <w:t>
      Ескертпе:</w:t>
      </w:r>
    </w:p>
    <w:bookmarkEnd w:id="745"/>
    <w:bookmarkStart w:name="z1012" w:id="746"/>
    <w:p>
      <w:pPr>
        <w:spacing w:after="0"/>
        <w:ind w:left="0"/>
        <w:jc w:val="both"/>
      </w:pPr>
      <w:r>
        <w:rPr>
          <w:rFonts w:ascii="Times New Roman"/>
          <w:b w:val="false"/>
          <w:i w:val="false"/>
          <w:color w:val="000000"/>
          <w:sz w:val="28"/>
        </w:rPr>
        <w:t>
      Примечание:</w:t>
      </w:r>
    </w:p>
    <w:bookmarkEnd w:id="746"/>
    <w:bookmarkStart w:name="z1013" w:id="747"/>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747"/>
    <w:bookmarkStart w:name="z1014" w:id="748"/>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7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2020 года № 12</w:t>
            </w:r>
          </w:p>
        </w:tc>
      </w:tr>
    </w:tbl>
    <w:bookmarkStart w:name="z1016" w:id="74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организации по предоставлению специальных социальных услуг" (индекс 3-социальное обеспечение, периодичность годовая)</w:t>
      </w:r>
    </w:p>
    <w:bookmarkEnd w:id="749"/>
    <w:bookmarkStart w:name="z1017" w:id="75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организации  по предоставлению специальных социальных услуг" (индекс 3-социальное обеспечение,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(далее – Закон) и детализирует заполнение статистической формы общегосударственного статистического наблюдения "Отчет организации по предоставлению специальных социальных услуг" (индекс 3-социальное обеспечение, периодичность годовая) (далее – статистическая форма).</w:t>
      </w:r>
    </w:p>
    <w:bookmarkEnd w:id="750"/>
    <w:bookmarkStart w:name="z1018" w:id="751"/>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и следующие понятия в целях заполнения статистической формы:</w:t>
      </w:r>
    </w:p>
    <w:bookmarkEnd w:id="751"/>
    <w:bookmarkStart w:name="z1019" w:id="752"/>
    <w:p>
      <w:pPr>
        <w:spacing w:after="0"/>
        <w:ind w:left="0"/>
        <w:jc w:val="both"/>
      </w:pPr>
      <w:r>
        <w:rPr>
          <w:rFonts w:ascii="Times New Roman"/>
          <w:b w:val="false"/>
          <w:i w:val="false"/>
          <w:color w:val="000000"/>
          <w:sz w:val="28"/>
        </w:rPr>
        <w:t>
      1) жертва торговли людьми – физическое лицо, в отношении которого есть основания полагать, что оно непосредственно пострадало от правонарушения, связанного с торговлей людьми независимо от наличия факта возбуждения уголовного производства по поводу совершенных действий;</w:t>
      </w:r>
    </w:p>
    <w:bookmarkEnd w:id="752"/>
    <w:bookmarkStart w:name="z1020" w:id="753"/>
    <w:p>
      <w:pPr>
        <w:spacing w:after="0"/>
        <w:ind w:left="0"/>
        <w:jc w:val="both"/>
      </w:pPr>
      <w:r>
        <w:rPr>
          <w:rFonts w:ascii="Times New Roman"/>
          <w:b w:val="false"/>
          <w:i w:val="false"/>
          <w:color w:val="000000"/>
          <w:sz w:val="28"/>
        </w:rPr>
        <w:t>
      2) получатели специальных социальных услуг – дети-инвалиды  с психоневрологическими патологиями, дети-инвалиды с нарушениями опорно- двигательного аппарата, инвалиды старше восемнадцати лет  с психоневрологическими заболеваниями, инвалиды первой и второй групп  (далее – инвалиды), лица, не способные к самостоятельному обслуживанию  в связи с преклонным возрастом (далее – престарелые), лица без определенного места жительства, жертвы бытового насилия и торговли людьми, лица, освободившиеся из мест лишения свободы и (или) находящиеся на учете в службе пробации;</w:t>
      </w:r>
    </w:p>
    <w:bookmarkEnd w:id="753"/>
    <w:bookmarkStart w:name="z1021" w:id="754"/>
    <w:p>
      <w:pPr>
        <w:spacing w:after="0"/>
        <w:ind w:left="0"/>
        <w:jc w:val="both"/>
      </w:pPr>
      <w:r>
        <w:rPr>
          <w:rFonts w:ascii="Times New Roman"/>
          <w:b w:val="false"/>
          <w:i w:val="false"/>
          <w:color w:val="000000"/>
          <w:sz w:val="28"/>
        </w:rPr>
        <w:t>
      3) организации полустационарного типа – юридическое лицо либо структурное подразделение юридического лица, независимо от форм собственности, предназначенное для предоставления специальных социальных услуг в условиях дневного длительного или временного (сроком до 6 месяцев) пребывания получателей услуг в организации;</w:t>
      </w:r>
    </w:p>
    <w:bookmarkEnd w:id="754"/>
    <w:bookmarkStart w:name="z1022" w:id="755"/>
    <w:p>
      <w:pPr>
        <w:spacing w:after="0"/>
        <w:ind w:left="0"/>
        <w:jc w:val="both"/>
      </w:pPr>
      <w:r>
        <w:rPr>
          <w:rFonts w:ascii="Times New Roman"/>
          <w:b w:val="false"/>
          <w:i w:val="false"/>
          <w:color w:val="000000"/>
          <w:sz w:val="28"/>
        </w:rPr>
        <w:t>
      4) организации стационарного типа – юридическое лицо, независимо от форм собственности, предназначенное для предоставления специальных социальных услуг в условиях круглосуточного постоянного или временного (сроком до трех месяцев) проживания получателей услуг в организации;</w:t>
      </w:r>
    </w:p>
    <w:bookmarkEnd w:id="755"/>
    <w:bookmarkStart w:name="z1023" w:id="756"/>
    <w:p>
      <w:pPr>
        <w:spacing w:after="0"/>
        <w:ind w:left="0"/>
        <w:jc w:val="both"/>
      </w:pPr>
      <w:r>
        <w:rPr>
          <w:rFonts w:ascii="Times New Roman"/>
          <w:b w:val="false"/>
          <w:i w:val="false"/>
          <w:color w:val="000000"/>
          <w:sz w:val="28"/>
        </w:rPr>
        <w:t xml:space="preserve">
      5) жертва бытового насилия – физическое лицо, в отношении которого есть основания полагать, что ему непосредственно правонарушением, связанным с бытовым насилием причинен моральный, физический и (или) имущественный вред, определяемый на основании </w:t>
      </w:r>
      <w:r>
        <w:rPr>
          <w:rFonts w:ascii="Times New Roman"/>
          <w:b w:val="false"/>
          <w:i w:val="false"/>
          <w:color w:val="000000"/>
          <w:sz w:val="28"/>
        </w:rPr>
        <w:t>Критериев</w:t>
      </w:r>
      <w:r>
        <w:rPr>
          <w:rFonts w:ascii="Times New Roman"/>
          <w:b w:val="false"/>
          <w:i w:val="false"/>
          <w:color w:val="000000"/>
          <w:sz w:val="28"/>
        </w:rPr>
        <w:t xml:space="preserve"> оценки наличия жестокого обращения, приведшего к социальной дезадаптации и социальной депривации, утвержденных совместным приказом Министра внутренних дел Республики Казахстан от 22 сентября 2014 года № 630, Министра образования и науки Республики Казахстан от 26 сентября 2014 года № 399 и Министра здравоохранения и социального развития Республики Казахстан от 19 ноября 2014 года № 240 (зарегистрированным в Реестре государственной регистрации нормативных правовых актов № 10013);</w:t>
      </w:r>
    </w:p>
    <w:bookmarkEnd w:id="756"/>
    <w:bookmarkStart w:name="z1024" w:id="757"/>
    <w:p>
      <w:pPr>
        <w:spacing w:after="0"/>
        <w:ind w:left="0"/>
        <w:jc w:val="both"/>
      </w:pPr>
      <w:r>
        <w:rPr>
          <w:rFonts w:ascii="Times New Roman"/>
          <w:b w:val="false"/>
          <w:i w:val="false"/>
          <w:color w:val="000000"/>
          <w:sz w:val="28"/>
        </w:rPr>
        <w:t>
      6) организации временного пребывания – юридическое лицо независимо от форм собственности, предназначенное для предоставления специальных социальных услуг в условиях круглосуточного временного (сроком не более одного года) пребывания в организации.</w:t>
      </w:r>
    </w:p>
    <w:bookmarkEnd w:id="757"/>
    <w:bookmarkStart w:name="z1025" w:id="758"/>
    <w:p>
      <w:pPr>
        <w:spacing w:after="0"/>
        <w:ind w:left="0"/>
        <w:jc w:val="both"/>
      </w:pPr>
      <w:r>
        <w:rPr>
          <w:rFonts w:ascii="Times New Roman"/>
          <w:b w:val="false"/>
          <w:i w:val="false"/>
          <w:color w:val="000000"/>
          <w:sz w:val="28"/>
        </w:rPr>
        <w:t>
      3. Статистическую форму предоставляют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предоставляет юридическое лицо в разрезе своих структурных и обособленных подразделений, с указанием их местонахождения.</w:t>
      </w:r>
    </w:p>
    <w:bookmarkEnd w:id="758"/>
    <w:bookmarkStart w:name="z1026" w:id="759"/>
    <w:p>
      <w:pPr>
        <w:spacing w:after="0"/>
        <w:ind w:left="0"/>
        <w:jc w:val="both"/>
      </w:pPr>
      <w:r>
        <w:rPr>
          <w:rFonts w:ascii="Times New Roman"/>
          <w:b w:val="false"/>
          <w:i w:val="false"/>
          <w:color w:val="000000"/>
          <w:sz w:val="28"/>
        </w:rPr>
        <w:t xml:space="preserve">
      4. Данные разделов 3 и 3.1 заполняются на основании личного дела и истории болезни лица, проживающего в данном медико-социальном учреждении (при наличии). </w:t>
      </w:r>
    </w:p>
    <w:bookmarkEnd w:id="759"/>
    <w:bookmarkStart w:name="z1027" w:id="760"/>
    <w:p>
      <w:pPr>
        <w:spacing w:after="0"/>
        <w:ind w:left="0"/>
        <w:jc w:val="both"/>
      </w:pPr>
      <w:r>
        <w:rPr>
          <w:rFonts w:ascii="Times New Roman"/>
          <w:b w:val="false"/>
          <w:i w:val="false"/>
          <w:color w:val="000000"/>
          <w:sz w:val="28"/>
        </w:rPr>
        <w:t xml:space="preserve">
      Численность проживающих на начало года равняется численности проживающих на конец предыдущего года. </w:t>
      </w:r>
    </w:p>
    <w:bookmarkEnd w:id="760"/>
    <w:bookmarkStart w:name="z1028" w:id="761"/>
    <w:p>
      <w:pPr>
        <w:spacing w:after="0"/>
        <w:ind w:left="0"/>
        <w:jc w:val="both"/>
      </w:pPr>
      <w:r>
        <w:rPr>
          <w:rFonts w:ascii="Times New Roman"/>
          <w:b w:val="false"/>
          <w:i w:val="false"/>
          <w:color w:val="000000"/>
          <w:sz w:val="28"/>
        </w:rPr>
        <w:t xml:space="preserve">
      В число прибывших включаются лица, переведенные из других заведений. Лица, имеющие инвалидность и оформившие инвалидность в отчетном периоде учитываются в разделе 3.1. </w:t>
      </w:r>
    </w:p>
    <w:bookmarkEnd w:id="761"/>
    <w:bookmarkStart w:name="z1029" w:id="762"/>
    <w:p>
      <w:pPr>
        <w:spacing w:after="0"/>
        <w:ind w:left="0"/>
        <w:jc w:val="both"/>
      </w:pPr>
      <w:r>
        <w:rPr>
          <w:rFonts w:ascii="Times New Roman"/>
          <w:b w:val="false"/>
          <w:i w:val="false"/>
          <w:color w:val="000000"/>
          <w:sz w:val="28"/>
        </w:rPr>
        <w:t xml:space="preserve">
      В число выбывших включаются численность выбывших по причине смерти, отчисленных для самостоятельного проживания и численность выбывших по другим причинам. </w:t>
      </w:r>
    </w:p>
    <w:bookmarkEnd w:id="762"/>
    <w:bookmarkStart w:name="z1030" w:id="763"/>
    <w:p>
      <w:pPr>
        <w:spacing w:after="0"/>
        <w:ind w:left="0"/>
        <w:jc w:val="both"/>
      </w:pPr>
      <w:r>
        <w:rPr>
          <w:rFonts w:ascii="Times New Roman"/>
          <w:b w:val="false"/>
          <w:i w:val="false"/>
          <w:color w:val="000000"/>
          <w:sz w:val="28"/>
        </w:rPr>
        <w:t>
      По строке 12 раздела 3 в показатель "Численность возвращенных (переданных) в семьи и (или) получающих специальные социальные услуги в условиях полустационаров и оказания услуг на дому на конец года, человек" включаются лица из общей численности проживавших (обслуживавшихся) на конец года в организации по предоставлению специальных социальных услуг, переведенные на полустационар или получающие услуги на дому.</w:t>
      </w:r>
    </w:p>
    <w:bookmarkEnd w:id="763"/>
    <w:bookmarkStart w:name="z1031" w:id="764"/>
    <w:p>
      <w:pPr>
        <w:spacing w:after="0"/>
        <w:ind w:left="0"/>
        <w:jc w:val="both"/>
      </w:pPr>
      <w:r>
        <w:rPr>
          <w:rFonts w:ascii="Times New Roman"/>
          <w:b w:val="false"/>
          <w:i w:val="false"/>
          <w:color w:val="000000"/>
          <w:sz w:val="28"/>
        </w:rPr>
        <w:t>
      5. В разделе 4 заполняются сведения об обслуживающем персонале. Данные о штатных должностях заполняются на основании штатного расписания. Данные о численности работающих заполняются на основании унифицированных форм первичной учетной документации, приказов (распоряжений) о приеме работника на работу, переводе на другую работу, расторжении, прекращении трудового договора, табеля учета использования рабочего времени и заработной платы, расчетно-платежных ведомостей и других документов.</w:t>
      </w:r>
    </w:p>
    <w:bookmarkEnd w:id="764"/>
    <w:bookmarkStart w:name="z1032" w:id="765"/>
    <w:p>
      <w:pPr>
        <w:spacing w:after="0"/>
        <w:ind w:left="0"/>
        <w:jc w:val="both"/>
      </w:pPr>
      <w:r>
        <w:rPr>
          <w:rFonts w:ascii="Times New Roman"/>
          <w:b w:val="false"/>
          <w:i w:val="false"/>
          <w:color w:val="000000"/>
          <w:sz w:val="28"/>
        </w:rPr>
        <w:t>
      К работникам, выполняющим работы по совместительству, относятся лица, выполняющие другую регулярную оплачиваемую работу на условиях трудового договора в свободное от основной работы время.</w:t>
      </w:r>
    </w:p>
    <w:bookmarkEnd w:id="765"/>
    <w:bookmarkStart w:name="z1033" w:id="766"/>
    <w:p>
      <w:pPr>
        <w:spacing w:after="0"/>
        <w:ind w:left="0"/>
        <w:jc w:val="both"/>
      </w:pPr>
      <w:r>
        <w:rPr>
          <w:rFonts w:ascii="Times New Roman"/>
          <w:b w:val="false"/>
          <w:i w:val="false"/>
          <w:color w:val="000000"/>
          <w:sz w:val="28"/>
        </w:rPr>
        <w:t>
      Работник, выполняющий работу по совместительству в организации, с которой он уже состоит в трудовых отношениях (по месту основной работы) или имеющий две, полторы ставки, учитывается в списочной численности работников данной организации как один человек (целая единица).</w:t>
      </w:r>
    </w:p>
    <w:bookmarkEnd w:id="766"/>
    <w:bookmarkStart w:name="z1034" w:id="767"/>
    <w:p>
      <w:pPr>
        <w:spacing w:after="0"/>
        <w:ind w:left="0"/>
        <w:jc w:val="both"/>
      </w:pPr>
      <w:r>
        <w:rPr>
          <w:rFonts w:ascii="Times New Roman"/>
          <w:b w:val="false"/>
          <w:i w:val="false"/>
          <w:color w:val="000000"/>
          <w:sz w:val="28"/>
        </w:rPr>
        <w:t>
      Перечень должностей, указанных в разделе 4, соответствуют:</w:t>
      </w:r>
    </w:p>
    <w:bookmarkEnd w:id="767"/>
    <w:bookmarkStart w:name="z1035" w:id="768"/>
    <w:p>
      <w:pPr>
        <w:spacing w:after="0"/>
        <w:ind w:left="0"/>
        <w:jc w:val="both"/>
      </w:pPr>
      <w:r>
        <w:rPr>
          <w:rFonts w:ascii="Times New Roman"/>
          <w:b w:val="false"/>
          <w:i w:val="false"/>
          <w:color w:val="000000"/>
          <w:sz w:val="28"/>
        </w:rPr>
        <w:t xml:space="preserve">
      Стандартам оказания специальных социальных услуг в области социальной защиты населения,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марта 2015 года № 165 (зарегистрированным в Реестре государственной регистрации нормативных правовых актов № 11038);</w:t>
      </w:r>
    </w:p>
    <w:bookmarkEnd w:id="768"/>
    <w:bookmarkStart w:name="z1036" w:id="769"/>
    <w:p>
      <w:pPr>
        <w:spacing w:after="0"/>
        <w:ind w:left="0"/>
        <w:jc w:val="both"/>
      </w:pPr>
      <w:r>
        <w:rPr>
          <w:rFonts w:ascii="Times New Roman"/>
          <w:b w:val="false"/>
          <w:i w:val="false"/>
          <w:color w:val="000000"/>
          <w:sz w:val="28"/>
        </w:rPr>
        <w:t>
      Стандарту оказания специальных социальных услуг жертвам торговли людьми, утвержденному приказом исполняющего обязанности Министра здравоохранения и социального развития Республики Казахстан от 24 февраля 2016 года № 138 (зарегистрированным в Реестре государственной регистрации нормативных правовых актов № 13543);</w:t>
      </w:r>
    </w:p>
    <w:bookmarkEnd w:id="7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Стандарту</w:t>
      </w:r>
      <w:r>
        <w:rPr>
          <w:rFonts w:ascii="Times New Roman"/>
          <w:b w:val="false"/>
          <w:i w:val="false"/>
          <w:color w:val="000000"/>
          <w:sz w:val="28"/>
        </w:rPr>
        <w:t xml:space="preserve"> оказания специальных социальных услуг жертвам бытового насилия, утвержденному приказом Министра здравоохранения и социального развития Республики Казахстан от 21 декабря 2016 года № 1079 (зарегистрированным в Реестре государственной регистрации нормативных правовых актов № 14701). </w:t>
      </w:r>
    </w:p>
    <w:bookmarkStart w:name="z1038" w:id="770"/>
    <w:p>
      <w:pPr>
        <w:spacing w:after="0"/>
        <w:ind w:left="0"/>
        <w:jc w:val="both"/>
      </w:pPr>
      <w:r>
        <w:rPr>
          <w:rFonts w:ascii="Times New Roman"/>
          <w:b w:val="false"/>
          <w:i w:val="false"/>
          <w:color w:val="000000"/>
          <w:sz w:val="28"/>
        </w:rPr>
        <w:t>
      6. Данные раздела 5 заполняются по итогам отчетного года в соответствии с данными первичного учета (инвентарные карточки, описи, технические паспорта и документация). Данные об общей площади медико-социального учреждения приводятся в квадратных метрах и целых числах.</w:t>
      </w:r>
    </w:p>
    <w:bookmarkEnd w:id="770"/>
    <w:bookmarkStart w:name="z1039" w:id="771"/>
    <w:p>
      <w:pPr>
        <w:spacing w:after="0"/>
        <w:ind w:left="0"/>
        <w:jc w:val="both"/>
      </w:pPr>
      <w:r>
        <w:rPr>
          <w:rFonts w:ascii="Times New Roman"/>
          <w:b w:val="false"/>
          <w:i w:val="false"/>
          <w:color w:val="000000"/>
          <w:sz w:val="28"/>
        </w:rPr>
        <w:t xml:space="preserve">
      7. В разделе 6 указывается информация о благоустройстве здания, в котором располагается организация. </w:t>
      </w:r>
    </w:p>
    <w:bookmarkEnd w:id="771"/>
    <w:bookmarkStart w:name="z1040" w:id="772"/>
    <w:p>
      <w:pPr>
        <w:spacing w:after="0"/>
        <w:ind w:left="0"/>
        <w:jc w:val="both"/>
      </w:pPr>
      <w:r>
        <w:rPr>
          <w:rFonts w:ascii="Times New Roman"/>
          <w:b w:val="false"/>
          <w:i w:val="false"/>
          <w:color w:val="000000"/>
          <w:sz w:val="28"/>
        </w:rPr>
        <w:t xml:space="preserve">
      8.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772"/>
    <w:bookmarkStart w:name="z1041" w:id="773"/>
    <w:p>
      <w:pPr>
        <w:spacing w:after="0"/>
        <w:ind w:left="0"/>
        <w:jc w:val="both"/>
      </w:pPr>
      <w:r>
        <w:rPr>
          <w:rFonts w:ascii="Times New Roman"/>
          <w:b w:val="false"/>
          <w:i w:val="false"/>
          <w:color w:val="000000"/>
          <w:sz w:val="28"/>
        </w:rPr>
        <w:t>
      9.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использования информационной системы "Сбор данных в он-лайн режиме", размещенной на интернет-ресурсе Комитета по статистике Министерства национальной экономики Республики Казахстан (https://cabinet.stat.gov.kz/).</w:t>
      </w:r>
    </w:p>
    <w:bookmarkEnd w:id="773"/>
    <w:bookmarkStart w:name="z1042" w:id="774"/>
    <w:p>
      <w:pPr>
        <w:spacing w:after="0"/>
        <w:ind w:left="0"/>
        <w:jc w:val="both"/>
      </w:pPr>
      <w:r>
        <w:rPr>
          <w:rFonts w:ascii="Times New Roman"/>
          <w:b w:val="false"/>
          <w:i w:val="false"/>
          <w:color w:val="000000"/>
          <w:sz w:val="28"/>
        </w:rPr>
        <w:t xml:space="preserve">
      10. Примечание: Х – данная позиция не подлежит заполнению. </w:t>
      </w:r>
    </w:p>
    <w:bookmarkEnd w:id="774"/>
    <w:bookmarkStart w:name="z1043" w:id="775"/>
    <w:p>
      <w:pPr>
        <w:spacing w:after="0"/>
        <w:ind w:left="0"/>
        <w:jc w:val="both"/>
      </w:pPr>
      <w:r>
        <w:rPr>
          <w:rFonts w:ascii="Times New Roman"/>
          <w:b w:val="false"/>
          <w:i w:val="false"/>
          <w:color w:val="000000"/>
          <w:sz w:val="28"/>
        </w:rPr>
        <w:t>
      11. Арифметико-логический контроль входных данных.</w:t>
      </w:r>
    </w:p>
    <w:bookmarkEnd w:id="775"/>
    <w:bookmarkStart w:name="z1044" w:id="776"/>
    <w:p>
      <w:pPr>
        <w:spacing w:after="0"/>
        <w:ind w:left="0"/>
        <w:jc w:val="both"/>
      </w:pPr>
      <w:r>
        <w:rPr>
          <w:rFonts w:ascii="Times New Roman"/>
          <w:b w:val="false"/>
          <w:i w:val="false"/>
          <w:color w:val="000000"/>
          <w:sz w:val="28"/>
        </w:rPr>
        <w:t>
      1) Раздел 2. Отметьте тип организации.</w:t>
      </w:r>
    </w:p>
    <w:bookmarkEnd w:id="776"/>
    <w:bookmarkStart w:name="z1045" w:id="777"/>
    <w:p>
      <w:pPr>
        <w:spacing w:after="0"/>
        <w:ind w:left="0"/>
        <w:jc w:val="both"/>
      </w:pPr>
      <w:r>
        <w:rPr>
          <w:rFonts w:ascii="Times New Roman"/>
          <w:b w:val="false"/>
          <w:i w:val="false"/>
          <w:color w:val="000000"/>
          <w:sz w:val="28"/>
        </w:rPr>
        <w:t>
      Отмечается один из 13 типов:</w:t>
      </w:r>
    </w:p>
    <w:bookmarkEnd w:id="777"/>
    <w:bookmarkStart w:name="z1046" w:id="778"/>
    <w:p>
      <w:pPr>
        <w:spacing w:after="0"/>
        <w:ind w:left="0"/>
        <w:jc w:val="both"/>
      </w:pPr>
      <w:r>
        <w:rPr>
          <w:rFonts w:ascii="Times New Roman"/>
          <w:b w:val="false"/>
          <w:i w:val="false"/>
          <w:color w:val="000000"/>
          <w:sz w:val="28"/>
        </w:rPr>
        <w:t>
      2.1.1, 2.1.2, 2.1.3, 2.1.4, 2.1.5, 2.2.1, 2.2.2, 2.2.3.1, 2.2.3.2, 2.2.4, 2.3.1, 2.3.2, 2.3.3, 2.4;</w:t>
      </w:r>
    </w:p>
    <w:bookmarkEnd w:id="778"/>
    <w:bookmarkStart w:name="z1047" w:id="779"/>
    <w:p>
      <w:pPr>
        <w:spacing w:after="0"/>
        <w:ind w:left="0"/>
        <w:jc w:val="both"/>
      </w:pPr>
      <w:r>
        <w:rPr>
          <w:rFonts w:ascii="Times New Roman"/>
          <w:b w:val="false"/>
          <w:i w:val="false"/>
          <w:color w:val="000000"/>
          <w:sz w:val="28"/>
        </w:rPr>
        <w:t>
      2) Раздел 3. Характеристика контингента проживающих:</w:t>
      </w:r>
    </w:p>
    <w:bookmarkEnd w:id="779"/>
    <w:bookmarkStart w:name="z1048" w:id="780"/>
    <w:p>
      <w:pPr>
        <w:spacing w:after="0"/>
        <w:ind w:left="0"/>
        <w:jc w:val="both"/>
      </w:pPr>
      <w:r>
        <w:rPr>
          <w:rFonts w:ascii="Times New Roman"/>
          <w:b w:val="false"/>
          <w:i w:val="false"/>
          <w:color w:val="000000"/>
          <w:sz w:val="28"/>
        </w:rPr>
        <w:t>
      если строка 5 граф 2 или 4 ≠ 0, то в разделе 2 отмечается тип 2.1.1 или  2.1.2 или 2.1.5 или 2.2.1 или 2.2.3.1, или 2.2.3.2, или 2.2.4 или 2.3.1 или 2.3.2 или 2.3.3;</w:t>
      </w:r>
    </w:p>
    <w:bookmarkEnd w:id="780"/>
    <w:bookmarkStart w:name="z1049" w:id="781"/>
    <w:p>
      <w:pPr>
        <w:spacing w:after="0"/>
        <w:ind w:left="0"/>
        <w:jc w:val="both"/>
      </w:pPr>
      <w:r>
        <w:rPr>
          <w:rFonts w:ascii="Times New Roman"/>
          <w:b w:val="false"/>
          <w:i w:val="false"/>
          <w:color w:val="000000"/>
          <w:sz w:val="28"/>
        </w:rPr>
        <w:t>
      если сумма строк 9.1-9.4. ≠ 0, то в разделе 2 отмечается тип 2.1.3 или 2.1.4 или 2.1.5 или 2.2.2 или 2.2.3.1, или 2.2.3.2, или 2.2.4 или 2.3.1 или 2.3.2 или 2.3.3;</w:t>
      </w:r>
    </w:p>
    <w:bookmarkEnd w:id="781"/>
    <w:bookmarkStart w:name="z1050" w:id="782"/>
    <w:p>
      <w:pPr>
        <w:spacing w:after="0"/>
        <w:ind w:left="0"/>
        <w:jc w:val="both"/>
      </w:pPr>
      <w:r>
        <w:rPr>
          <w:rFonts w:ascii="Times New Roman"/>
          <w:b w:val="false"/>
          <w:i w:val="false"/>
          <w:color w:val="000000"/>
          <w:sz w:val="28"/>
        </w:rPr>
        <w:t xml:space="preserve">
      если сумма строк 9.5-9.11 ≠ 0, то в разделе 2 отмечается тип 2.1.1 или 2.1.2 или 2.1.5 или 2.2.1 или 2.2.3.1, или 2.2.3.2, или 2.2.4 или 2.3.1 или 2.3.2 или 2.3.3; </w:t>
      </w:r>
    </w:p>
    <w:bookmarkEnd w:id="782"/>
    <w:bookmarkStart w:name="z1051" w:id="783"/>
    <w:p>
      <w:pPr>
        <w:spacing w:after="0"/>
        <w:ind w:left="0"/>
        <w:jc w:val="both"/>
      </w:pPr>
      <w:r>
        <w:rPr>
          <w:rFonts w:ascii="Times New Roman"/>
          <w:b w:val="false"/>
          <w:i w:val="false"/>
          <w:color w:val="000000"/>
          <w:sz w:val="28"/>
        </w:rPr>
        <w:t>
      если в разделе 2 тип = 2.1.3 или 2.1.4 или 2.2.2, то раздел 3 строка 7 =  0 по всем графам;</w:t>
      </w:r>
    </w:p>
    <w:bookmarkEnd w:id="783"/>
    <w:bookmarkStart w:name="z1052" w:id="784"/>
    <w:p>
      <w:pPr>
        <w:spacing w:after="0"/>
        <w:ind w:left="0"/>
        <w:jc w:val="both"/>
      </w:pPr>
      <w:r>
        <w:rPr>
          <w:rFonts w:ascii="Times New Roman"/>
          <w:b w:val="false"/>
          <w:i w:val="false"/>
          <w:color w:val="000000"/>
          <w:sz w:val="28"/>
        </w:rPr>
        <w:t xml:space="preserve">
      графа 2 ≤ графы 1 для каждой строки; </w:t>
      </w:r>
    </w:p>
    <w:bookmarkEnd w:id="784"/>
    <w:bookmarkStart w:name="z1053" w:id="785"/>
    <w:p>
      <w:pPr>
        <w:spacing w:after="0"/>
        <w:ind w:left="0"/>
        <w:jc w:val="both"/>
      </w:pPr>
      <w:r>
        <w:rPr>
          <w:rFonts w:ascii="Times New Roman"/>
          <w:b w:val="false"/>
          <w:i w:val="false"/>
          <w:color w:val="000000"/>
          <w:sz w:val="28"/>
        </w:rPr>
        <w:t xml:space="preserve">
      графа 3 ≤ графы 1 для каждой строки; </w:t>
      </w:r>
    </w:p>
    <w:bookmarkEnd w:id="785"/>
    <w:bookmarkStart w:name="z1054" w:id="786"/>
    <w:p>
      <w:pPr>
        <w:spacing w:after="0"/>
        <w:ind w:left="0"/>
        <w:jc w:val="both"/>
      </w:pPr>
      <w:r>
        <w:rPr>
          <w:rFonts w:ascii="Times New Roman"/>
          <w:b w:val="false"/>
          <w:i w:val="false"/>
          <w:color w:val="000000"/>
          <w:sz w:val="28"/>
        </w:rPr>
        <w:t xml:space="preserve">
      графа 4 ≤ графы 1 для каждой строки; </w:t>
      </w:r>
    </w:p>
    <w:bookmarkEnd w:id="786"/>
    <w:bookmarkStart w:name="z1055" w:id="787"/>
    <w:p>
      <w:pPr>
        <w:spacing w:after="0"/>
        <w:ind w:left="0"/>
        <w:jc w:val="both"/>
      </w:pPr>
      <w:r>
        <w:rPr>
          <w:rFonts w:ascii="Times New Roman"/>
          <w:b w:val="false"/>
          <w:i w:val="false"/>
          <w:color w:val="000000"/>
          <w:sz w:val="28"/>
        </w:rPr>
        <w:t xml:space="preserve">
      графа 5 ≤ графы 1 для каждой строки; </w:t>
      </w:r>
    </w:p>
    <w:bookmarkEnd w:id="787"/>
    <w:bookmarkStart w:name="z1056" w:id="788"/>
    <w:p>
      <w:pPr>
        <w:spacing w:after="0"/>
        <w:ind w:left="0"/>
        <w:jc w:val="both"/>
      </w:pPr>
      <w:r>
        <w:rPr>
          <w:rFonts w:ascii="Times New Roman"/>
          <w:b w:val="false"/>
          <w:i w:val="false"/>
          <w:color w:val="000000"/>
          <w:sz w:val="28"/>
        </w:rPr>
        <w:t xml:space="preserve">
      графа 6 ≤ графы 1 для каждой строки; </w:t>
      </w:r>
    </w:p>
    <w:bookmarkEnd w:id="788"/>
    <w:bookmarkStart w:name="z1057" w:id="789"/>
    <w:p>
      <w:pPr>
        <w:spacing w:after="0"/>
        <w:ind w:left="0"/>
        <w:jc w:val="both"/>
      </w:pPr>
      <w:r>
        <w:rPr>
          <w:rFonts w:ascii="Times New Roman"/>
          <w:b w:val="false"/>
          <w:i w:val="false"/>
          <w:color w:val="000000"/>
          <w:sz w:val="28"/>
        </w:rPr>
        <w:t xml:space="preserve">
      графа 7 ≤ графы 1 для каждой строки; </w:t>
      </w:r>
    </w:p>
    <w:bookmarkEnd w:id="789"/>
    <w:bookmarkStart w:name="z1058" w:id="790"/>
    <w:p>
      <w:pPr>
        <w:spacing w:after="0"/>
        <w:ind w:left="0"/>
        <w:jc w:val="both"/>
      </w:pPr>
      <w:r>
        <w:rPr>
          <w:rFonts w:ascii="Times New Roman"/>
          <w:b w:val="false"/>
          <w:i w:val="false"/>
          <w:color w:val="000000"/>
          <w:sz w:val="28"/>
        </w:rPr>
        <w:t xml:space="preserve">
      графа 8 ≤ графы 1 для каждой строки; </w:t>
      </w:r>
    </w:p>
    <w:bookmarkEnd w:id="790"/>
    <w:bookmarkStart w:name="z1059" w:id="791"/>
    <w:p>
      <w:pPr>
        <w:spacing w:after="0"/>
        <w:ind w:left="0"/>
        <w:jc w:val="both"/>
      </w:pPr>
      <w:r>
        <w:rPr>
          <w:rFonts w:ascii="Times New Roman"/>
          <w:b w:val="false"/>
          <w:i w:val="false"/>
          <w:color w:val="000000"/>
          <w:sz w:val="28"/>
        </w:rPr>
        <w:t xml:space="preserve">
      графа 9 ≤ графы 1 для каждой строки; </w:t>
      </w:r>
    </w:p>
    <w:bookmarkEnd w:id="791"/>
    <w:bookmarkStart w:name="z1060" w:id="792"/>
    <w:p>
      <w:pPr>
        <w:spacing w:after="0"/>
        <w:ind w:left="0"/>
        <w:jc w:val="both"/>
      </w:pPr>
      <w:r>
        <w:rPr>
          <w:rFonts w:ascii="Times New Roman"/>
          <w:b w:val="false"/>
          <w:i w:val="false"/>
          <w:color w:val="000000"/>
          <w:sz w:val="28"/>
        </w:rPr>
        <w:t xml:space="preserve">
      строка 1.1 ≤ строки 1 для каждой графы; </w:t>
      </w:r>
    </w:p>
    <w:bookmarkEnd w:id="792"/>
    <w:bookmarkStart w:name="z1061" w:id="793"/>
    <w:p>
      <w:pPr>
        <w:spacing w:after="0"/>
        <w:ind w:left="0"/>
        <w:jc w:val="both"/>
      </w:pPr>
      <w:r>
        <w:rPr>
          <w:rFonts w:ascii="Times New Roman"/>
          <w:b w:val="false"/>
          <w:i w:val="false"/>
          <w:color w:val="000000"/>
          <w:sz w:val="28"/>
        </w:rPr>
        <w:t xml:space="preserve">
      строка 2.1 ≤ строки 2 для каждой графы; </w:t>
      </w:r>
    </w:p>
    <w:bookmarkEnd w:id="793"/>
    <w:bookmarkStart w:name="z1062" w:id="794"/>
    <w:p>
      <w:pPr>
        <w:spacing w:after="0"/>
        <w:ind w:left="0"/>
        <w:jc w:val="both"/>
      </w:pPr>
      <w:r>
        <w:rPr>
          <w:rFonts w:ascii="Times New Roman"/>
          <w:b w:val="false"/>
          <w:i w:val="false"/>
          <w:color w:val="000000"/>
          <w:sz w:val="28"/>
        </w:rPr>
        <w:t xml:space="preserve">
      строка 3.1 ≤ строки 3 для каждой графы; </w:t>
      </w:r>
    </w:p>
    <w:bookmarkEnd w:id="794"/>
    <w:bookmarkStart w:name="z1063" w:id="795"/>
    <w:p>
      <w:pPr>
        <w:spacing w:after="0"/>
        <w:ind w:left="0"/>
        <w:jc w:val="both"/>
      </w:pPr>
      <w:r>
        <w:rPr>
          <w:rFonts w:ascii="Times New Roman"/>
          <w:b w:val="false"/>
          <w:i w:val="false"/>
          <w:color w:val="000000"/>
          <w:sz w:val="28"/>
        </w:rPr>
        <w:t xml:space="preserve">
      строка 3 = сумме строк 4.1-4.3 для каждой графы; </w:t>
      </w:r>
    </w:p>
    <w:bookmarkEnd w:id="795"/>
    <w:bookmarkStart w:name="z1064" w:id="796"/>
    <w:p>
      <w:pPr>
        <w:spacing w:after="0"/>
        <w:ind w:left="0"/>
        <w:jc w:val="both"/>
      </w:pPr>
      <w:r>
        <w:rPr>
          <w:rFonts w:ascii="Times New Roman"/>
          <w:b w:val="false"/>
          <w:i w:val="false"/>
          <w:color w:val="000000"/>
          <w:sz w:val="28"/>
        </w:rPr>
        <w:t xml:space="preserve">
      строка 5.1 ≤ строки 5 для каждой графы; </w:t>
      </w:r>
    </w:p>
    <w:bookmarkEnd w:id="796"/>
    <w:bookmarkStart w:name="z1065" w:id="797"/>
    <w:p>
      <w:pPr>
        <w:spacing w:after="0"/>
        <w:ind w:left="0"/>
        <w:jc w:val="both"/>
      </w:pPr>
      <w:r>
        <w:rPr>
          <w:rFonts w:ascii="Times New Roman"/>
          <w:b w:val="false"/>
          <w:i w:val="false"/>
          <w:color w:val="000000"/>
          <w:sz w:val="28"/>
        </w:rPr>
        <w:t xml:space="preserve">
      строка 5 = строка 1 + строка 2 - строка 3 для каждой графы; </w:t>
      </w:r>
    </w:p>
    <w:bookmarkEnd w:id="797"/>
    <w:bookmarkStart w:name="z1066" w:id="798"/>
    <w:p>
      <w:pPr>
        <w:spacing w:after="0"/>
        <w:ind w:left="0"/>
        <w:jc w:val="both"/>
      </w:pPr>
      <w:r>
        <w:rPr>
          <w:rFonts w:ascii="Times New Roman"/>
          <w:b w:val="false"/>
          <w:i w:val="false"/>
          <w:color w:val="000000"/>
          <w:sz w:val="28"/>
        </w:rPr>
        <w:t xml:space="preserve">
      строка 5.1 = строка 1.1 + строка 2.1 - строка 3.1 для каждой графы; </w:t>
      </w:r>
    </w:p>
    <w:bookmarkEnd w:id="798"/>
    <w:bookmarkStart w:name="z1067" w:id="799"/>
    <w:p>
      <w:pPr>
        <w:spacing w:after="0"/>
        <w:ind w:left="0"/>
        <w:jc w:val="both"/>
      </w:pPr>
      <w:r>
        <w:rPr>
          <w:rFonts w:ascii="Times New Roman"/>
          <w:b w:val="false"/>
          <w:i w:val="false"/>
          <w:color w:val="000000"/>
          <w:sz w:val="28"/>
        </w:rPr>
        <w:t xml:space="preserve">
      строка 6 = сумме строк 6.1-6.7 для каждой графы; </w:t>
      </w:r>
    </w:p>
    <w:bookmarkEnd w:id="799"/>
    <w:bookmarkStart w:name="z1068" w:id="800"/>
    <w:p>
      <w:pPr>
        <w:spacing w:after="0"/>
        <w:ind w:left="0"/>
        <w:jc w:val="both"/>
      </w:pPr>
      <w:r>
        <w:rPr>
          <w:rFonts w:ascii="Times New Roman"/>
          <w:b w:val="false"/>
          <w:i w:val="false"/>
          <w:color w:val="000000"/>
          <w:sz w:val="28"/>
        </w:rPr>
        <w:t xml:space="preserve">
      строка 6 ≤ строки 5 для каждой графы; </w:t>
      </w:r>
    </w:p>
    <w:bookmarkEnd w:id="800"/>
    <w:bookmarkStart w:name="z1069" w:id="801"/>
    <w:p>
      <w:pPr>
        <w:spacing w:after="0"/>
        <w:ind w:left="0"/>
        <w:jc w:val="both"/>
      </w:pPr>
      <w:r>
        <w:rPr>
          <w:rFonts w:ascii="Times New Roman"/>
          <w:b w:val="false"/>
          <w:i w:val="false"/>
          <w:color w:val="000000"/>
          <w:sz w:val="28"/>
        </w:rPr>
        <w:t xml:space="preserve">
      строка 7 ≤ строки 5 для каждой графы; </w:t>
      </w:r>
    </w:p>
    <w:bookmarkEnd w:id="801"/>
    <w:bookmarkStart w:name="z1070" w:id="802"/>
    <w:p>
      <w:pPr>
        <w:spacing w:after="0"/>
        <w:ind w:left="0"/>
        <w:jc w:val="both"/>
      </w:pPr>
      <w:r>
        <w:rPr>
          <w:rFonts w:ascii="Times New Roman"/>
          <w:b w:val="false"/>
          <w:i w:val="false"/>
          <w:color w:val="000000"/>
          <w:sz w:val="28"/>
        </w:rPr>
        <w:t xml:space="preserve">
      строка 8 ≤ строки 5 для каждой графы; </w:t>
      </w:r>
    </w:p>
    <w:bookmarkEnd w:id="802"/>
    <w:bookmarkStart w:name="z1071" w:id="803"/>
    <w:p>
      <w:pPr>
        <w:spacing w:after="0"/>
        <w:ind w:left="0"/>
        <w:jc w:val="both"/>
      </w:pPr>
      <w:r>
        <w:rPr>
          <w:rFonts w:ascii="Times New Roman"/>
          <w:b w:val="false"/>
          <w:i w:val="false"/>
          <w:color w:val="000000"/>
          <w:sz w:val="28"/>
        </w:rPr>
        <w:t xml:space="preserve">
      строка 5 = сумме строк 9.1-9.11 для каждой графы; </w:t>
      </w:r>
    </w:p>
    <w:bookmarkEnd w:id="803"/>
    <w:bookmarkStart w:name="z1072" w:id="804"/>
    <w:p>
      <w:pPr>
        <w:spacing w:after="0"/>
        <w:ind w:left="0"/>
        <w:jc w:val="both"/>
      </w:pPr>
      <w:r>
        <w:rPr>
          <w:rFonts w:ascii="Times New Roman"/>
          <w:b w:val="false"/>
          <w:i w:val="false"/>
          <w:color w:val="000000"/>
          <w:sz w:val="28"/>
        </w:rPr>
        <w:t xml:space="preserve">
      если строка 5 для каждой графы ≠ 0, то и строка 10 для каждой графы ≠ 0; </w:t>
      </w:r>
    </w:p>
    <w:bookmarkEnd w:id="804"/>
    <w:bookmarkStart w:name="z1073" w:id="805"/>
    <w:p>
      <w:pPr>
        <w:spacing w:after="0"/>
        <w:ind w:left="0"/>
        <w:jc w:val="both"/>
      </w:pPr>
      <w:r>
        <w:rPr>
          <w:rFonts w:ascii="Times New Roman"/>
          <w:b w:val="false"/>
          <w:i w:val="false"/>
          <w:color w:val="000000"/>
          <w:sz w:val="28"/>
        </w:rPr>
        <w:t xml:space="preserve">
      строка 10 = сумме строк 3 и 5 = сумме строк 1 и 2; </w:t>
      </w:r>
    </w:p>
    <w:bookmarkEnd w:id="805"/>
    <w:bookmarkStart w:name="z1074" w:id="806"/>
    <w:p>
      <w:pPr>
        <w:spacing w:after="0"/>
        <w:ind w:left="0"/>
        <w:jc w:val="both"/>
      </w:pPr>
      <w:r>
        <w:rPr>
          <w:rFonts w:ascii="Times New Roman"/>
          <w:b w:val="false"/>
          <w:i w:val="false"/>
          <w:color w:val="000000"/>
          <w:sz w:val="28"/>
        </w:rPr>
        <w:t xml:space="preserve">
      строка 10 ≥ строки 5 для каждой графы; </w:t>
      </w:r>
    </w:p>
    <w:bookmarkEnd w:id="806"/>
    <w:bookmarkStart w:name="z1075" w:id="807"/>
    <w:p>
      <w:pPr>
        <w:spacing w:after="0"/>
        <w:ind w:left="0"/>
        <w:jc w:val="both"/>
      </w:pPr>
      <w:r>
        <w:rPr>
          <w:rFonts w:ascii="Times New Roman"/>
          <w:b w:val="false"/>
          <w:i w:val="false"/>
          <w:color w:val="000000"/>
          <w:sz w:val="28"/>
        </w:rPr>
        <w:t xml:space="preserve">
      строка 11 ≤ строки 5 для каждой графы; </w:t>
      </w:r>
    </w:p>
    <w:bookmarkEnd w:id="807"/>
    <w:bookmarkStart w:name="z1076" w:id="808"/>
    <w:p>
      <w:pPr>
        <w:spacing w:after="0"/>
        <w:ind w:left="0"/>
        <w:jc w:val="both"/>
      </w:pPr>
      <w:r>
        <w:rPr>
          <w:rFonts w:ascii="Times New Roman"/>
          <w:b w:val="false"/>
          <w:i w:val="false"/>
          <w:color w:val="000000"/>
          <w:sz w:val="28"/>
        </w:rPr>
        <w:t xml:space="preserve">
      строка 12 ≤ строки 5 для каждой графы; </w:t>
      </w:r>
    </w:p>
    <w:bookmarkEnd w:id="808"/>
    <w:bookmarkStart w:name="z1077" w:id="809"/>
    <w:p>
      <w:pPr>
        <w:spacing w:after="0"/>
        <w:ind w:left="0"/>
        <w:jc w:val="both"/>
      </w:pPr>
      <w:r>
        <w:rPr>
          <w:rFonts w:ascii="Times New Roman"/>
          <w:b w:val="false"/>
          <w:i w:val="false"/>
          <w:color w:val="000000"/>
          <w:sz w:val="28"/>
        </w:rPr>
        <w:t>
      строка 13 ≤ строки 5 для каждой графы;</w:t>
      </w:r>
    </w:p>
    <w:bookmarkEnd w:id="809"/>
    <w:bookmarkStart w:name="z1078" w:id="810"/>
    <w:p>
      <w:pPr>
        <w:spacing w:after="0"/>
        <w:ind w:left="0"/>
        <w:jc w:val="both"/>
      </w:pPr>
      <w:r>
        <w:rPr>
          <w:rFonts w:ascii="Times New Roman"/>
          <w:b w:val="false"/>
          <w:i w:val="false"/>
          <w:color w:val="000000"/>
          <w:sz w:val="28"/>
        </w:rPr>
        <w:t>
      строка 14 ≤ строки 13 для каждой графы;</w:t>
      </w:r>
    </w:p>
    <w:bookmarkEnd w:id="810"/>
    <w:bookmarkStart w:name="z1079" w:id="811"/>
    <w:p>
      <w:pPr>
        <w:spacing w:after="0"/>
        <w:ind w:left="0"/>
        <w:jc w:val="both"/>
      </w:pPr>
      <w:r>
        <w:rPr>
          <w:rFonts w:ascii="Times New Roman"/>
          <w:b w:val="false"/>
          <w:i w:val="false"/>
          <w:color w:val="000000"/>
          <w:sz w:val="28"/>
        </w:rPr>
        <w:t>
      Строки 4 и 9 не вводить.</w:t>
      </w:r>
    </w:p>
    <w:bookmarkEnd w:id="811"/>
    <w:bookmarkStart w:name="z1080" w:id="812"/>
    <w:p>
      <w:pPr>
        <w:spacing w:after="0"/>
        <w:ind w:left="0"/>
        <w:jc w:val="both"/>
      </w:pPr>
      <w:r>
        <w:rPr>
          <w:rFonts w:ascii="Times New Roman"/>
          <w:b w:val="false"/>
          <w:i w:val="false"/>
          <w:color w:val="000000"/>
          <w:sz w:val="28"/>
        </w:rPr>
        <w:t>
      3) Раздел 3.1. Характеристика контингента, проживающего по инвалидности:</w:t>
      </w:r>
    </w:p>
    <w:bookmarkEnd w:id="812"/>
    <w:bookmarkStart w:name="z1081" w:id="813"/>
    <w:p>
      <w:pPr>
        <w:spacing w:after="0"/>
        <w:ind w:left="0"/>
        <w:jc w:val="both"/>
      </w:pPr>
      <w:r>
        <w:rPr>
          <w:rFonts w:ascii="Times New Roman"/>
          <w:b w:val="false"/>
          <w:i w:val="false"/>
          <w:color w:val="000000"/>
          <w:sz w:val="28"/>
        </w:rPr>
        <w:t xml:space="preserve">
      если строка 5 графы 3-5 или 11-13 ≠ 0, то в разделе 2 отмечается тип 2.1.1 или 2.1.2 или 2.1.5 или 2.2.1 или 2.2.3.1, или 2.2.3.2, или 2.2.4 или 2.3.1 или 2.3.2 или 2.3.3; </w:t>
      </w:r>
    </w:p>
    <w:bookmarkEnd w:id="813"/>
    <w:bookmarkStart w:name="z1082" w:id="814"/>
    <w:p>
      <w:pPr>
        <w:spacing w:after="0"/>
        <w:ind w:left="0"/>
        <w:jc w:val="both"/>
      </w:pPr>
      <w:r>
        <w:rPr>
          <w:rFonts w:ascii="Times New Roman"/>
          <w:b w:val="false"/>
          <w:i w:val="false"/>
          <w:color w:val="000000"/>
          <w:sz w:val="28"/>
        </w:rPr>
        <w:t>
      если строка 5 графы 6-9 или 14-17 ≠ 0, то в разделе 2 отмечается тип 2.1.3 или 2.1.4 или 2.1.5 или 2.2.2 или 2.2.3.1, или 2.2.3.2, или 2.2.4 или 2.3.1 или 2.3.2 или 2.3.3;</w:t>
      </w:r>
    </w:p>
    <w:bookmarkEnd w:id="814"/>
    <w:bookmarkStart w:name="z1083" w:id="815"/>
    <w:p>
      <w:pPr>
        <w:spacing w:after="0"/>
        <w:ind w:left="0"/>
        <w:jc w:val="both"/>
      </w:pPr>
      <w:r>
        <w:rPr>
          <w:rFonts w:ascii="Times New Roman"/>
          <w:b w:val="false"/>
          <w:i w:val="false"/>
          <w:color w:val="000000"/>
          <w:sz w:val="28"/>
        </w:rPr>
        <w:t>
      если сумма строк 8.1-8.4. ≠ 0, то в разделе 2 отмечается тип 2.1.3 или 2.1.4 или 2.1.5 или 2.2.2 или 2.2.3.1, или 2.2.3.2, или 2.2.4 или 2.3.1 или 2.3.2 или 2.3.3;</w:t>
      </w:r>
    </w:p>
    <w:bookmarkEnd w:id="815"/>
    <w:bookmarkStart w:name="z1084" w:id="816"/>
    <w:p>
      <w:pPr>
        <w:spacing w:after="0"/>
        <w:ind w:left="0"/>
        <w:jc w:val="both"/>
      </w:pPr>
      <w:r>
        <w:rPr>
          <w:rFonts w:ascii="Times New Roman"/>
          <w:b w:val="false"/>
          <w:i w:val="false"/>
          <w:color w:val="000000"/>
          <w:sz w:val="28"/>
        </w:rPr>
        <w:t>
      если сумма строк 8.5-8.11 ≠ 0, то в разделе 2 отмечается тип 2.1.1 или 2.1.2 или 2.1.5 или 2.2.1 или 2.2.3.1, или 2.2.3.2, или 2.2.4 или 2.3.1 или 2.3.2 или 2.3.3;</w:t>
      </w:r>
    </w:p>
    <w:bookmarkEnd w:id="816"/>
    <w:bookmarkStart w:name="z1085" w:id="817"/>
    <w:p>
      <w:pPr>
        <w:spacing w:after="0"/>
        <w:ind w:left="0"/>
        <w:jc w:val="both"/>
      </w:pPr>
      <w:r>
        <w:rPr>
          <w:rFonts w:ascii="Times New Roman"/>
          <w:b w:val="false"/>
          <w:i w:val="false"/>
          <w:color w:val="000000"/>
          <w:sz w:val="28"/>
        </w:rPr>
        <w:t>
      если в разделе 2 тип = 2.1.3 или 2.1.4 или 2.2.2, то раздел 3.1 строка 6 =  0 по всем графам;</w:t>
      </w:r>
    </w:p>
    <w:bookmarkEnd w:id="817"/>
    <w:bookmarkStart w:name="z1086" w:id="818"/>
    <w:p>
      <w:pPr>
        <w:spacing w:after="0"/>
        <w:ind w:left="0"/>
        <w:jc w:val="both"/>
      </w:pPr>
      <w:r>
        <w:rPr>
          <w:rFonts w:ascii="Times New Roman"/>
          <w:b w:val="false"/>
          <w:i w:val="false"/>
          <w:color w:val="000000"/>
          <w:sz w:val="28"/>
        </w:rPr>
        <w:t>
      графа 1≥ графа 2 + графа 10 для каждой строки;</w:t>
      </w:r>
    </w:p>
    <w:bookmarkEnd w:id="818"/>
    <w:bookmarkStart w:name="z1087" w:id="819"/>
    <w:p>
      <w:pPr>
        <w:spacing w:after="0"/>
        <w:ind w:left="0"/>
        <w:jc w:val="both"/>
      </w:pPr>
      <w:r>
        <w:rPr>
          <w:rFonts w:ascii="Times New Roman"/>
          <w:b w:val="false"/>
          <w:i w:val="false"/>
          <w:color w:val="000000"/>
          <w:sz w:val="28"/>
        </w:rPr>
        <w:t>
      графа 2 = сумме граф 3-9 для каждой строки;</w:t>
      </w:r>
    </w:p>
    <w:bookmarkEnd w:id="819"/>
    <w:bookmarkStart w:name="z1088" w:id="820"/>
    <w:p>
      <w:pPr>
        <w:spacing w:after="0"/>
        <w:ind w:left="0"/>
        <w:jc w:val="both"/>
      </w:pPr>
      <w:r>
        <w:rPr>
          <w:rFonts w:ascii="Times New Roman"/>
          <w:b w:val="false"/>
          <w:i w:val="false"/>
          <w:color w:val="000000"/>
          <w:sz w:val="28"/>
        </w:rPr>
        <w:t>
      графа 10 = сумме граф 11-17 для каждой строки;</w:t>
      </w:r>
    </w:p>
    <w:bookmarkEnd w:id="820"/>
    <w:bookmarkStart w:name="z1089" w:id="821"/>
    <w:p>
      <w:pPr>
        <w:spacing w:after="0"/>
        <w:ind w:left="0"/>
        <w:jc w:val="both"/>
      </w:pPr>
      <w:r>
        <w:rPr>
          <w:rFonts w:ascii="Times New Roman"/>
          <w:b w:val="false"/>
          <w:i w:val="false"/>
          <w:color w:val="000000"/>
          <w:sz w:val="28"/>
        </w:rPr>
        <w:t xml:space="preserve">
      строка 1.1 ≤ строки 1 для каждой графы; </w:t>
      </w:r>
    </w:p>
    <w:bookmarkEnd w:id="821"/>
    <w:bookmarkStart w:name="z1090" w:id="822"/>
    <w:p>
      <w:pPr>
        <w:spacing w:after="0"/>
        <w:ind w:left="0"/>
        <w:jc w:val="both"/>
      </w:pPr>
      <w:r>
        <w:rPr>
          <w:rFonts w:ascii="Times New Roman"/>
          <w:b w:val="false"/>
          <w:i w:val="false"/>
          <w:color w:val="000000"/>
          <w:sz w:val="28"/>
        </w:rPr>
        <w:t xml:space="preserve">
      строка 2.1 ≤ строки 2 для каждой графы; </w:t>
      </w:r>
    </w:p>
    <w:bookmarkEnd w:id="822"/>
    <w:bookmarkStart w:name="z1091" w:id="823"/>
    <w:p>
      <w:pPr>
        <w:spacing w:after="0"/>
        <w:ind w:left="0"/>
        <w:jc w:val="both"/>
      </w:pPr>
      <w:r>
        <w:rPr>
          <w:rFonts w:ascii="Times New Roman"/>
          <w:b w:val="false"/>
          <w:i w:val="false"/>
          <w:color w:val="000000"/>
          <w:sz w:val="28"/>
        </w:rPr>
        <w:t xml:space="preserve">
      строка 3.1 ≤ строки 3 для каждой графы; </w:t>
      </w:r>
    </w:p>
    <w:bookmarkEnd w:id="823"/>
    <w:bookmarkStart w:name="z1092" w:id="824"/>
    <w:p>
      <w:pPr>
        <w:spacing w:after="0"/>
        <w:ind w:left="0"/>
        <w:jc w:val="both"/>
      </w:pPr>
      <w:r>
        <w:rPr>
          <w:rFonts w:ascii="Times New Roman"/>
          <w:b w:val="false"/>
          <w:i w:val="false"/>
          <w:color w:val="000000"/>
          <w:sz w:val="28"/>
        </w:rPr>
        <w:t>
      строка 3 = сумме строк 4.1-4.3 для каждой графы;</w:t>
      </w:r>
    </w:p>
    <w:bookmarkEnd w:id="824"/>
    <w:bookmarkStart w:name="z1093" w:id="825"/>
    <w:p>
      <w:pPr>
        <w:spacing w:after="0"/>
        <w:ind w:left="0"/>
        <w:jc w:val="both"/>
      </w:pPr>
      <w:r>
        <w:rPr>
          <w:rFonts w:ascii="Times New Roman"/>
          <w:b w:val="false"/>
          <w:i w:val="false"/>
          <w:color w:val="000000"/>
          <w:sz w:val="28"/>
        </w:rPr>
        <w:t>
      строка 5.1 ≤ строки 5 для каждой графы;</w:t>
      </w:r>
    </w:p>
    <w:bookmarkEnd w:id="825"/>
    <w:bookmarkStart w:name="z1094" w:id="826"/>
    <w:p>
      <w:pPr>
        <w:spacing w:after="0"/>
        <w:ind w:left="0"/>
        <w:jc w:val="both"/>
      </w:pPr>
      <w:r>
        <w:rPr>
          <w:rFonts w:ascii="Times New Roman"/>
          <w:b w:val="false"/>
          <w:i w:val="false"/>
          <w:color w:val="000000"/>
          <w:sz w:val="28"/>
        </w:rPr>
        <w:t>
      строка 5 = строка 1 + строка 2 - строка 3 для каждой графы;</w:t>
      </w:r>
    </w:p>
    <w:bookmarkEnd w:id="826"/>
    <w:bookmarkStart w:name="z1095" w:id="827"/>
    <w:p>
      <w:pPr>
        <w:spacing w:after="0"/>
        <w:ind w:left="0"/>
        <w:jc w:val="both"/>
      </w:pPr>
      <w:r>
        <w:rPr>
          <w:rFonts w:ascii="Times New Roman"/>
          <w:b w:val="false"/>
          <w:i w:val="false"/>
          <w:color w:val="000000"/>
          <w:sz w:val="28"/>
        </w:rPr>
        <w:t>
      строка 5.1 = строка 1.1 + строка 2.1 - строка 3.1 для каждой графы;</w:t>
      </w:r>
    </w:p>
    <w:bookmarkEnd w:id="827"/>
    <w:bookmarkStart w:name="z1096" w:id="828"/>
    <w:p>
      <w:pPr>
        <w:spacing w:after="0"/>
        <w:ind w:left="0"/>
        <w:jc w:val="both"/>
      </w:pPr>
      <w:r>
        <w:rPr>
          <w:rFonts w:ascii="Times New Roman"/>
          <w:b w:val="false"/>
          <w:i w:val="false"/>
          <w:color w:val="000000"/>
          <w:sz w:val="28"/>
        </w:rPr>
        <w:t>
      строка 6 ≤ строки 5 для каждой графы;</w:t>
      </w:r>
    </w:p>
    <w:bookmarkEnd w:id="828"/>
    <w:bookmarkStart w:name="z1097" w:id="829"/>
    <w:p>
      <w:pPr>
        <w:spacing w:after="0"/>
        <w:ind w:left="0"/>
        <w:jc w:val="both"/>
      </w:pPr>
      <w:r>
        <w:rPr>
          <w:rFonts w:ascii="Times New Roman"/>
          <w:b w:val="false"/>
          <w:i w:val="false"/>
          <w:color w:val="000000"/>
          <w:sz w:val="28"/>
        </w:rPr>
        <w:t xml:space="preserve">
      строка 7 ≤ строки 5 для каждой графы; </w:t>
      </w:r>
    </w:p>
    <w:bookmarkEnd w:id="829"/>
    <w:bookmarkStart w:name="z1098" w:id="830"/>
    <w:p>
      <w:pPr>
        <w:spacing w:after="0"/>
        <w:ind w:left="0"/>
        <w:jc w:val="both"/>
      </w:pPr>
      <w:r>
        <w:rPr>
          <w:rFonts w:ascii="Times New Roman"/>
          <w:b w:val="false"/>
          <w:i w:val="false"/>
          <w:color w:val="000000"/>
          <w:sz w:val="28"/>
        </w:rPr>
        <w:t>
      строка 5 = сумме строк 8.1-8.11 для каждой графы;</w:t>
      </w:r>
    </w:p>
    <w:bookmarkEnd w:id="830"/>
    <w:bookmarkStart w:name="z1099" w:id="831"/>
    <w:p>
      <w:pPr>
        <w:spacing w:after="0"/>
        <w:ind w:left="0"/>
        <w:jc w:val="both"/>
      </w:pPr>
      <w:r>
        <w:rPr>
          <w:rFonts w:ascii="Times New Roman"/>
          <w:b w:val="false"/>
          <w:i w:val="false"/>
          <w:color w:val="000000"/>
          <w:sz w:val="28"/>
        </w:rPr>
        <w:t>
      если строка 5 для каждой графы ≠ 0, то и строка 9 для каждой графы ≠ 0;</w:t>
      </w:r>
    </w:p>
    <w:bookmarkEnd w:id="831"/>
    <w:bookmarkStart w:name="z1100" w:id="832"/>
    <w:p>
      <w:pPr>
        <w:spacing w:after="0"/>
        <w:ind w:left="0"/>
        <w:jc w:val="both"/>
      </w:pPr>
      <w:r>
        <w:rPr>
          <w:rFonts w:ascii="Times New Roman"/>
          <w:b w:val="false"/>
          <w:i w:val="false"/>
          <w:color w:val="000000"/>
          <w:sz w:val="28"/>
        </w:rPr>
        <w:t xml:space="preserve">
      строка 9 = сумме строк 3 и 5=сумме строк 1 и 2; </w:t>
      </w:r>
    </w:p>
    <w:bookmarkEnd w:id="832"/>
    <w:bookmarkStart w:name="z1101" w:id="833"/>
    <w:p>
      <w:pPr>
        <w:spacing w:after="0"/>
        <w:ind w:left="0"/>
        <w:jc w:val="both"/>
      </w:pPr>
      <w:r>
        <w:rPr>
          <w:rFonts w:ascii="Times New Roman"/>
          <w:b w:val="false"/>
          <w:i w:val="false"/>
          <w:color w:val="000000"/>
          <w:sz w:val="28"/>
        </w:rPr>
        <w:t>
      строка 9 ≥ строки 5 для каждой графы;</w:t>
      </w:r>
    </w:p>
    <w:bookmarkEnd w:id="833"/>
    <w:bookmarkStart w:name="z1102" w:id="834"/>
    <w:p>
      <w:pPr>
        <w:spacing w:after="0"/>
        <w:ind w:left="0"/>
        <w:jc w:val="both"/>
      </w:pPr>
      <w:r>
        <w:rPr>
          <w:rFonts w:ascii="Times New Roman"/>
          <w:b w:val="false"/>
          <w:i w:val="false"/>
          <w:color w:val="000000"/>
          <w:sz w:val="28"/>
        </w:rPr>
        <w:t>
      строка 10 ≤ строки 5 для каждой графы;</w:t>
      </w:r>
    </w:p>
    <w:bookmarkEnd w:id="834"/>
    <w:bookmarkStart w:name="z1103" w:id="835"/>
    <w:p>
      <w:pPr>
        <w:spacing w:after="0"/>
        <w:ind w:left="0"/>
        <w:jc w:val="both"/>
      </w:pPr>
      <w:r>
        <w:rPr>
          <w:rFonts w:ascii="Times New Roman"/>
          <w:b w:val="false"/>
          <w:i w:val="false"/>
          <w:color w:val="000000"/>
          <w:sz w:val="28"/>
        </w:rPr>
        <w:t>
      строка 11≤ строки 5 для каждой графы;</w:t>
      </w:r>
    </w:p>
    <w:bookmarkEnd w:id="835"/>
    <w:bookmarkStart w:name="z1104" w:id="836"/>
    <w:p>
      <w:pPr>
        <w:spacing w:after="0"/>
        <w:ind w:left="0"/>
        <w:jc w:val="both"/>
      </w:pPr>
      <w:r>
        <w:rPr>
          <w:rFonts w:ascii="Times New Roman"/>
          <w:b w:val="false"/>
          <w:i w:val="false"/>
          <w:color w:val="000000"/>
          <w:sz w:val="28"/>
        </w:rPr>
        <w:t>
      строка 12 ≤ строки 5 для каждой графы;</w:t>
      </w:r>
    </w:p>
    <w:bookmarkEnd w:id="836"/>
    <w:bookmarkStart w:name="z1105" w:id="837"/>
    <w:p>
      <w:pPr>
        <w:spacing w:after="0"/>
        <w:ind w:left="0"/>
        <w:jc w:val="both"/>
      </w:pPr>
      <w:r>
        <w:rPr>
          <w:rFonts w:ascii="Times New Roman"/>
          <w:b w:val="false"/>
          <w:i w:val="false"/>
          <w:color w:val="000000"/>
          <w:sz w:val="28"/>
        </w:rPr>
        <w:t>
      строка 13 ≤ строки 12 для каждой графы;</w:t>
      </w:r>
    </w:p>
    <w:bookmarkEnd w:id="837"/>
    <w:bookmarkStart w:name="z1106" w:id="838"/>
    <w:p>
      <w:pPr>
        <w:spacing w:after="0"/>
        <w:ind w:left="0"/>
        <w:jc w:val="both"/>
      </w:pPr>
      <w:r>
        <w:rPr>
          <w:rFonts w:ascii="Times New Roman"/>
          <w:b w:val="false"/>
          <w:i w:val="false"/>
          <w:color w:val="000000"/>
          <w:sz w:val="28"/>
        </w:rPr>
        <w:t>
      Строки 4 и 8 не вводить.</w:t>
      </w:r>
    </w:p>
    <w:bookmarkEnd w:id="838"/>
    <w:bookmarkStart w:name="z1107" w:id="839"/>
    <w:p>
      <w:pPr>
        <w:spacing w:after="0"/>
        <w:ind w:left="0"/>
        <w:jc w:val="both"/>
      </w:pPr>
      <w:r>
        <w:rPr>
          <w:rFonts w:ascii="Times New Roman"/>
          <w:b w:val="false"/>
          <w:i w:val="false"/>
          <w:color w:val="000000"/>
          <w:sz w:val="28"/>
        </w:rPr>
        <w:t xml:space="preserve">
      4) Раздел 4. Сведения об обслуживающем персонале: </w:t>
      </w:r>
    </w:p>
    <w:bookmarkEnd w:id="839"/>
    <w:bookmarkStart w:name="z1108" w:id="840"/>
    <w:p>
      <w:pPr>
        <w:spacing w:after="0"/>
        <w:ind w:left="0"/>
        <w:jc w:val="both"/>
      </w:pPr>
      <w:r>
        <w:rPr>
          <w:rFonts w:ascii="Times New Roman"/>
          <w:b w:val="false"/>
          <w:i w:val="false"/>
          <w:color w:val="000000"/>
          <w:sz w:val="28"/>
        </w:rPr>
        <w:t>
      строка 1 = сумме строк 1.1, 1.2, 1.3;</w:t>
      </w:r>
    </w:p>
    <w:bookmarkEnd w:id="840"/>
    <w:bookmarkStart w:name="z1109" w:id="841"/>
    <w:p>
      <w:pPr>
        <w:spacing w:after="0"/>
        <w:ind w:left="0"/>
        <w:jc w:val="both"/>
      </w:pPr>
      <w:r>
        <w:rPr>
          <w:rFonts w:ascii="Times New Roman"/>
          <w:b w:val="false"/>
          <w:i w:val="false"/>
          <w:color w:val="000000"/>
          <w:sz w:val="28"/>
        </w:rPr>
        <w:t xml:space="preserve">
      строка 2 = сумме строк 2.1, 2.2, 2.3, 2.4, 2.5, 2.6, 2.7, 2.8; </w:t>
      </w:r>
    </w:p>
    <w:bookmarkEnd w:id="841"/>
    <w:bookmarkStart w:name="z1110" w:id="842"/>
    <w:p>
      <w:pPr>
        <w:spacing w:after="0"/>
        <w:ind w:left="0"/>
        <w:jc w:val="both"/>
      </w:pPr>
      <w:r>
        <w:rPr>
          <w:rFonts w:ascii="Times New Roman"/>
          <w:b w:val="false"/>
          <w:i w:val="false"/>
          <w:color w:val="000000"/>
          <w:sz w:val="28"/>
        </w:rPr>
        <w:t>
      строка 3 = сумме строк 3.1, 3.2, 3.3, 3.4, 3.5, 3.6, 3.7, 3.8, 3.9, 3.10.</w:t>
      </w:r>
    </w:p>
    <w:bookmarkEnd w:id="842"/>
    <w:bookmarkStart w:name="z1111" w:id="843"/>
    <w:p>
      <w:pPr>
        <w:spacing w:after="0"/>
        <w:ind w:left="0"/>
        <w:jc w:val="both"/>
      </w:pPr>
      <w:r>
        <w:rPr>
          <w:rFonts w:ascii="Times New Roman"/>
          <w:b w:val="false"/>
          <w:i w:val="false"/>
          <w:color w:val="000000"/>
          <w:sz w:val="28"/>
        </w:rPr>
        <w:t xml:space="preserve">
      5) Раздел 5. Характеристика организации: </w:t>
      </w:r>
    </w:p>
    <w:bookmarkEnd w:id="843"/>
    <w:bookmarkStart w:name="z1112" w:id="844"/>
    <w:p>
      <w:pPr>
        <w:spacing w:after="0"/>
        <w:ind w:left="0"/>
        <w:jc w:val="both"/>
      </w:pPr>
      <w:r>
        <w:rPr>
          <w:rFonts w:ascii="Times New Roman"/>
          <w:b w:val="false"/>
          <w:i w:val="false"/>
          <w:color w:val="000000"/>
          <w:sz w:val="28"/>
        </w:rPr>
        <w:t>
      Данные в строках 1, 2 показываются в квадратных метрах, без десятичного знака.</w:t>
      </w:r>
    </w:p>
    <w:bookmarkEnd w:id="844"/>
    <w:bookmarkStart w:name="z1113" w:id="845"/>
    <w:p>
      <w:pPr>
        <w:spacing w:after="0"/>
        <w:ind w:left="0"/>
        <w:jc w:val="both"/>
      </w:pPr>
      <w:r>
        <w:rPr>
          <w:rFonts w:ascii="Times New Roman"/>
          <w:b w:val="false"/>
          <w:i w:val="false"/>
          <w:color w:val="000000"/>
          <w:sz w:val="28"/>
        </w:rPr>
        <w:t>
      если раздел 2 строка 2.2.3.2 ≠ 0, то раздел 5 = 0</w:t>
      </w:r>
    </w:p>
    <w:bookmarkEnd w:id="845"/>
    <w:bookmarkStart w:name="z1114" w:id="846"/>
    <w:p>
      <w:pPr>
        <w:spacing w:after="0"/>
        <w:ind w:left="0"/>
        <w:jc w:val="both"/>
      </w:pPr>
      <w:r>
        <w:rPr>
          <w:rFonts w:ascii="Times New Roman"/>
          <w:b w:val="false"/>
          <w:i w:val="false"/>
          <w:color w:val="000000"/>
          <w:sz w:val="28"/>
        </w:rPr>
        <w:t>
      строка 2 &lt; строки 1;</w:t>
      </w:r>
    </w:p>
    <w:bookmarkEnd w:id="846"/>
    <w:bookmarkStart w:name="z1115" w:id="847"/>
    <w:p>
      <w:pPr>
        <w:spacing w:after="0"/>
        <w:ind w:left="0"/>
        <w:jc w:val="both"/>
      </w:pPr>
      <w:r>
        <w:rPr>
          <w:rFonts w:ascii="Times New Roman"/>
          <w:b w:val="false"/>
          <w:i w:val="false"/>
          <w:color w:val="000000"/>
          <w:sz w:val="28"/>
        </w:rPr>
        <w:t>
      строка 5 ≤ строки 4;</w:t>
      </w:r>
    </w:p>
    <w:bookmarkEnd w:id="847"/>
    <w:bookmarkStart w:name="z1116" w:id="848"/>
    <w:p>
      <w:pPr>
        <w:spacing w:after="0"/>
        <w:ind w:left="0"/>
        <w:jc w:val="both"/>
      </w:pPr>
      <w:r>
        <w:rPr>
          <w:rFonts w:ascii="Times New Roman"/>
          <w:b w:val="false"/>
          <w:i w:val="false"/>
          <w:color w:val="000000"/>
          <w:sz w:val="28"/>
        </w:rPr>
        <w:t>
      строка 6 &lt; "10";</w:t>
      </w:r>
    </w:p>
    <w:bookmarkEnd w:id="848"/>
    <w:bookmarkStart w:name="z1117" w:id="849"/>
    <w:p>
      <w:pPr>
        <w:spacing w:after="0"/>
        <w:ind w:left="0"/>
        <w:jc w:val="both"/>
      </w:pPr>
      <w:r>
        <w:rPr>
          <w:rFonts w:ascii="Times New Roman"/>
          <w:b w:val="false"/>
          <w:i w:val="false"/>
          <w:color w:val="000000"/>
          <w:sz w:val="28"/>
        </w:rPr>
        <w:t>
      строка 7 &lt; "10";</w:t>
      </w:r>
    </w:p>
    <w:bookmarkEnd w:id="849"/>
    <w:bookmarkStart w:name="z1118" w:id="850"/>
    <w:p>
      <w:pPr>
        <w:spacing w:after="0"/>
        <w:ind w:left="0"/>
        <w:jc w:val="both"/>
      </w:pPr>
      <w:r>
        <w:rPr>
          <w:rFonts w:ascii="Times New Roman"/>
          <w:b w:val="false"/>
          <w:i w:val="false"/>
          <w:color w:val="000000"/>
          <w:sz w:val="28"/>
        </w:rPr>
        <w:t>
      строка 8 &lt; "10";</w:t>
      </w:r>
    </w:p>
    <w:bookmarkEnd w:id="850"/>
    <w:bookmarkStart w:name="z1119" w:id="851"/>
    <w:p>
      <w:pPr>
        <w:spacing w:after="0"/>
        <w:ind w:left="0"/>
        <w:jc w:val="both"/>
      </w:pPr>
      <w:r>
        <w:rPr>
          <w:rFonts w:ascii="Times New Roman"/>
          <w:b w:val="false"/>
          <w:i w:val="false"/>
          <w:color w:val="000000"/>
          <w:sz w:val="28"/>
        </w:rPr>
        <w:t>
      строка 9 &lt; "50";</w:t>
      </w:r>
    </w:p>
    <w:bookmarkEnd w:id="851"/>
    <w:bookmarkStart w:name="z1120" w:id="852"/>
    <w:p>
      <w:pPr>
        <w:spacing w:after="0"/>
        <w:ind w:left="0"/>
        <w:jc w:val="both"/>
      </w:pPr>
      <w:r>
        <w:rPr>
          <w:rFonts w:ascii="Times New Roman"/>
          <w:b w:val="false"/>
          <w:i w:val="false"/>
          <w:color w:val="000000"/>
          <w:sz w:val="28"/>
        </w:rPr>
        <w:t>
      строка 10 &lt; "30";</w:t>
      </w:r>
    </w:p>
    <w:bookmarkEnd w:id="852"/>
    <w:bookmarkStart w:name="z1121" w:id="853"/>
    <w:p>
      <w:pPr>
        <w:spacing w:after="0"/>
        <w:ind w:left="0"/>
        <w:jc w:val="both"/>
      </w:pPr>
      <w:r>
        <w:rPr>
          <w:rFonts w:ascii="Times New Roman"/>
          <w:b w:val="false"/>
          <w:i w:val="false"/>
          <w:color w:val="000000"/>
          <w:sz w:val="28"/>
        </w:rPr>
        <w:t>
      строка 3 &lt; строка 1.</w:t>
      </w:r>
    </w:p>
    <w:bookmarkEnd w:id="853"/>
    <w:bookmarkStart w:name="z1122" w:id="854"/>
    <w:p>
      <w:pPr>
        <w:spacing w:after="0"/>
        <w:ind w:left="0"/>
        <w:jc w:val="both"/>
      </w:pPr>
      <w:r>
        <w:rPr>
          <w:rFonts w:ascii="Times New Roman"/>
          <w:b w:val="false"/>
          <w:i w:val="false"/>
          <w:color w:val="000000"/>
          <w:sz w:val="28"/>
        </w:rPr>
        <w:t xml:space="preserve">
      6) Раздел 6. Информация о благоустройстве здания: </w:t>
      </w:r>
    </w:p>
    <w:bookmarkEnd w:id="854"/>
    <w:bookmarkStart w:name="z1123" w:id="855"/>
    <w:p>
      <w:pPr>
        <w:spacing w:after="0"/>
        <w:ind w:left="0"/>
        <w:jc w:val="both"/>
      </w:pPr>
      <w:r>
        <w:rPr>
          <w:rFonts w:ascii="Times New Roman"/>
          <w:b w:val="false"/>
          <w:i w:val="false"/>
          <w:color w:val="000000"/>
          <w:sz w:val="28"/>
        </w:rPr>
        <w:t>
      если раздел 2 строка 2.2.3.2 ≠ 0, то раздел 6 = 0</w:t>
      </w:r>
    </w:p>
    <w:bookmarkEnd w:id="855"/>
    <w:bookmarkStart w:name="z1124" w:id="856"/>
    <w:p>
      <w:pPr>
        <w:spacing w:after="0"/>
        <w:ind w:left="0"/>
        <w:jc w:val="both"/>
      </w:pPr>
      <w:r>
        <w:rPr>
          <w:rFonts w:ascii="Times New Roman"/>
          <w:b w:val="false"/>
          <w:i w:val="false"/>
          <w:color w:val="000000"/>
          <w:sz w:val="28"/>
        </w:rPr>
        <w:t xml:space="preserve">
      если строка 6.1.2 ≠ 0, то строки 6.1.3.1, 6.1.3.2, 6.1.3.3, 6.1.3.4, 6.1.4 = 0; </w:t>
      </w:r>
    </w:p>
    <w:bookmarkEnd w:id="856"/>
    <w:bookmarkStart w:name="z1125" w:id="857"/>
    <w:p>
      <w:pPr>
        <w:spacing w:after="0"/>
        <w:ind w:left="0"/>
        <w:jc w:val="both"/>
      </w:pPr>
      <w:r>
        <w:rPr>
          <w:rFonts w:ascii="Times New Roman"/>
          <w:b w:val="false"/>
          <w:i w:val="false"/>
          <w:color w:val="000000"/>
          <w:sz w:val="28"/>
        </w:rPr>
        <w:t xml:space="preserve">
      если строка 6.1.3.1 ≠ 0, то строки 6.1.2, 6.1.3.2, 6.1.3.3, 6.1.3.4, 6.1.4 = 0; </w:t>
      </w:r>
    </w:p>
    <w:bookmarkEnd w:id="857"/>
    <w:bookmarkStart w:name="z1126" w:id="858"/>
    <w:p>
      <w:pPr>
        <w:spacing w:after="0"/>
        <w:ind w:left="0"/>
        <w:jc w:val="both"/>
      </w:pPr>
      <w:r>
        <w:rPr>
          <w:rFonts w:ascii="Times New Roman"/>
          <w:b w:val="false"/>
          <w:i w:val="false"/>
          <w:color w:val="000000"/>
          <w:sz w:val="28"/>
        </w:rPr>
        <w:t xml:space="preserve">
      если строка 6.1.3.2 ≠ 0, то строки 6.1.2, 6.1.3.1, 6.1.3.3, 6.1.3.4, 6.1.4 = 0; </w:t>
      </w:r>
    </w:p>
    <w:bookmarkEnd w:id="858"/>
    <w:bookmarkStart w:name="z1127" w:id="859"/>
    <w:p>
      <w:pPr>
        <w:spacing w:after="0"/>
        <w:ind w:left="0"/>
        <w:jc w:val="both"/>
      </w:pPr>
      <w:r>
        <w:rPr>
          <w:rFonts w:ascii="Times New Roman"/>
          <w:b w:val="false"/>
          <w:i w:val="false"/>
          <w:color w:val="000000"/>
          <w:sz w:val="28"/>
        </w:rPr>
        <w:t xml:space="preserve">
      если строка 6.1.3.3 ≠ 0, то строки 6.1.2, 6.1.3.1, 6.1.3.2, 6.1.3.4, 6.1.4 = 0; </w:t>
      </w:r>
    </w:p>
    <w:bookmarkEnd w:id="859"/>
    <w:bookmarkStart w:name="z1128" w:id="860"/>
    <w:p>
      <w:pPr>
        <w:spacing w:after="0"/>
        <w:ind w:left="0"/>
        <w:jc w:val="both"/>
      </w:pPr>
      <w:r>
        <w:rPr>
          <w:rFonts w:ascii="Times New Roman"/>
          <w:b w:val="false"/>
          <w:i w:val="false"/>
          <w:color w:val="000000"/>
          <w:sz w:val="28"/>
        </w:rPr>
        <w:t xml:space="preserve">
      если строка 6.1.3.4 ≠ 0, то строки 6.1.2, 6.1.3.1, 6.1.3.2, 6.1.3.3, 6.1.4 = 0; </w:t>
      </w:r>
    </w:p>
    <w:bookmarkEnd w:id="860"/>
    <w:bookmarkStart w:name="z1129" w:id="861"/>
    <w:p>
      <w:pPr>
        <w:spacing w:after="0"/>
        <w:ind w:left="0"/>
        <w:jc w:val="both"/>
      </w:pPr>
      <w:r>
        <w:rPr>
          <w:rFonts w:ascii="Times New Roman"/>
          <w:b w:val="false"/>
          <w:i w:val="false"/>
          <w:color w:val="000000"/>
          <w:sz w:val="28"/>
        </w:rPr>
        <w:t>
      если строка 6.1.4 ≠ 0, то строки 6.1.2, 6.1.3.1, 6.1.3.2, 6.1.3.3, 6.1.3.4 = 0;</w:t>
      </w:r>
    </w:p>
    <w:bookmarkEnd w:id="861"/>
    <w:bookmarkStart w:name="z1130" w:id="862"/>
    <w:p>
      <w:pPr>
        <w:spacing w:after="0"/>
        <w:ind w:left="0"/>
        <w:jc w:val="both"/>
      </w:pPr>
      <w:r>
        <w:rPr>
          <w:rFonts w:ascii="Times New Roman"/>
          <w:b w:val="false"/>
          <w:i w:val="false"/>
          <w:color w:val="000000"/>
          <w:sz w:val="28"/>
        </w:rPr>
        <w:t>
      если строки 6.1.3.1-6.1.3.4 ≠ 0, то строка 6.1.3 ≠ 0;</w:t>
      </w:r>
    </w:p>
    <w:bookmarkEnd w:id="862"/>
    <w:bookmarkStart w:name="z1131" w:id="863"/>
    <w:p>
      <w:pPr>
        <w:spacing w:after="0"/>
        <w:ind w:left="0"/>
        <w:jc w:val="both"/>
      </w:pPr>
      <w:r>
        <w:rPr>
          <w:rFonts w:ascii="Times New Roman"/>
          <w:b w:val="false"/>
          <w:i w:val="false"/>
          <w:color w:val="000000"/>
          <w:sz w:val="28"/>
        </w:rPr>
        <w:t>
      если строка 6.1.3 ≠ 0, то строки 6.1.3.1-6.1.3.4 ≠ 0.</w:t>
      </w:r>
    </w:p>
    <w:bookmarkEnd w:id="863"/>
    <w:bookmarkStart w:name="z1132" w:id="864"/>
    <w:p>
      <w:pPr>
        <w:spacing w:after="0"/>
        <w:ind w:left="0"/>
        <w:jc w:val="both"/>
      </w:pPr>
      <w:r>
        <w:rPr>
          <w:rFonts w:ascii="Times New Roman"/>
          <w:b w:val="false"/>
          <w:i w:val="false"/>
          <w:color w:val="000000"/>
          <w:sz w:val="28"/>
        </w:rPr>
        <w:t>
      раздел 6.2 графа 1 ≥ графы 2 по всем строкам.</w:t>
      </w:r>
    </w:p>
    <w:bookmarkEnd w:id="864"/>
    <w:bookmarkStart w:name="z1133" w:id="865"/>
    <w:p>
      <w:pPr>
        <w:spacing w:after="0"/>
        <w:ind w:left="0"/>
        <w:jc w:val="both"/>
      </w:pPr>
      <w:r>
        <w:rPr>
          <w:rFonts w:ascii="Times New Roman"/>
          <w:b w:val="false"/>
          <w:i w:val="false"/>
          <w:color w:val="000000"/>
          <w:sz w:val="28"/>
        </w:rPr>
        <w:t>
      Может быть выбрано более одного ответа.</w:t>
      </w:r>
    </w:p>
    <w:bookmarkEnd w:id="865"/>
    <w:bookmarkStart w:name="z1134" w:id="866"/>
    <w:p>
      <w:pPr>
        <w:spacing w:after="0"/>
        <w:ind w:left="0"/>
        <w:jc w:val="both"/>
      </w:pPr>
      <w:r>
        <w:rPr>
          <w:rFonts w:ascii="Times New Roman"/>
          <w:b w:val="false"/>
          <w:i w:val="false"/>
          <w:color w:val="000000"/>
          <w:sz w:val="28"/>
        </w:rPr>
        <w:t xml:space="preserve">
      7) Контроль между разделами: </w:t>
      </w:r>
    </w:p>
    <w:bookmarkEnd w:id="866"/>
    <w:bookmarkStart w:name="z1135" w:id="867"/>
    <w:p>
      <w:pPr>
        <w:spacing w:after="0"/>
        <w:ind w:left="0"/>
        <w:jc w:val="both"/>
      </w:pPr>
      <w:r>
        <w:rPr>
          <w:rFonts w:ascii="Times New Roman"/>
          <w:b w:val="false"/>
          <w:i w:val="false"/>
          <w:color w:val="000000"/>
          <w:sz w:val="28"/>
        </w:rPr>
        <w:t xml:space="preserve">
      если раздел 6 строка 6.2.3 графа 1 ≠ 0, то в разделе 5 строка 10 ≠ 0; </w:t>
      </w:r>
    </w:p>
    <w:bookmarkEnd w:id="867"/>
    <w:bookmarkStart w:name="z1136" w:id="868"/>
    <w:p>
      <w:pPr>
        <w:spacing w:after="0"/>
        <w:ind w:left="0"/>
        <w:jc w:val="both"/>
      </w:pPr>
      <w:r>
        <w:rPr>
          <w:rFonts w:ascii="Times New Roman"/>
          <w:b w:val="false"/>
          <w:i w:val="false"/>
          <w:color w:val="000000"/>
          <w:sz w:val="28"/>
        </w:rPr>
        <w:t xml:space="preserve">
      строка 6.2.1 графы 1 раздела 6 ≤ строки 3 графы 1 раздела 5; </w:t>
      </w:r>
    </w:p>
    <w:bookmarkEnd w:id="868"/>
    <w:bookmarkStart w:name="z1137" w:id="869"/>
    <w:p>
      <w:pPr>
        <w:spacing w:after="0"/>
        <w:ind w:left="0"/>
        <w:jc w:val="both"/>
      </w:pPr>
      <w:r>
        <w:rPr>
          <w:rFonts w:ascii="Times New Roman"/>
          <w:b w:val="false"/>
          <w:i w:val="false"/>
          <w:color w:val="000000"/>
          <w:sz w:val="28"/>
        </w:rPr>
        <w:t xml:space="preserve">
      строка 6.2.2 графы 1 раздела 6 ≤ строки 3 графы 1 раздела 5; </w:t>
      </w:r>
    </w:p>
    <w:bookmarkEnd w:id="869"/>
    <w:bookmarkStart w:name="z1138" w:id="870"/>
    <w:p>
      <w:pPr>
        <w:spacing w:after="0"/>
        <w:ind w:left="0"/>
        <w:jc w:val="both"/>
      </w:pPr>
      <w:r>
        <w:rPr>
          <w:rFonts w:ascii="Times New Roman"/>
          <w:b w:val="false"/>
          <w:i w:val="false"/>
          <w:color w:val="000000"/>
          <w:sz w:val="28"/>
        </w:rPr>
        <w:t xml:space="preserve">
      строка 6.2.3 графы 1 раздела 6 ≤ строки 3 графы 1 раздела 5; </w:t>
      </w:r>
    </w:p>
    <w:bookmarkEnd w:id="870"/>
    <w:bookmarkStart w:name="z1139" w:id="871"/>
    <w:p>
      <w:pPr>
        <w:spacing w:after="0"/>
        <w:ind w:left="0"/>
        <w:jc w:val="both"/>
      </w:pPr>
      <w:r>
        <w:rPr>
          <w:rFonts w:ascii="Times New Roman"/>
          <w:b w:val="false"/>
          <w:i w:val="false"/>
          <w:color w:val="000000"/>
          <w:sz w:val="28"/>
        </w:rPr>
        <w:t xml:space="preserve">
      раздел 3 строка 6 графа 1 = раздел 3.1 строка 5 графа 1; </w:t>
      </w:r>
    </w:p>
    <w:bookmarkEnd w:id="871"/>
    <w:bookmarkStart w:name="z1140" w:id="872"/>
    <w:p>
      <w:pPr>
        <w:spacing w:after="0"/>
        <w:ind w:left="0"/>
        <w:jc w:val="both"/>
      </w:pPr>
      <w:r>
        <w:rPr>
          <w:rFonts w:ascii="Times New Roman"/>
          <w:b w:val="false"/>
          <w:i w:val="false"/>
          <w:color w:val="000000"/>
          <w:sz w:val="28"/>
        </w:rPr>
        <w:t xml:space="preserve">
      раздел 3 строка 6.1 графа 1 ≥ раздел 3.1 строка 5 графа 3 + раздел 3.1 </w:t>
      </w:r>
    </w:p>
    <w:bookmarkEnd w:id="872"/>
    <w:bookmarkStart w:name="z1141" w:id="873"/>
    <w:p>
      <w:pPr>
        <w:spacing w:after="0"/>
        <w:ind w:left="0"/>
        <w:jc w:val="both"/>
      </w:pPr>
      <w:r>
        <w:rPr>
          <w:rFonts w:ascii="Times New Roman"/>
          <w:b w:val="false"/>
          <w:i w:val="false"/>
          <w:color w:val="000000"/>
          <w:sz w:val="28"/>
        </w:rPr>
        <w:t xml:space="preserve">
      строка 5 графа 11; </w:t>
      </w:r>
    </w:p>
    <w:bookmarkEnd w:id="873"/>
    <w:bookmarkStart w:name="z1142" w:id="874"/>
    <w:p>
      <w:pPr>
        <w:spacing w:after="0"/>
        <w:ind w:left="0"/>
        <w:jc w:val="both"/>
      </w:pPr>
      <w:r>
        <w:rPr>
          <w:rFonts w:ascii="Times New Roman"/>
          <w:b w:val="false"/>
          <w:i w:val="false"/>
          <w:color w:val="000000"/>
          <w:sz w:val="28"/>
        </w:rPr>
        <w:t xml:space="preserve">
      раздел 3 строка 6.2 графа 1 ≥ раздел 3.1 строка 5 графа 4 + раздел 3.1 </w:t>
      </w:r>
    </w:p>
    <w:bookmarkEnd w:id="874"/>
    <w:bookmarkStart w:name="z1143" w:id="875"/>
    <w:p>
      <w:pPr>
        <w:spacing w:after="0"/>
        <w:ind w:left="0"/>
        <w:jc w:val="both"/>
      </w:pPr>
      <w:r>
        <w:rPr>
          <w:rFonts w:ascii="Times New Roman"/>
          <w:b w:val="false"/>
          <w:i w:val="false"/>
          <w:color w:val="000000"/>
          <w:sz w:val="28"/>
        </w:rPr>
        <w:t xml:space="preserve">
      строка 5 графа 12; </w:t>
      </w:r>
    </w:p>
    <w:bookmarkEnd w:id="875"/>
    <w:bookmarkStart w:name="z1144" w:id="876"/>
    <w:p>
      <w:pPr>
        <w:spacing w:after="0"/>
        <w:ind w:left="0"/>
        <w:jc w:val="both"/>
      </w:pPr>
      <w:r>
        <w:rPr>
          <w:rFonts w:ascii="Times New Roman"/>
          <w:b w:val="false"/>
          <w:i w:val="false"/>
          <w:color w:val="000000"/>
          <w:sz w:val="28"/>
        </w:rPr>
        <w:t xml:space="preserve">
      раздел 3 строка 6.3 графа 1 ≥ раздел 3.1 строка 5 графа 5 + раздел 3.1 </w:t>
      </w:r>
    </w:p>
    <w:bookmarkEnd w:id="876"/>
    <w:bookmarkStart w:name="z1145" w:id="877"/>
    <w:p>
      <w:pPr>
        <w:spacing w:after="0"/>
        <w:ind w:left="0"/>
        <w:jc w:val="both"/>
      </w:pPr>
      <w:r>
        <w:rPr>
          <w:rFonts w:ascii="Times New Roman"/>
          <w:b w:val="false"/>
          <w:i w:val="false"/>
          <w:color w:val="000000"/>
          <w:sz w:val="28"/>
        </w:rPr>
        <w:t xml:space="preserve">
      строка 5 графа 13; </w:t>
      </w:r>
    </w:p>
    <w:bookmarkEnd w:id="877"/>
    <w:bookmarkStart w:name="z1146" w:id="878"/>
    <w:p>
      <w:pPr>
        <w:spacing w:after="0"/>
        <w:ind w:left="0"/>
        <w:jc w:val="both"/>
      </w:pPr>
      <w:r>
        <w:rPr>
          <w:rFonts w:ascii="Times New Roman"/>
          <w:b w:val="false"/>
          <w:i w:val="false"/>
          <w:color w:val="000000"/>
          <w:sz w:val="28"/>
        </w:rPr>
        <w:t xml:space="preserve">
      раздел 3 строка 6.4 графа 1 ≥ раздел 3.1 строка 5 графа 6 + раздел 3.1 </w:t>
      </w:r>
    </w:p>
    <w:bookmarkEnd w:id="878"/>
    <w:bookmarkStart w:name="z1147" w:id="879"/>
    <w:p>
      <w:pPr>
        <w:spacing w:after="0"/>
        <w:ind w:left="0"/>
        <w:jc w:val="both"/>
      </w:pPr>
      <w:r>
        <w:rPr>
          <w:rFonts w:ascii="Times New Roman"/>
          <w:b w:val="false"/>
          <w:i w:val="false"/>
          <w:color w:val="000000"/>
          <w:sz w:val="28"/>
        </w:rPr>
        <w:t xml:space="preserve">
      строка 5графа 14; </w:t>
      </w:r>
    </w:p>
    <w:bookmarkEnd w:id="879"/>
    <w:bookmarkStart w:name="z1148" w:id="880"/>
    <w:p>
      <w:pPr>
        <w:spacing w:after="0"/>
        <w:ind w:left="0"/>
        <w:jc w:val="both"/>
      </w:pPr>
      <w:r>
        <w:rPr>
          <w:rFonts w:ascii="Times New Roman"/>
          <w:b w:val="false"/>
          <w:i w:val="false"/>
          <w:color w:val="000000"/>
          <w:sz w:val="28"/>
        </w:rPr>
        <w:t xml:space="preserve">
      раздел 3 строка 6.5 графа 1 ≥ раздел 3.1 строка 5 графа 7 + раздел 3.1 </w:t>
      </w:r>
    </w:p>
    <w:bookmarkEnd w:id="880"/>
    <w:bookmarkStart w:name="z1149" w:id="881"/>
    <w:p>
      <w:pPr>
        <w:spacing w:after="0"/>
        <w:ind w:left="0"/>
        <w:jc w:val="both"/>
      </w:pPr>
      <w:r>
        <w:rPr>
          <w:rFonts w:ascii="Times New Roman"/>
          <w:b w:val="false"/>
          <w:i w:val="false"/>
          <w:color w:val="000000"/>
          <w:sz w:val="28"/>
        </w:rPr>
        <w:t xml:space="preserve">
      строка 5 графа 15; </w:t>
      </w:r>
    </w:p>
    <w:bookmarkEnd w:id="881"/>
    <w:bookmarkStart w:name="z1150" w:id="882"/>
    <w:p>
      <w:pPr>
        <w:spacing w:after="0"/>
        <w:ind w:left="0"/>
        <w:jc w:val="both"/>
      </w:pPr>
      <w:r>
        <w:rPr>
          <w:rFonts w:ascii="Times New Roman"/>
          <w:b w:val="false"/>
          <w:i w:val="false"/>
          <w:color w:val="000000"/>
          <w:sz w:val="28"/>
        </w:rPr>
        <w:t xml:space="preserve">
      раздел 3 строка 6.6 графа 1 ≥ раздел 3.1 строка 5 графа 8 + раздел 3.1 </w:t>
      </w:r>
    </w:p>
    <w:bookmarkEnd w:id="882"/>
    <w:bookmarkStart w:name="z1151" w:id="883"/>
    <w:p>
      <w:pPr>
        <w:spacing w:after="0"/>
        <w:ind w:left="0"/>
        <w:jc w:val="both"/>
      </w:pPr>
      <w:r>
        <w:rPr>
          <w:rFonts w:ascii="Times New Roman"/>
          <w:b w:val="false"/>
          <w:i w:val="false"/>
          <w:color w:val="000000"/>
          <w:sz w:val="28"/>
        </w:rPr>
        <w:t xml:space="preserve">
      строка 5 графа 16; </w:t>
      </w:r>
    </w:p>
    <w:bookmarkEnd w:id="883"/>
    <w:bookmarkStart w:name="z1152" w:id="884"/>
    <w:p>
      <w:pPr>
        <w:spacing w:after="0"/>
        <w:ind w:left="0"/>
        <w:jc w:val="both"/>
      </w:pPr>
      <w:r>
        <w:rPr>
          <w:rFonts w:ascii="Times New Roman"/>
          <w:b w:val="false"/>
          <w:i w:val="false"/>
          <w:color w:val="000000"/>
          <w:sz w:val="28"/>
        </w:rPr>
        <w:t xml:space="preserve">
      раздел 3 строка 6.7 графа 1 ≥ раздел 3.1 строка 5 графа 9 + раздел 3.1 </w:t>
      </w:r>
    </w:p>
    <w:bookmarkEnd w:id="884"/>
    <w:bookmarkStart w:name="z1153" w:id="885"/>
    <w:p>
      <w:pPr>
        <w:spacing w:after="0"/>
        <w:ind w:left="0"/>
        <w:jc w:val="both"/>
      </w:pPr>
      <w:r>
        <w:rPr>
          <w:rFonts w:ascii="Times New Roman"/>
          <w:b w:val="false"/>
          <w:i w:val="false"/>
          <w:color w:val="000000"/>
          <w:sz w:val="28"/>
        </w:rPr>
        <w:t xml:space="preserve">
      строка 5 графа 17; </w:t>
      </w:r>
    </w:p>
    <w:bookmarkEnd w:id="885"/>
    <w:bookmarkStart w:name="z1154" w:id="886"/>
    <w:p>
      <w:pPr>
        <w:spacing w:after="0"/>
        <w:ind w:left="0"/>
        <w:jc w:val="both"/>
      </w:pPr>
      <w:r>
        <w:rPr>
          <w:rFonts w:ascii="Times New Roman"/>
          <w:b w:val="false"/>
          <w:i w:val="false"/>
          <w:color w:val="000000"/>
          <w:sz w:val="28"/>
        </w:rPr>
        <w:t>
      если раздел 3, строка 5, графа 1 = 0, то раздел 4 = 0, раздел 5 = 0 и раздел 6 = 0;</w:t>
      </w:r>
    </w:p>
    <w:bookmarkEnd w:id="886"/>
    <w:bookmarkStart w:name="z1155" w:id="887"/>
    <w:p>
      <w:pPr>
        <w:spacing w:after="0"/>
        <w:ind w:left="0"/>
        <w:jc w:val="both"/>
      </w:pPr>
      <w:r>
        <w:rPr>
          <w:rFonts w:ascii="Times New Roman"/>
          <w:b w:val="false"/>
          <w:i w:val="false"/>
          <w:color w:val="000000"/>
          <w:sz w:val="28"/>
        </w:rPr>
        <w:t>
      раздел 3 строка 12 графы 1 ≥ раздел 3.1 строки 11 графы 1.</w:t>
      </w:r>
    </w:p>
    <w:bookmarkEnd w:id="887"/>
    <w:bookmarkStart w:name="z1156" w:id="888"/>
    <w:p>
      <w:pPr>
        <w:spacing w:after="0"/>
        <w:ind w:left="0"/>
        <w:jc w:val="both"/>
      </w:pPr>
      <w:r>
        <w:rPr>
          <w:rFonts w:ascii="Times New Roman"/>
          <w:b w:val="false"/>
          <w:i w:val="false"/>
          <w:color w:val="000000"/>
          <w:sz w:val="28"/>
        </w:rPr>
        <w:t>
      раздел 3 строка 1 графа 1 ≥ раздел 3.1 строка 1 графа 1;</w:t>
      </w:r>
    </w:p>
    <w:bookmarkEnd w:id="888"/>
    <w:bookmarkStart w:name="z1157" w:id="889"/>
    <w:p>
      <w:pPr>
        <w:spacing w:after="0"/>
        <w:ind w:left="0"/>
        <w:jc w:val="both"/>
      </w:pPr>
      <w:r>
        <w:rPr>
          <w:rFonts w:ascii="Times New Roman"/>
          <w:b w:val="false"/>
          <w:i w:val="false"/>
          <w:color w:val="000000"/>
          <w:sz w:val="28"/>
        </w:rPr>
        <w:t>
      раздел 3 строка 1.1 графа 1 ≥ раздел 3.1 строка 1.1 графа 1;</w:t>
      </w:r>
    </w:p>
    <w:bookmarkEnd w:id="889"/>
    <w:bookmarkStart w:name="z1158" w:id="890"/>
    <w:p>
      <w:pPr>
        <w:spacing w:after="0"/>
        <w:ind w:left="0"/>
        <w:jc w:val="both"/>
      </w:pPr>
      <w:r>
        <w:rPr>
          <w:rFonts w:ascii="Times New Roman"/>
          <w:b w:val="false"/>
          <w:i w:val="false"/>
          <w:color w:val="000000"/>
          <w:sz w:val="28"/>
        </w:rPr>
        <w:t>
      раздел 3 строка 2 графа 1 ≥ раздел 3.1 строка 2 графа 1;</w:t>
      </w:r>
    </w:p>
    <w:bookmarkEnd w:id="890"/>
    <w:bookmarkStart w:name="z1159" w:id="891"/>
    <w:p>
      <w:pPr>
        <w:spacing w:after="0"/>
        <w:ind w:left="0"/>
        <w:jc w:val="both"/>
      </w:pPr>
      <w:r>
        <w:rPr>
          <w:rFonts w:ascii="Times New Roman"/>
          <w:b w:val="false"/>
          <w:i w:val="false"/>
          <w:color w:val="000000"/>
          <w:sz w:val="28"/>
        </w:rPr>
        <w:t>
      раздел 3 строка 2.1 графа 1 ≥ раздел 3.1 строка 2.1 графа 1;</w:t>
      </w:r>
    </w:p>
    <w:bookmarkEnd w:id="891"/>
    <w:bookmarkStart w:name="z1160" w:id="892"/>
    <w:p>
      <w:pPr>
        <w:spacing w:after="0"/>
        <w:ind w:left="0"/>
        <w:jc w:val="both"/>
      </w:pPr>
      <w:r>
        <w:rPr>
          <w:rFonts w:ascii="Times New Roman"/>
          <w:b w:val="false"/>
          <w:i w:val="false"/>
          <w:color w:val="000000"/>
          <w:sz w:val="28"/>
        </w:rPr>
        <w:t>
      раздел 3 строка 3 графа 1 ≥ раздел 3.1 строка 3 графа 1;</w:t>
      </w:r>
    </w:p>
    <w:bookmarkEnd w:id="892"/>
    <w:bookmarkStart w:name="z1161" w:id="893"/>
    <w:p>
      <w:pPr>
        <w:spacing w:after="0"/>
        <w:ind w:left="0"/>
        <w:jc w:val="both"/>
      </w:pPr>
      <w:r>
        <w:rPr>
          <w:rFonts w:ascii="Times New Roman"/>
          <w:b w:val="false"/>
          <w:i w:val="false"/>
          <w:color w:val="000000"/>
          <w:sz w:val="28"/>
        </w:rPr>
        <w:t>
      раздел 3 строка 3.1 графа 1 ≥ раздел 3.1 строка 3.1 графа 1;</w:t>
      </w:r>
    </w:p>
    <w:bookmarkEnd w:id="893"/>
    <w:bookmarkStart w:name="z1162" w:id="894"/>
    <w:p>
      <w:pPr>
        <w:spacing w:after="0"/>
        <w:ind w:left="0"/>
        <w:jc w:val="both"/>
      </w:pPr>
      <w:r>
        <w:rPr>
          <w:rFonts w:ascii="Times New Roman"/>
          <w:b w:val="false"/>
          <w:i w:val="false"/>
          <w:color w:val="000000"/>
          <w:sz w:val="28"/>
        </w:rPr>
        <w:t>
      раздел 3 строка 4.1 графа 1 ≥ раздел 3.1 строка 4.1 графа 1;</w:t>
      </w:r>
    </w:p>
    <w:bookmarkEnd w:id="894"/>
    <w:bookmarkStart w:name="z1163" w:id="895"/>
    <w:p>
      <w:pPr>
        <w:spacing w:after="0"/>
        <w:ind w:left="0"/>
        <w:jc w:val="both"/>
      </w:pPr>
      <w:r>
        <w:rPr>
          <w:rFonts w:ascii="Times New Roman"/>
          <w:b w:val="false"/>
          <w:i w:val="false"/>
          <w:color w:val="000000"/>
          <w:sz w:val="28"/>
        </w:rPr>
        <w:t>
      раздел 3 строка 4.2 графа 1 ≥ раздел 3.1 строка 4.2 графа 1;</w:t>
      </w:r>
    </w:p>
    <w:bookmarkEnd w:id="895"/>
    <w:bookmarkStart w:name="z1164" w:id="896"/>
    <w:p>
      <w:pPr>
        <w:spacing w:after="0"/>
        <w:ind w:left="0"/>
        <w:jc w:val="both"/>
      </w:pPr>
      <w:r>
        <w:rPr>
          <w:rFonts w:ascii="Times New Roman"/>
          <w:b w:val="false"/>
          <w:i w:val="false"/>
          <w:color w:val="000000"/>
          <w:sz w:val="28"/>
        </w:rPr>
        <w:t>
      раздел 3 строка 4.3 графа 1 ≥ раздел 3.1 строка 4.3 графа 1;</w:t>
      </w:r>
    </w:p>
    <w:bookmarkEnd w:id="896"/>
    <w:bookmarkStart w:name="z1165" w:id="897"/>
    <w:p>
      <w:pPr>
        <w:spacing w:after="0"/>
        <w:ind w:left="0"/>
        <w:jc w:val="both"/>
      </w:pPr>
      <w:r>
        <w:rPr>
          <w:rFonts w:ascii="Times New Roman"/>
          <w:b w:val="false"/>
          <w:i w:val="false"/>
          <w:color w:val="000000"/>
          <w:sz w:val="28"/>
        </w:rPr>
        <w:t>
      раздел 3 строка 5 графа 1 ≥ раздел 3.1 строка 5 графа 1;</w:t>
      </w:r>
    </w:p>
    <w:bookmarkEnd w:id="897"/>
    <w:bookmarkStart w:name="z1166" w:id="898"/>
    <w:p>
      <w:pPr>
        <w:spacing w:after="0"/>
        <w:ind w:left="0"/>
        <w:jc w:val="both"/>
      </w:pPr>
      <w:r>
        <w:rPr>
          <w:rFonts w:ascii="Times New Roman"/>
          <w:b w:val="false"/>
          <w:i w:val="false"/>
          <w:color w:val="000000"/>
          <w:sz w:val="28"/>
        </w:rPr>
        <w:t>
      раздел 3 строка 5.1 графа 1 ≥ раздел 3.1 строка 5.1 графа 1;</w:t>
      </w:r>
    </w:p>
    <w:bookmarkEnd w:id="898"/>
    <w:bookmarkStart w:name="z1167" w:id="899"/>
    <w:p>
      <w:pPr>
        <w:spacing w:after="0"/>
        <w:ind w:left="0"/>
        <w:jc w:val="both"/>
      </w:pPr>
      <w:r>
        <w:rPr>
          <w:rFonts w:ascii="Times New Roman"/>
          <w:b w:val="false"/>
          <w:i w:val="false"/>
          <w:color w:val="000000"/>
          <w:sz w:val="28"/>
        </w:rPr>
        <w:t>
      раздел 3 строка 5 графа 1 ≤ раздел 5 строка 5 графа 1;</w:t>
      </w:r>
    </w:p>
    <w:bookmarkEnd w:id="899"/>
    <w:bookmarkStart w:name="z1168" w:id="900"/>
    <w:p>
      <w:pPr>
        <w:spacing w:after="0"/>
        <w:ind w:left="0"/>
        <w:jc w:val="both"/>
      </w:pPr>
      <w:r>
        <w:rPr>
          <w:rFonts w:ascii="Times New Roman"/>
          <w:b w:val="false"/>
          <w:i w:val="false"/>
          <w:color w:val="000000"/>
          <w:sz w:val="28"/>
        </w:rPr>
        <w:t>
      раздел 3 строка 9.1 графа 1 ≥ раздел 3.1 строка 8.1 графа 1;</w:t>
      </w:r>
    </w:p>
    <w:bookmarkEnd w:id="900"/>
    <w:bookmarkStart w:name="z1169" w:id="901"/>
    <w:p>
      <w:pPr>
        <w:spacing w:after="0"/>
        <w:ind w:left="0"/>
        <w:jc w:val="both"/>
      </w:pPr>
      <w:r>
        <w:rPr>
          <w:rFonts w:ascii="Times New Roman"/>
          <w:b w:val="false"/>
          <w:i w:val="false"/>
          <w:color w:val="000000"/>
          <w:sz w:val="28"/>
        </w:rPr>
        <w:t>
      раздел 3 строка 9.2 графа 1 ≥ раздел 3.1 строка 8.2 графа 1;</w:t>
      </w:r>
    </w:p>
    <w:bookmarkEnd w:id="901"/>
    <w:bookmarkStart w:name="z1170" w:id="902"/>
    <w:p>
      <w:pPr>
        <w:spacing w:after="0"/>
        <w:ind w:left="0"/>
        <w:jc w:val="both"/>
      </w:pPr>
      <w:r>
        <w:rPr>
          <w:rFonts w:ascii="Times New Roman"/>
          <w:b w:val="false"/>
          <w:i w:val="false"/>
          <w:color w:val="000000"/>
          <w:sz w:val="28"/>
        </w:rPr>
        <w:t>
      раздел 3 строка 9.3 графа 1 ≥ раздел 3.1 строка 8.3 графа 1;</w:t>
      </w:r>
    </w:p>
    <w:bookmarkEnd w:id="902"/>
    <w:bookmarkStart w:name="z1171" w:id="903"/>
    <w:p>
      <w:pPr>
        <w:spacing w:after="0"/>
        <w:ind w:left="0"/>
        <w:jc w:val="both"/>
      </w:pPr>
      <w:r>
        <w:rPr>
          <w:rFonts w:ascii="Times New Roman"/>
          <w:b w:val="false"/>
          <w:i w:val="false"/>
          <w:color w:val="000000"/>
          <w:sz w:val="28"/>
        </w:rPr>
        <w:t>
      раздел 3 строка 9.4 графа 1 ≥ раздел 3.1 строка 8.4 графа 1;</w:t>
      </w:r>
    </w:p>
    <w:bookmarkEnd w:id="903"/>
    <w:bookmarkStart w:name="z1172" w:id="904"/>
    <w:p>
      <w:pPr>
        <w:spacing w:after="0"/>
        <w:ind w:left="0"/>
        <w:jc w:val="both"/>
      </w:pPr>
      <w:r>
        <w:rPr>
          <w:rFonts w:ascii="Times New Roman"/>
          <w:b w:val="false"/>
          <w:i w:val="false"/>
          <w:color w:val="000000"/>
          <w:sz w:val="28"/>
        </w:rPr>
        <w:t>
      раздел 3 строка 9.5 графа 1 ≥ раздел 3.1 строка 8.5 графа 1;</w:t>
      </w:r>
    </w:p>
    <w:bookmarkEnd w:id="904"/>
    <w:bookmarkStart w:name="z1173" w:id="905"/>
    <w:p>
      <w:pPr>
        <w:spacing w:after="0"/>
        <w:ind w:left="0"/>
        <w:jc w:val="both"/>
      </w:pPr>
      <w:r>
        <w:rPr>
          <w:rFonts w:ascii="Times New Roman"/>
          <w:b w:val="false"/>
          <w:i w:val="false"/>
          <w:color w:val="000000"/>
          <w:sz w:val="28"/>
        </w:rPr>
        <w:t>
      раздел 3 строка 9.6 графа 1 ≥ раздел 3.1 строка 8.6 графа 1;</w:t>
      </w:r>
    </w:p>
    <w:bookmarkEnd w:id="905"/>
    <w:bookmarkStart w:name="z1174" w:id="906"/>
    <w:p>
      <w:pPr>
        <w:spacing w:after="0"/>
        <w:ind w:left="0"/>
        <w:jc w:val="both"/>
      </w:pPr>
      <w:r>
        <w:rPr>
          <w:rFonts w:ascii="Times New Roman"/>
          <w:b w:val="false"/>
          <w:i w:val="false"/>
          <w:color w:val="000000"/>
          <w:sz w:val="28"/>
        </w:rPr>
        <w:t>
      раздел 3 строка 9.7 графа 1 ≥ раздел 3.1 строка 8.7 графа 1;</w:t>
      </w:r>
    </w:p>
    <w:bookmarkEnd w:id="906"/>
    <w:bookmarkStart w:name="z1175" w:id="907"/>
    <w:p>
      <w:pPr>
        <w:spacing w:after="0"/>
        <w:ind w:left="0"/>
        <w:jc w:val="both"/>
      </w:pPr>
      <w:r>
        <w:rPr>
          <w:rFonts w:ascii="Times New Roman"/>
          <w:b w:val="false"/>
          <w:i w:val="false"/>
          <w:color w:val="000000"/>
          <w:sz w:val="28"/>
        </w:rPr>
        <w:t>
      раздел 3 строка 9.8 графа 1 ≥ раздел 3.1 строка 8.8 графа 1;</w:t>
      </w:r>
    </w:p>
    <w:bookmarkEnd w:id="907"/>
    <w:bookmarkStart w:name="z1176" w:id="908"/>
    <w:p>
      <w:pPr>
        <w:spacing w:after="0"/>
        <w:ind w:left="0"/>
        <w:jc w:val="both"/>
      </w:pPr>
      <w:r>
        <w:rPr>
          <w:rFonts w:ascii="Times New Roman"/>
          <w:b w:val="false"/>
          <w:i w:val="false"/>
          <w:color w:val="000000"/>
          <w:sz w:val="28"/>
        </w:rPr>
        <w:t>
      раздел 3 строка 9.9 графа 1 ≥ раздел 3.1 строка 8.9 графа 1;</w:t>
      </w:r>
    </w:p>
    <w:bookmarkEnd w:id="908"/>
    <w:bookmarkStart w:name="z1177" w:id="909"/>
    <w:p>
      <w:pPr>
        <w:spacing w:after="0"/>
        <w:ind w:left="0"/>
        <w:jc w:val="both"/>
      </w:pPr>
      <w:r>
        <w:rPr>
          <w:rFonts w:ascii="Times New Roman"/>
          <w:b w:val="false"/>
          <w:i w:val="false"/>
          <w:color w:val="000000"/>
          <w:sz w:val="28"/>
        </w:rPr>
        <w:t>
      раздел 3 строка 9.10 графа 1 ≥ раздел 3.1 строка 8.10 графа 1;</w:t>
      </w:r>
    </w:p>
    <w:bookmarkEnd w:id="909"/>
    <w:bookmarkStart w:name="z1178" w:id="910"/>
    <w:p>
      <w:pPr>
        <w:spacing w:after="0"/>
        <w:ind w:left="0"/>
        <w:jc w:val="both"/>
      </w:pPr>
      <w:r>
        <w:rPr>
          <w:rFonts w:ascii="Times New Roman"/>
          <w:b w:val="false"/>
          <w:i w:val="false"/>
          <w:color w:val="000000"/>
          <w:sz w:val="28"/>
        </w:rPr>
        <w:t>
      раздел 3 строка 9.11 графа 1≥ раздел 3.1 строка 8.11 графа 1;</w:t>
      </w:r>
    </w:p>
    <w:bookmarkEnd w:id="910"/>
    <w:bookmarkStart w:name="z1179" w:id="911"/>
    <w:p>
      <w:pPr>
        <w:spacing w:after="0"/>
        <w:ind w:left="0"/>
        <w:jc w:val="both"/>
      </w:pPr>
      <w:r>
        <w:rPr>
          <w:rFonts w:ascii="Times New Roman"/>
          <w:b w:val="false"/>
          <w:i w:val="false"/>
          <w:color w:val="000000"/>
          <w:sz w:val="28"/>
        </w:rPr>
        <w:t xml:space="preserve">
      8) Контроль с прошлым годом: </w:t>
      </w:r>
    </w:p>
    <w:bookmarkEnd w:id="911"/>
    <w:bookmarkStart w:name="z1180" w:id="912"/>
    <w:p>
      <w:pPr>
        <w:spacing w:after="0"/>
        <w:ind w:left="0"/>
        <w:jc w:val="both"/>
      </w:pPr>
      <w:r>
        <w:rPr>
          <w:rFonts w:ascii="Times New Roman"/>
          <w:b w:val="false"/>
          <w:i w:val="false"/>
          <w:color w:val="000000"/>
          <w:sz w:val="28"/>
        </w:rPr>
        <w:t>
      строка 1 раздела 3 отчетного года = строке 5 раздела 3 предыдущего года  по соответствующим графам;</w:t>
      </w:r>
    </w:p>
    <w:bookmarkEnd w:id="912"/>
    <w:bookmarkStart w:name="z1181" w:id="913"/>
    <w:p>
      <w:pPr>
        <w:spacing w:after="0"/>
        <w:ind w:left="0"/>
        <w:jc w:val="both"/>
      </w:pPr>
      <w:r>
        <w:rPr>
          <w:rFonts w:ascii="Times New Roman"/>
          <w:b w:val="false"/>
          <w:i w:val="false"/>
          <w:color w:val="000000"/>
          <w:sz w:val="28"/>
        </w:rPr>
        <w:t>
      строка 1.1 раздела 3 отчетного года = строке 5.1 раздела 3 предыдущего года по соответствующим графам;</w:t>
      </w:r>
    </w:p>
    <w:bookmarkEnd w:id="913"/>
    <w:bookmarkStart w:name="z1182" w:id="914"/>
    <w:p>
      <w:pPr>
        <w:spacing w:after="0"/>
        <w:ind w:left="0"/>
        <w:jc w:val="both"/>
      </w:pPr>
      <w:r>
        <w:rPr>
          <w:rFonts w:ascii="Times New Roman"/>
          <w:b w:val="false"/>
          <w:i w:val="false"/>
          <w:color w:val="000000"/>
          <w:sz w:val="28"/>
        </w:rPr>
        <w:t>
      строка 1 раздела 3.1 отчетного года = строке 5 раздела 3.1 предыдущего года по соответствующим графам;</w:t>
      </w:r>
    </w:p>
    <w:bookmarkEnd w:id="914"/>
    <w:bookmarkStart w:name="z1183" w:id="915"/>
    <w:p>
      <w:pPr>
        <w:spacing w:after="0"/>
        <w:ind w:left="0"/>
        <w:jc w:val="both"/>
      </w:pPr>
      <w:r>
        <w:rPr>
          <w:rFonts w:ascii="Times New Roman"/>
          <w:b w:val="false"/>
          <w:i w:val="false"/>
          <w:color w:val="000000"/>
          <w:sz w:val="28"/>
        </w:rPr>
        <w:t>
      строка 1.1 раздела 3.1 отчетного года = строке 5.1 раздела 3.1 предыдущего года по соответствующим графам.</w:t>
      </w:r>
    </w:p>
    <w:bookmarkEnd w:id="9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header.xml" Type="http://schemas.openxmlformats.org/officeDocument/2006/relationships/header" Id="rId10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