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b7d16" w14:textId="dfb7d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Республики Казахстан от 28 июля 2009 года № 237-п "Об утверждении Правил исчисления совокупного дохода лица (семьи), претендующего на получение государственной адресной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5 января 2020 года № 2. Зарегистрирован в Министерстве юстиции Республики Казахстан 5 января 2020 года № 19825. Утратил силу приказом Министра труда и социальной защиты населения Республики Казахстан от 26 мая 2023 года № 181.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26.05.2023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№ 237-п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Реестре государственной регистрации нормативных правовых актов под № 5757, опубликован в газете "Юридическая газета" от 11 сентября 2009 года № 138)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лица (семьи), претендующего на получение государственной адресной социальной помощи,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среднедушевой доход – доля совокупного дохода семьи, приходящаяся на каждого члена семьи в месяц;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– сумма видов доходов, учитываемых при назначении адресной социальной помощи;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гарантированный социальный пакет – помощь малообеспеченным семьям, имеющим детей в возрасте от одного до восемнадцати лет в видах и объемах, определяемых Правительством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адресная социальная помощь (далее - адресная социальная помощь) – помощь, предоставляемая государством физическим лицам (семьям) с месячным среднедушевым доходом ниже черты бедности, установленной в областях, городах республиканского значения, столице;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центральный исполнительный орган – государственный орган, осуществляющий руководство, а также в пределах, предусмотренных законодательством Республики Казахстан, межотраслевую координацию в сфере социальной защиты населения;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независимый работник – физическое лицо, самостоятельно осуществляющее деятельность по производству (реализации) товаров, работ и услуг с целью извлечения дохода без государственной регистрации своей деятельности, за исключением индивидуальных предпринимателей, лиц, занимающихся частной практикой, учредителей (участников) хозяйственного товарищества и учредителей, акционеров (участников) акционерного общества, членов производственного кооператива;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местный исполнительный орган города республиканского значения, столицы, района, города областного значения, района в городе, города районного значения, осуществляющий назначение адресной социальной помощи;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помощью,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Типовому положению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участковых комиссиях, утвержденному приказом Министра труда и социальной защиты населения Республики Казахстан от 28 января 2009 года № 29-п (зарегистрированный в Реестре государственной регистрации нормативных правовых актов № 5562);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центр занятости населения (далее – Центр) – юридическое лицо, создаваемое местным исполнительным органом района, городов областного и республиканского значения, столицы в целях реализации активных мер содействия занятости, организации социальной защиты от безработицы и иных мер содействия занятости.";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 исчислении совокупного дохода семьи учитываются все виды доходов, полученные в Республике Казахстан и за ее пределами за расчетный период: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доходы, получаемые в виде оплаты труда, социальных выплат;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доходы в виде алиментов на детей 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личного подсобного хозяйства – приусадебного хозяйства, включающего содержание скота и птицы, садоводство, огородничество;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доходы от предпринимательской деятельности;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доходы от сдачи в аренду и продажи недвижимого имущества и транспортных средств;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доходы от ценных бумаг;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доходы полученные в виде дарения, наследования недвижимого имущества, транспортных средств и другого имущества;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доходы от использования кредита (микрокредита) и безвозмездного гранта для реализации новых бизнес-идей за исключением первых шести месяцев с момента их получения, полученные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 – 2021 годы "Еңбек", утвержденный постановлением Правительства Республики Казахстан от 13 ноября 2018 года № 746 (далее – Программа), за исключением первых шести месяцев с момента их получения;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доходы в виде безвозмездно полученных денег;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доходы в виде вознаграждений (интереса) по денежным вкладам и депозитам;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доходы в виде денежных переводов;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доходы в виде выигрышей в натуральном и (или) денежном выражении, полученных на конкурсах, соревнованиях (олимпиадах), фестивалях, по лотереям, розыгрышам, включая по вкладам и долговым ценным бумагам;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доходы, полученные от участия в активных мерах содействия занятости за исключением единовременной выплаты на переезд (на каждого члена семьи) участникам добровольного переселения в рамках Программы;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сумма жилищных сертификатов для покрытия части первоначального взноса по займу в порядке, установленном жилищным законодательством.";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Доход, полученный от продажи недвижимого и (или) движимого имущества, указанный лицом (семьей), подтверждается копией договора купли-продажи.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копии договора купли-продажи доходы учитываются в денежном эквиваленте по рыночным ценам, указанном лицом (семьей) в заявлении.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приобретения недвижимого и (или) движимого имущества в том же квартале, когда была осуществлена их продажа, в совокупном доходе семьи учитывается разница между стоимостью приобретенного недвижимого и (или) движимого имущества и суммой, вырученной от продажи.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исчислении совокупного дохода семьи не рассматриваются в качестве дохода физического лица: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адресная социальная помощь;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жилищная помощь;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единовременные пособия на погребение;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государственные социальные пособия по инвалидности детям-инвалидам до шестнадцати лет;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государственные социальные пособия по инвалидности детям-инвалидам от шестнадцати до восемнадцати лет первой, второй, третьей групп;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специальные государственные пособия детям-инвалидам до шестнадцати лет;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специальные государственные пособия детям-инвалидам от шестнадцати до восемнадцати лет первой, второй, третьей групп;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ежемесячные государственные пособия, назначаемые и выплачиваемые многодетным матерям, награжденным подвесками "Алтын алқа", "Күмісалқа" или получившим ранее звание "Мать-героиня", награжденным орденами "Материнская слава" I и II степени;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стипендии, в том числе государственная именная и именная стипендии, выплачиваемые студентам, обучающимся в организациях образования, реализующих образовательные программы высшего образования, студентам организаций образования, реализующих образовательные программы технического и профессионального послесреднего образования (училищ, колледжей);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помощь, оказанная семье в целях возмещения ущерба, причиненного их здоровью и имуществу вследствие чрезвычайных ситуаций;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единовременные государственные пособия в связи с рождением ребенка;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финансовая и материальная помощь обучающимся из числа малообеспеченных семей, оказываемая в организациях образования в соответствии с законодательством Республики Казахстан в области образования;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помощь в денежном или натуральном выражении, оказанная малообеспеченным гражданам в связи с ростом цен на продукты питания из государственного бюджета и иных источников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единовременная денежная помощь оказываемая в соответствии с Типовыми правилами;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благотворительная помощь;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оплата поездки граждан на бесплатное или льготное протезирование;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содержание граждан на время протезирования;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стоимость бесплатного или льготного проезда граждан за пределы населенного пункта на лечение;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натуральные виды помощи, оказанные в соответствии с законодательством Республики Казахстан в виде: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лекарственных препаратов;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санаторно-курортного лечения;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протезно-ортопедических изделий (изготовление и ремонт);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 передвижения (кресло-коляски) и реабилитации, выделенных инвалидам;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материальной помощи обучающимся и воспитанникам государственных учреждений образования из семей, не получающих государственную адресную социальную помощь, в которых среднедушевой доход ниже величины прожиточного минимума,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предоставляемой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утвержденных постановлением Правительства Республики Казахстан от 25 января 2008 года № 64;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помощи, предоставляемой в рамках гарантированного социального пакета детям из малообеспеченных семей;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единовременные денежные выплаты в связи с усыновлением ребенка-сироты и (или) ребенка, оставшегося без попечения родителей;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единовременные выплаты на переезд (на каждого члена семьи) участникам добровольного переселения в рамках Программы;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единовременное погашение в банках второго уровня и микрофинансовых организациях задолженности по беззалоговым потребительским займам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июня 2019 года № 34 "О мерах по снижению долговой нагрузки граждан Республики Казахстан.".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Центр с согласия заявителя сверяет доходы заявителя с данными автоматизированной информационной системы центрального исполнительного органа и (или) соответствующих государственных органов и (или) организаций, с письменными документами, представленными государственными органами и (или) организациями по запросу центра или акима сельского округа, с документами, представленными заявителем в связи с отсутствием сведений в соответствующих информационных системах государственных органов и (или) организаций.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исчислении совокупного дохода семьи учитываются лица, входящих в состав семьи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государственной адресной социальной помощи", зарегистрированные по месту жительства в пределах одного населенного пункта, за исключением: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лиц, находящихся на полном государственном обеспечении;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лиц, находящихся на срочной воинской службе;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лиц, находящихся в местах лишения свободы, на принудительном лечении.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совместного проживания не требуется: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трудоспособным членам семьи, осуществляющим трудовую деятельность, вне места жительства семьи;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обучающимся в интернатных организациях, кроме находящихся на полном государственном обеспечении, а также обучающимся по очной форме обучения в организациях среднего, технического и профессионального, послесреднего, высшего и (или) послевузовского образования Республики Казахстан, после достижения ими совершеннолетия до времени окончания организаций образования (но не более чем до достижения двадцатитрехлетнего возраста).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семьи, претендующей на получение адресной социальной помощи, учитывается на момент обращения за адресной социальной помощью.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совокупного дохода семьи, в составе которой в расчетном периоде произошли изменения, доходы прибывшего члена семьи учитываются с даты прибытия. При выбытии в расчетном периоде члена семьи совокупный доход семьи исчисляется с даты выбытия за вычетом среднедушевого дохода, приходящегося на выбывшего члена семьи.";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Исчисление совокупного дохода не производится в случае представления лицом (семьей) заведомо ложной информации и (или) недостоверных документов.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лицом (семьей) заведомо ложной информации и (или) недостоверных документов, повлекших за собой незаконное назначение адресной социальной помощи, заявителю и его семье выплата адресной социальной помощи прекращается на весь период ее назначения.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исчислении совокупного дохода семьи учитываются доходы, полученные в виде: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полученные от работодателя суммы в качестве оплаты труда, а именно: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заработной платы согласно системы оплаты труда, в том числе сдельная, повременная, а также премии, доплаты, надбавки, а также стимулирующие и компенсационные выплаты в денежной форме (независимо от источника финансирования, включая денежные суммы, выплачиваемые работникам в соответствии с трудовым законодательством Республики Казахстан, а также соглашениями, трудовыми, коллективными договорами и актами работодателя);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заработная плата, исчисляемая работодателем и выплачиваемая работнику за период, в течение которого работнику гарантируется сохранение его заработка;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компенсации, выплачиваемые при расторжении трудового договора в случаях ликвидации организации (юридического лица) или прекращения деятельности работодателя (физического лица), сокращения численности или штата работников в размерах, установленных трудовым законодательством Республики Казахстан;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комиссионное вознаграждение, выплачиваемое страховым агентам и брокерам;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выплат, не учитываемые при исчислении заработной платы и выплачиваемые за счет средств организаций, кроме пособий на рождение ребенка и погребение;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денежное довольствие военнослужащих, в том числе проходящих службу по контракту, и лиц рядового и начальствующего состава органов внутренних дел, а также приравненных к ним категорий граждан с учетом надбавок и доплат, за исключением денежного довольствия военнослужащих срочной службы;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кредита, выплаченные работодателем. Указанные выплаты распределяются на установленный срок погашения кредита;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текущие жилищные выплаты военнослужащим и сотрудникам специальных государственных органов;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социальных выплат, а именно: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виды пенсионных выплат, компенсационные выплаты к ним, назначаемые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"О пенсионном обеспечении в Республике Казахстан";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социальные пособия по инвалидности, по случаю потери кормильца, кроме государственного социального пособия по инвалидности детям-инвалидам до шестнадцати лет и государственного социального пособия по инвалидности детям-инвалидам с шестнадцати до восемнадцати лет первой, второй, третьей групп;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государственные пособия, кроме специального государственного пособия детям-инвалидам до шестнадцати лет и специального государственного пособия детям-инвалидам с шестнадцати до восемнадцати лет первой, второй, третьей групп;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специальные пособия лицам, работавшим на подземных и открытых горных работах, а также на работах с особо вредными и особо тяжелыми условиями труда или на работах с вредными и тяжелыми условиями труда;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социальные выплаты из государственного фонда социального страхования;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пособия по уходу за ребенком по достижению им одного года;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затрат на обучение детей-инвалидов, обучающихся на дому;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пособие опекунам или попечителям на содержание ребенка-сироты (детей-сирот) и ребенка (детей), оставшегося без попечения родителей;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на содержание ребенка (детей), переданного патронатным воспитателям;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пособие, назначаемое и выплачиваемое матери или отцу, усыновителю (удочерителю), опекуну (попечителю), воспитывающему ребенка-инвалида (детей-инвалидов);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пособия по социальному обеспечению за счет средств работодателя;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ежемесячное пожизненное содержание судье, пребывающему в отставке;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гарантии государства получателям пенсионных выплат по сохранности обязательных пенсионных взносов,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взносов, обязательных профессиональных пенсионных взносов с учетом уровня инфляции;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ежемесячное государственное пособие, назначаемое и выплачиваемое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стипендии, в том числе государственная именная и именная стипендии, выплачиваемые интернам, магистрантам, докторантам, слушателям резидентуры и другим слушателям учебных заведений независимо от источника финансирования;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материальная (социальная) помощь на проезд во внутригородском общественном транспорте, оказываемая за счет средств местных бюджетов за исключением помощи, предоставляемой в рамках гарантированного социального пакета для детей из малообеспеченных семей;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натуральных видов помощи, предоставляемой в соответствии с законодательством Республики Казахстан, а также сумма, выплачиваемая взамен этой помощи;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надбавки и доплаты ко всем видам выплат, установленных законодательными актами Республики Казахстан, органами местного государственного управления, учреждениями и организациями.";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При отсутствии в соответствующих информационных системах государственных органов и (или) организаций сведений о размерах обязательных пенсионных взносов и (или) при их расхождении со сведениями, представленными заявителем, доходы, полученные в виде оплаты труда, подтверждаются справками от работодателя в произвольной форме.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доходов в виде социальных выплат за счет средств республиканского бюджета, при отсутствии сведений в соответствующих информационных системах государственных органов и (или) организаций и (или) при их расхождении со сведениями, представленными заявителем, подтверждается копией удостоверения получателя пенсии или пособия, либо справкой, выдаваемых отделениями Государственной корпорации "Правительство для граждан".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независимого работника подтверждаются письменным заявлением в произвольной форме.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исчислении совокупного дохода лица (семьи) от предпринимательской деятельности учитываются доходы: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реализации продукции (работ, услуг);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прироста стоимости при реализации товарно-материальных ценностей, имущества;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полученные в результате деятельности крестьянского (фермерского) хозяйства и от условной земельной доли и имущественного паях.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Исчисление совокупного дохода членов крестьянского хозяйства производится с учетом фактически полученного дохода от реализации сельскохозяйственной продукции, указанной в декларации о полученных доходах, представляемой в налоговые органы, в соответствии с Правилами составления налоговой отчетности,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февраля 2018 года № 166 (зарегистрирован в Реестре государственной регистрации нормативных правовых актов № 16448). При этом годовой доход делится на двенадцать месяцев и соответствующая его часть включается в общий совокупный доход за определяемый период;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полученные в результате деятельности независимых работников. При этом, доход учитывается не ниже размера 25-кратного месячного расчетного показателя.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 от осуществления предпринимательской деятельности лица за месяц определяется путем деления суммы дохода, задекларированного за предыдущий налоговый период, на количество месяцев в таком налоговом периоде, но не ниже размера 25-кратного месячного расчетного показателя. Совокупный доход определяется путем умножения полученной величины либо установленного к зачету размера дохода на три месяца.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 индивидуальным предпринимателям, применяющим специальный налоговый режим на основе патента, сумма дохода за месяц определяется путем деления суммы дохода, задекларированного в расчете стоимости патента, на количество месяцев, указанное в таком расчете, но не ниже размера 25-кратного месячного расчетного показателя.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отсутствии в соответствующих информационных системах государственных органов и (или) организаций сведений о размерах обязательных пенсионных взносов и (или) при их расхождении со сведениями, представленными заявителем, доходы, полученные по гражданско-правовому договору, подтверждаются копией договора и справкой заказчика о размере выплаты вознаграждения за выполненную работу (услугу), полученного за квартал, предшествовавший обращению.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лиц, занятых без заключения гражданско-правового договора, подтверждается на основании их заявления. При этом натуральная часть выплаты вознаграждения за выполненную работу (услугу) включается в совокупный доход в денежном эквиваленте по рыночным ценам.";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При совместном проживании супругов в случае если брак (супружество) между ними расторгнут либо не расторгнут, в совокупном доходе семьи полностью учитываются доходы супруга, с которого взысканы алименты.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брак (супружество) между супругами расторгнут, но алименты с одного из супругов не взысканы, в совокупном доходе семьи учитываются его доходы полностью независимо от факта их совместного проживания.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Полученные алименты на детей и других иждивенцев, при отсутствии сведений в соответствующих информационных системах государственных органов и (или) организаций и (или) при их расхождении со сведениями, представленными заявителем, подтверждаются справками организаций о перечисленных алиментах либо квитанцией почтовых переводов о полученных алиментах, а также на основании письменного заявления в произвольной форме с приложением акта судебных органов о взыскании алиментов. При образовании задолженности по алиментам за период свыше 3 месяцев представляется постановление судебного исполнителя об определении задолженности по алиментам.".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политики социальной помощи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Аукенова Е.М.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2020 года и подлежит официальному опубликованию.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 защиты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5" w:id="123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6" w:id="124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