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8111" w14:textId="73e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20 ноября 2019 года № 199. Зарегистрировано Департаментом юстиции Западно-Казахстанской области 27 ноября 2019 года № 5867. Утратило силу постановлением акимата Чингирлауского района Западно-Казахстанской области от 9 декабря 2020 года № 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 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коэффициент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учитывающего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25 мая 2018 года № 116 "Об утверждении коэффициента зонирования, учитывающего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 5214, опубликованное 6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Чингирлауского района (Т.М.Сагингереев)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Г. Бейсен.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199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в населенном пункте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объекта налогообложения в населенном пункте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Торыатбас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