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457f2" w14:textId="c1457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Чингирлау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13 марта 2019 года № 37-3. Зарегистрировано Департаментом юстиции Западно-Казахстанской области 15 марта 2019 года № 556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7 октября 2017 года №16-2 "Об утверждении Правил управления бесхозяйными отходами, признанными решением суда поступившими в коммунальную собственность по Чингирлаускому району" (зарегистрированное в Реестре государственной регистрации нормативных правовых актов №4951, опубликованное 20 ноября 2017 года в Эталонном контрольном банке нормативных правовых актов Республики Казахст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С.Шагиро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