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da07" w14:textId="220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декабря 2019 года № 36-1. Зарегистрировано Департаментом юстиции Западно-Казахстанской области 10 декабря 2019 года № 5881.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11 239 607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1 152 010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10 061 996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11 358 690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84 710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141 033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56 323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140 137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56 323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- 119 979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4 082 377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750 211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351 866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415 294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4 299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услуг специалиста жестового языка – 935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электроснабжение 528 земельных участков в селе Федоровка Теректинского района Западно-Казахстанской области – 166 599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автомобильной дороги от республиканской трассы "Подстепное – Федоровка - граница Российской Федерации" до станции Алгабас – 858 080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Абая в селе Федоровка Теректинского района Западно-Казахстанской области – 81 909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Центральная в селе Федоровка Теректинского района Западно-Казахстанской области – 68 964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Достык в селе Федоровка Теректинского района Западно-Казахстанской области – 177 888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Горького в селе Федоровка Теректинского района Западно-Казахстанской области – 118 651 тысяча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1 206 153 тысячи тенге:";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6 366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11 748 тысяч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Жана Омир Теректинского района Западно – Казахстанской области – 61 168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Узунколь Теректинского района Западно – Казахстанской области – 29 126 тысяч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Юбилейное Теректинского района Западно – Казахстанской области – 160 793 тысячи тенге;";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Горького в селе Федоровка Теректинского района Западно – Казахстанской области – 21 971 тысяча тенге;";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 – 14 404 тысячи тенге;";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10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11 239 607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для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социального, природного и техногенного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5 068 469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4 347 513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сельского округа на повышение заработной платы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гражданских служащих, работников организаций,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счҰт средств государственного бюджета, работников казҰнных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