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e1f6" w14:textId="144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2018 года №29-2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июня 2019 года № 34-2. Зарегистрировано Департаментом юстиции Западно-Казахстанской области 11 июня 2019 года № 5716.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№5472, опубликованное 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11 071 646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1 154 482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10 729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9 894 035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11 190 729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84 710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141 033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56 323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-203 793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203 793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140 137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56 323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- 119 979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4 173 325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758 925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444 294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выплату государственной адресной социальной помощи – 228 188 тысяч тенге;";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молодежную практику – 35 224 тысячи тенге;";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предоставление государственных грантов на реализацию новых бизнес-идей – 11 868 тысяч тенге;";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строительство водопровода в селе Яик Теректинского района Западно-Казахстанской области – 235 636 тысяч тенге;";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Жана Омир Теректинского района Западно-Казахстанской области – 215 079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Узунколь Теректинского района Западно-Казахстанской области – 36 998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повышение заработной платы отдельных категорий административных государственных служащих – 32 488 тысяч тенге;";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по улице Абая в селе Федоровка Теректинского района Западно-Казахстанской области – 90 045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по улице Центральная в селе Федоровка Теректинского района Западно-Казахстанской области – 75 815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капитальный ремонт дороги по улице Достык в селе Федоровка Теректинского района Западно-Казахстанской области – 196 718 тысяч тенге;";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1 198 298 тысяч тенге:";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7 196 тысяч тенге;";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96 419 тысяч тенге;";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подписку на портал "Виртуальная лаборатория" и участие учителей в тренинге – 3 000 тысячи тенге;";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– 3 535 тысяч тенге;";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по улице Горького в селе Федоровка Теректинского района Западно-Казахстанской области – 12 618 тысяч тенге;";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по улице Юбилейная в селе Федоровка Теректинского района Западно-Казахстанской области – 27 382 тысячи тенге;";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инженерной инфраструктуры к трехэтажному многоквартирному жилому дому в селе Федоровка Теректинского района Западно-Казахстанской области – 11 428 тысяч тенге;";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инженерной инфраструктуры к трехэтажному многоквартирному жилому дому в селе Акжаик Теректинского района Западно-Казахстанской области – 8 572 тысячи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5999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11 071 646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9 894 035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9 894 035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4 312 457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1 762 294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1 754 243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1 746 471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