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ac44" w14:textId="bbea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5 февраля 2014 года № 18-3 "Об утверждении Правил оказания социальной помощи, установления размеров и определения перечня отдельных категорий нуждающихся граждан Теректинского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18 марта 2019 года № 33-4. Зарегистрировано Департаментом юстиции Западно-Казахстанской области 26 марта 2019 года № 5576. Утратило силу решением Теректинского районного маслихата Западно-Казахстанской области от 17 февраля 2020 года № 39-2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17.02.2020 </w:t>
      </w:r>
      <w:r>
        <w:rPr>
          <w:rFonts w:ascii="Times New Roman"/>
          <w:b w:val="false"/>
          <w:i w:val="false"/>
          <w:color w:val="ff0000"/>
          <w:sz w:val="28"/>
        </w:rPr>
        <w:t>№ 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граждан",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5 февраля 2014 года № 18-3 "Об утверждении Правил оказания социальной помощи, установления размеров и определения перечня отдельных категорий нуждающихся граждан Теректинского района" (зарегистрированное в Реестре государственной регистрации нормативных правовых актов №3429, опубликованное 28 февраля 2014 года в газете "Теректі жаңалығы–Теректинская новь")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Теректинского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 Государственная корпорация "Правительство для граждан" (далее – Государственная корпорация) 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9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больным злокачественными новообразованиями 1, 2, 3, 4 стадии, больным активной формой туберкулеза, находящихся на интенсивной фазе лечения, вирусом иммунодефицита человека и системной красной волчанкой на основании справки подтверждающей заболевание без учета доходов в размере 15 месячных расчетных показателей;";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9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 детям инвалидам на лечение без учета доходов на основании заключения врачебно-консультативной комиссии в размере определяемой комиссии;";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 в подпункте 4) цифры "30 000" заменить цифрами "50 000";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 в подпункте 1) цифры "30 000" заменить цифрами "50 000".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(В. Мустивко)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 и распространяется на правоотношения, возникшие с 1 февраля 2019 года.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