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a3c2" w14:textId="962a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по Теректинскому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7 февраля 2019 года № 19. Зарегистрировано Департаментом юстиции Западно-Казахстанской области 8 февраля 2019 года № 5530. Утратило силу постановлением акимата Теректинского района Западно-Казахстанской области от 30 июля 2024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Теректинского района Западно-Казахстанской области от 30.07.2024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по Теректинскому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района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Е.Досмакова.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февраля 2019 года № 19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Теректинскому району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