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15c5" w14:textId="8d9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2018 года №31-1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июня 2019 года № 37-1. Зарегистрировано Департаментом юстиции Западно-Казахстанской области 14 июня 2019 года № 5722.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№5505,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4 659 001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268 150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3 549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4 384 302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4 903 570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1 697 721 тысяча тенге, в том числе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 – 8 215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29 164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11 110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6 745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4 376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 – 77 257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 – 9 644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478 198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 – 90 900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 из вышестоящего бюджета в связи с изменением законодательства – 34 445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406 360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 – 18 540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 – 175 845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коммунального государственного учреждения "Средняя общеобразовательная школа имени К.Сатбаева" отдела образования Таскалинского района – 155 740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здания коммунального государственного учреждения "Средняя общеобразовательная школа имени Садыка Жаксыгулова" отдел образования Таскалинского района в села Таскала Западно-Казахстанской области – 91 182 тысячи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села Таскала Таскалинского сельского округа Таскалинского района Западно-Казахстанской области – 100 000 тысяч тенге;";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241 694 тысячи тенге, в том числе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11 102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3 030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подъезд к селу Чижа-2 (0-2 км) Таскалинского района Западно-Казахстанской области – 42 003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Таскала Таскалинского района Западно-Казахстанской области – 105 048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книг и учебно-методических комплексов для школ области в связи с переходом на обновленное содержание образования 1, 4, 9, 10 классов и предшкольной подготовительной группы – 66 052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 – 199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противоэпизоотических мероприятий – 2 410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генерального плана села Таскала Таскалинского района Западно-Казахстанской области объединенного с детальным планом проектирования с выполнением топографической съемки – 5 815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"Виртуальная лаборатория" и для участия учителей в тренингах – 2 500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3 535 тысяч тенге.";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районном бюджете на 2019 год предусмотрены трансферты бюджету Таскалинского сельского округа Таскалинского района, выделяемые за счет средств районного бюджета в общей сумме 232 537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2019 года №37-1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4 659 001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4 903 570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-297 331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