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54f" w14:textId="b0dd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9 января 2019 года №32-1 "О бюджете Таскалинского сельского округа Таскалинского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11 апреля 2019 года № 35-1. Зарегистрировано Департаментом юстиции Западно-Казахстанской области 17 апреля 2019 года № 5632.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января 2019 года №32-1 "О бюджете Таскалинского сельского округа Таскалинского района на 2019-2021 годы" (зарегистрирован в Реестре государственной регистрации нормативных правовых актов №5521, опубликован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Таскалинского сельского округа Таскалинского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218 370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20 081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198 109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– 220 982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-2 612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2 612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бюджете Таскалинского сельского округа Таскалинского района на 2019 год следующие поступления: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целевой трансферт из республиканского бюджета – 19 479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19 479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целевой трансферт из районного бюджета – 4 000 тысяч тенге, в том числе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благоустройства села Таскала – 4 000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174 630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апреля 2019 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220 982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