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e95a" w14:textId="439e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15 октября 2019 года № 36-5. Зарегистрировано Департаментом юстиции Западно-Казахстанской области 21 октября 2019 года № 5837. Утратило силу решением Жанибекского районного маслихата Западно-Казахстанской области от 4 марта 2020 года № 40-6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 октября 2017 года №689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мая 2013 года №504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 декабря 2013 года №20-1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№3414, опубликованное 24 января 2014 года в газете "Шұғыла")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Жанибекского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активно больным туберкулезом на основании справки подтверждающей заболевание в размере 5 МРП.";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больным злокачественными новообразованиями 1, 2, 3, 4 стадии, неактивно больным туберкулезом, на основании справки подтверждающей заболевание без учета дохода в размере 15 МРП;";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семьям, имеющих среднедушевой доход ниже 70 процентов прожиточного минимума по Западно-Казахстанской области за квартал, предшествующий кварталу обращения, на лечение и на бытовые нужды, в размере 7 МРП;";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наличие среднедушевого дохода, не превышающего 70 процентов от прожиточного минимума.";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 в подпункте 4) цифры "30 000" заменить цифрами "50 000";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 в подпункте 1) цифры "20 000" заменить цифрами "50 000".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