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f527" w14:textId="b05f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марта 2019 года № 30-6. Зарегистрировано Департаментом юстиции Западно-Казахстанской области 28 марта 2019 года № 5592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марта 2019 года № 30-6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15 декабря 2017 года № 18-8 "О районном бюджете на 2018 - 2020 годы" (зарегистрированное в Реестре государственной регистрации нормативных правовых актов №5019, опубликованное 9 января 2018 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 декабря 2017 года № 19-1 "О бюджете Жанибекского сельского округа Жанибекского района на 2018 - 2020 годы" (зарегистрированное в Реестре государственной регистрации нормативных правовых актов №5038, опубликованное 19 января 2018 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 марта 2018 года № 20-6 " О внесении изменений и дополнений в решение Жанибекского районного маслихата от 15 декабря 2017 года № 18-8 "О районном бюджете на 2018 - 2020 годы" (зарегистрированное в Реестре государственной регистрации нормативных правовых актов №5142, опубликованное 24 апреля 2018 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 июля 2018 года № 22-1 " О внесении изменений и дополнений в решение Жанибекского районного маслихата от 15 декабря 2017 года № 18-8 "О районном бюджете на 2018 - 2020 годы" (зарегистрированное в Реестре государственной регистрации нормативных правовых актов №5288, опубликованное 27 июля 2018 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 октября 2018 года № 24-1 " О внесении изменений и дополнений в решение Жанибекского районного маслихата от 15 декабря 2017 года № 18-8 "О районном бюджете на 2018 - 2020 годы" (зарегистрированное в Реестре государственной регистрации нормативных правовых актов №5374, опубликованное 14 ноября 2018 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 ноября 2018 года № 25-1 "О внесении изменений в решение Жанибекского районного маслихата от 29 декабря 2017 года № 19-1 "О бюджете Жанибекского сельского округа Жанибекского района на 2018 - 2020 годы" (зарегистрированное в Реестре государственной регистрации нормативных правовых актов №5411, опубликованное 6 декабря 2018 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12 декабря 2018 года № 26-2 " О внесении изменений в решение Жанибекского районного маслихата от 15 декабря 2017 года № 18-8 "О районном бюджете на 2018 - 2020 годы" (зарегистрированное в Реестре государственной регистрации нормативных правовых актов №5446, опубликованное 3 января 2019 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