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24b5" w14:textId="1ff2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марта 2019 года № 30-2. Зарегистрировано Департаментом юстиции Западно-Казахстанской области 27 марта 2019 года № 5591.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№9946)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2019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бюджетный кредит для приобретения или строительства жилья –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Жанибекского районного маслихата Западно-Казахстанской области от 13.09.2019 </w:t>
      </w:r>
      <w:r>
        <w:rPr>
          <w:rFonts w:ascii="Times New Roman"/>
          <w:b w:val="false"/>
          <w:i w:val="false"/>
          <w:color w:val="000000"/>
          <w:sz w:val="28"/>
        </w:rPr>
        <w:t>№ 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4 апреля 2018 года № 20-10 "О 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2018 году" (зарегистрированное в Реестре государственной регистрации нормативных правовых актов №5160, опубликованное 25 апреля 2018 года в Эталонном контрольном банке нормативных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