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29ff" w14:textId="c602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2018 года № 30-1 "О бюджете сельских округов Жангалинского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15 апреля 2019 года № 34-1. Зарегистрировано Департаментом юстиции Западно-Казахстанской области 23 апреля 2019 года № 5636.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№5511, опубликованное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178 017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149 565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179 571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Жанаказанского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39 464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36 213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40 114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14 256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12 414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14 401 тысяча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Копжасарского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51 104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48 922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51 193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89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Мастексайского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36 429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33 619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36 920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 тысяча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491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бюджетах сельских округов на 2019 год поступление субвенций передаваемых из районного бюджета в сумме 243 665 тысяч тенге: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122 599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33 352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11 679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45 057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30 978 тысяч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2019 год поступления целевых трансфертов, передаваемых из районного бюджета в сумме 37 068 тысяч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26 966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2 861 тысяча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735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3 865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2 641 тысяча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2019 год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- 1 554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- 145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2019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- 89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2019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- 491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