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6e02" w14:textId="31a6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24 декабря 2018 года № 32-4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10 апреля 2019 года № 38-1. Зарегистрировано Департаментом юстиции Западно-Казахстанской области 11 апреля 2019 года № 5623. Утратило силу решением Бурлинского районного маслихата Западно-Казахстанской области от 13 февраля 2020 года № 47-5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 декабря 2018 года №32-4 "О районном бюджете на 2019-2021 годы" (зарегистрированное в Реестре государственной регистрации нормативных правовых актов №5488, опубликованное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11 369 183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9 835 035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142 468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25 860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1 365 820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12 272 754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62 779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185 588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122 809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- 966 350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966 350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970 672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465 373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461 051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2019 год в размере 849 748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№32-4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11 369 183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2 559 717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2 559 717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12 272 754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1 705 352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40  416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 – частного партнерства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