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18d4" w14:textId="7ae1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февраля 2019 года № 35-7. Зарегистрировано Департаментом юстиции Западно-Казахстанской области 20 февраля 2019 года № 5542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35-7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20 декабря 2017 года №21-2 "О районном бюджете на 2018-2020 годы" (зарегистрированное в Реестре государственной регистрации нормативных правовых актов №5016, опубликованное 9 января 2018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№5031, опубликованное 16 января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28 марта 2018 года №22-1 "О внесении изменений и дополнений в решение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№5144, опубликованное 26 апреля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23 апреля 2018 года №23-1 "О внесении изменений в решение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№5187, опубликованное 16 мая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28 июня 2018 года №26-1 "О внесении изменений в решение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№5285, опубликованное 25 июля 2018 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16 августа 2018 года №28-2 "О внесении изменений в решение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№5323, опубликованное 28 августа 2018 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10 октября 2018 года №30-1 "О внесении изменений в решение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№5377, опубликованное 7 ноября 2018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8 ноября 2018 года №31-1 "О внесении изменений в решение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№5402, опубликованное 22 ноября 2018 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12 декабря 2018 года №32-2 "О внесении изменений в решение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№5450, опубликованное 3 января 2019 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13 декабря 2018 года №32-3 "О внесении изменений в решение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№5463, опубликованное 9 января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