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b44" w14:textId="cce0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233. Зарегистрировано Департаментом юстиции Западно-Казахстанской области 24 сентября 2019 года № 5794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(Н.Беркингали)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233 от 23 сентября 2019 года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 года №253 "Об утверждении регламента государственной услуги "Определение соответствия (несоответствия) потенциального поставщика услуг гарантированного объҰма бесплатной медицинской помощи предъявляемым требованиям" (зарегистрированное в Реестре государственной регистрации нормативных правовых актов №4072, опубликованное 20 октября 2015 года в информационно-правовой системе "Әділет");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 года №255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№4082, опубликованное 31 декабря 2015 года в информационно-правовой системе "Әділет");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№100 "О внесении изменений в постановление акимата Западно-Казахстанской области от 8 сентября 2015 года № 255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№4369, опубликованное 18 мая 2016 года в информационно-правовой системе "Әділет");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№102 "О внесении изменения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№4376, опубликованное 18 мая 2016 года в информационно-правовой системе "Әділет");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 года №55 "О внесении изменений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№4758, опубликованное 17 апреля 2017 года в Эталонном контрольном банке нормативных правовых актов Республики Казахстан);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2018 года №29 "О внесении изменения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№5087, опубликованное 20 марта 2018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