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b44" w14:textId="cce0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233. Зарегистрировано Департаментом юстиции Западно-Казахстанской области 24 сентября 2019 года № 5794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(Н.Беркингали)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233 от 23 сентября 2019 года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 года №253 "Об утверждении регламента государственной услуги "Определение соответствия (несоответствия) потенциального поставщика услуг гарантированного объҰма бесплатной медицинской помощи предъявляемым требованиям" (зарегистрированное в Реестре государственной регистрации нормативных правовых актов №4072, опубликованное 20 октября 2015 года в информационно-правовой системе "Әділет");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 года №255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№4082, опубликованное 31 декабря 2015 года в информационно-правовой системе "Әділет");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№100 "О внесении изменений в постановление акимата Западно-Казахстанской области от 8 сентября 2015 года № 255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№4369, опубликованное 18 мая 2016 года в информационно-правовой системе "Әділет");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№102 "О внесении изменения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№4376, опубликованное 18 мая 2016 года в информационно-правовой системе "Әділет");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№55 "О внесении изменений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№4758, опубликованное 17 апреля 2017 года в Эталонном контрольном банке нормативных правовых актов Республики Казахстан);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2018 года №29 "О внесении изменения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№5087, опубликованное 20 марта 2018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