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90ce" w14:textId="3389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по Западно–Казахстанской области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27 мая 2019 года № 25-3. Зарегистрировано Департаментом юстиции Западно-Казахстанской области 29 мая 2019 года № 5690. Утратило силу решением Западно-Казахстанского областного маслихата от 18 марта 2020 года № 33-2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18.03.2020 </w:t>
      </w:r>
      <w:r>
        <w:rPr>
          <w:rFonts w:ascii="Times New Roman"/>
          <w:b w:val="false"/>
          <w:i w:val="false"/>
          <w:color w:val="ff0000"/>
          <w:sz w:val="28"/>
        </w:rPr>
        <w:t>№ 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 июля 2003 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налогах и других обязательных платежах в бюджет" (Налоговый кодекс) от 25 декабря 2017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ставки платы за пользование водными ресурсами из поверхностных источников по Западно-Казахстанской области на 2019 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28 сентября 2018 года №19-4 "Об утверждении ставок платы за пользование водными ресурсами из поверхностных источников по Западно-Казахстанской области на 2018 год" (зарегистрированное в Реестре государственной регистрации нормативных правовых актов №5352, опубликованное 26 октября 2018 года в Эталонном конрольном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областного маслихата (А.Султанов)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мая 2019 года №25-3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</w:t>
      </w:r>
      <w:r>
        <w:br/>
      </w:r>
      <w:r>
        <w:rPr>
          <w:rFonts w:ascii="Times New Roman"/>
          <w:b/>
          <w:i w:val="false"/>
          <w:color w:val="000000"/>
        </w:rPr>
        <w:t>из поверхностных источников по Западно-Казахстанской области на 2019 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3002"/>
        <w:gridCol w:w="3619"/>
        <w:gridCol w:w="4554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  <w:r>
              <w:br/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 )</w:t>
            </w:r>
            <w:r>
              <w:br/>
            </w:r>
          </w:p>
          <w:bookmarkEnd w:id="6"/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100,826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288,475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81,221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Прудовое хозяйство, осуществляющие забор воды из водных источников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т.км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9,803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куб.м.- кубический метр;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т.км – тонна километр.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