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306c" w14:textId="6ae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января 2019 года № 31. Зарегистрировано Департаментом юстиции Западно-Казахстанской области 28 января 2019 года № 5528. Утратило силу постановлением акимата Западно-Казахстанской области от 12 апреля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№256 "Об 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27 августа 2018 года №17306)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объемы субсидий по направлениям субсидирования развития племенного животноводства, повышения продуктивности и качества продукции животноводства.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первого заместителя акима области Искалиева Г.Н.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января 2019 года № 31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3380"/>
        <w:gridCol w:w="494"/>
        <w:gridCol w:w="2004"/>
        <w:gridCol w:w="2690"/>
        <w:gridCol w:w="2827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воспро- изводства стада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975 590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816 630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37 972 727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46 922,5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177 367,5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2 869 279,3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СНГ - Содружества Независимых Государств.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января 2019 года № 31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233"/>
        <w:gridCol w:w="500"/>
        <w:gridCol w:w="2810"/>
        <w:gridCol w:w="2424"/>
        <w:gridCol w:w="338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 голов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262 777,7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января 2019 года № 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Западно-Казахстанской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Западно-Казахстанской области от 3 октября 2018 года </w:t>
      </w:r>
      <w:r>
        <w:rPr>
          <w:rFonts w:ascii="Times New Roman"/>
          <w:b w:val="false"/>
          <w:i w:val="false"/>
          <w:color w:val="000000"/>
          <w:sz w:val="28"/>
        </w:rPr>
        <w:t>№233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№5354, опубликованное 22 октября 2018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Западно-Казахстанской области от 9 ноября 2018 года </w:t>
      </w:r>
      <w:r>
        <w:rPr>
          <w:rFonts w:ascii="Times New Roman"/>
          <w:b w:val="false"/>
          <w:i w:val="false"/>
          <w:color w:val="000000"/>
          <w:sz w:val="28"/>
        </w:rPr>
        <w:t>№259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3 октября 2018 года №233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№5400, опубликованное 15 ноября 2018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Западно-Казахстанской области от 11 декабря 2018 года </w:t>
      </w:r>
      <w:r>
        <w:rPr>
          <w:rFonts w:ascii="Times New Roman"/>
          <w:b w:val="false"/>
          <w:i w:val="false"/>
          <w:color w:val="000000"/>
          <w:sz w:val="28"/>
        </w:rPr>
        <w:t>№288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3 октября 2018 года №233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№5433, опубликованное 14 декабря 2018 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