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0924" w14:textId="6de0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Коктальского сельского округа от 11 апреля 2019 года № 1 "Об установлении ограничительных мероприятий в крестьянском хозяйстве "Акбота" на участке Шолпан Коктальского сельского округа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Коктальского сельского округа Урджарского района Восточно-Казахстанской области от 30 мая 2019 года № 2. Зарегистрировано Департаментом юстиции Восточно-Казахстанской области 31 мая 2019 года № 5984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21 мая 2019 года № 113 аким Коктальского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"Акбота" на участке Шолпан Коктальского сельского округа Урджарского района, в связи с полным проведением комплекса ветеринарных мероприятии по ликвидации заболевания по бешенству собаки.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Коктальского сельского округа от 11 апреля 2019 года № 1 "Об установлении ограничительных мероприятий, в крестьянском хозяйстве "Акбота" на участке Шолпан Коктальского сельского округа Урджарского района" (зарегистрировано в Реестре государственной регистрации нормативных правовых актов за № 5850, опубликовано 22 апреля 2019 года, в газете "Пульс времени" и в эталонном контрольном банке нормативных правовых актов Республики Казахстан в электронном виде, 15 апреля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Коктальского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решения, направленные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