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b91f" w14:textId="b41b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23 октября 2019 года № 323. Зарегистрировано Департаментом юстиции Восточно-Казахстанской области 31 октября 2019 года № 6238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Предоставлять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Уланского района, следующие меры социальной поддержки на 2019 год: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