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b91f" w14:textId="b41b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Уланского районного маслихата Восточно-Казахстанской области от 23 октября 2019 года № 323. Зарегистрировано Департаментом юстиции Восточно-Казахстанской области 31 октября 2019 года № 6238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Уланский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Предоставлять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Уланского района, следующие меры социальной поддержки на 2019 год: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сумме, равной стократному месячному расчетному показателю;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Бережной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Уланского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