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512b" w14:textId="7755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33-8 "О бюджете Тугылского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17 октября 2019 года № 47-9. Зарегистрировано Департаментом юстиции Восточно-Казахстанской области 5 ноября 2019 года № 6249. Утратило силу - решением Тарбагатайского районного маслихата Восточно-Казахстанской области от 13 января 2020 года № 51-7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51-7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30 сентября 2019 года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2019 - 2021 годы" № 45-2 (зарегистрировано в Реестре государственной регистрации нормативных правовых актов за номером 6192)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Тугулского сельского округа Тарбагатайского района на 2019-2021 годы" от 3 января 2019 года № 33-8 (зарегистрировано в Реестре государственной регистрации нормативных правовых актов за номером 5-16-184, опубликовано в Эталонном контрольном банке нормативных прововых актов Республики Казахстан в электронном виде 1 февраля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- 45 051,0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- 16 362,0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28 657,0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- 48 393,8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- 3 342,8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3 342,8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- 3 342,8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Тугылского сельского округа Тарбагатайского района на 2019 год предусмотрены целевые текущие трансферты из районного бюджета в сумме – 17 657,0 тысяч тенге.";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47-9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33-8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