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2dbb1" w14:textId="c12db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 августа 2016 года № 5-3/1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25 октября 2019 года № 40-5/1. Зарегистрировано Департаментом юстиции Восточно-Казахстанской области 20 ноября 2019 года № 6293. Утратило силу - решением Кокпектинского районного маслихата Восточно-Казахстанской области от 31 марта 2020 года № 45-6/2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Кокпектинского районного маслихата Восточно-Казахстанской области от 31.03.2020 № 45-6/2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Кокпектинский районный маслихат РЕШИЛ: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 августа 2016 года № 5-3/1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№ 4650, опубликовано в Эталонном контрольном банке нормативных правовых актов Республики Казахстан в электронном виде 25 августа 2016 года, в газете "Жұлдыз"-"Новая жизнь" от 4 сентября 2016 года) следующие изменения: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следующие основные понятия: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"Отдел занятости, социальных программ и регистрации актов гражданского состояния Кокпектинского района" (далее–уполномоченный орган), финансируемый за счет средств местного бюджета, осуществляющий назначение жилищной помощи;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0"/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и предоставляет перечень документов согласно пункту 4 Правил предоставления жилищной помощи, утвержденных постановлением Правительства Республики Казахстан от 30 декабря 2009 года № 2314.";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случае представления неполного пакета документов, предусмотренного пунктом 4 Правил предоставления жилищной помощи, утвержденных постановлением Правительства Республики Казахстан от 30 декабря 2009 года № 2314, работник Государственной корпорации выдает расписку об отказе в приеме документов.";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