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5525" w14:textId="ddd5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 в селе Буран Бурановского сельского округа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Бурановского сельского округа Курчумского района Восточно-Казахстанской области от 11 июня 2019 года № 1. Зарегистрировано Департаментом юстиции Восточно-Казахстанской области 20 июня 2019 года № 6026. Утратило силу решением акима Бурановского сельского округа Курчумского района Восточно-Казахстанской области от 13 августа 2020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Бурановского сельского округа Курчумского района Восточно-Казахстанской области от 13.08.2020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 Республики Казахстан от 23 января 2001 года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10 июля 2002 года "О ветеринарии", на основании представления руководителя территориальной инспекции Курчумского района № 414 от 08 мая 2019 года, аким Бурановского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бруцеллеза среди крупно - рогатого скота установить ограничительные мероприятия в селе Буран Бурановского сельского округа.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Бурановского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Курчумского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Бурановского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