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26e5" w14:textId="9452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Ландман Малеевского сельского округа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Малеевского сельского округа Зыряновского района Восточно-Казахстанской области от 19 марта 2019 года № 1. Зарегистрировано Департаментом юстиции Восточно-Казахстанской области 19 марта 2019 года № 5793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29 ноября 2018 года, учитывая мнение жителей села Ландман, аким Малеевского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Ландман Малеевского сельского округа района Алтай улицу Советская на улицу Садовая.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Малеевского сельского округа Зыряновского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района Алтай;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дней, после государственной регистрации настоящего решения направление его копии для официального опубликования в периодические печатные издания, распространяемые на территории района Алтай;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 района Алтай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Малеевского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