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7f8b" w14:textId="c88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21 декабря 2018 года № 41/2-VI "О районном бюджете района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 ноября 2019 года № 57/2-VI. Зарегистрировано Департаментом юстиции Восточно-Казахстанской области 11 декабря 2019 года № 6369. Утратило силу решением маслихата района Алтай Восточно-Казахстанской области от 27 декабря 2019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5-12-181, опубликовано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9040927,5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2527189,0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38885,2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28366,8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6446486,5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9045318,2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-20227,5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15836,8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-15836,8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46740,0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9040927,5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2527189,0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502941,1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457283,2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6446486,5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6235469,9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9045318,2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3840821,6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3509702,1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604979,1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604979,1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1085317,8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823723,6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в населенных пунктах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