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5a20" w14:textId="c165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Ф.Бариевой, С.Чайзаданова, Бак, Алматы, С.Баишова, Целиноград, Степногорск, К.Копенова, Барнаул, Ж.Шаханова, А.Даникова, М.Сасбаева в селе Айнабулак Айнабулакского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17 июня 2019 года № 5. Зарегистрировано Департаментом юстиции Восточно-Казахстанской области 20 июня 2019 года № 6025. Утратило силу решением акима Айнабулакского сельского округа Зайсанского района Восточно-Казахстанской области от 18 мая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Айнабулакского сельского округа Зайсанского района Восточно-Казахстанской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17 мая 2019 года № 143, аким Айнабулакского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ограничительных мероприятия на улицах Ф.Бариевой, С.Чайзаданова, Бак, Алматы, С.Баишова, Целиноград, Степногорск, К.Копенова, Барнаул, Ж.Шаханова, А.Даникова, М.Сасбаева в селе Айнабулак Айнабулакского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Айнабулакского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