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5a20" w14:textId="c165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улицах Ф.Бариевой, С.Чайзаданова, Бак, Алматы, С.Баишова, Целиноград, Степногорск, К.Копенова, Барнаул, Ж.Шаханова, А.Даникова, М.Сасбаева в селе Айнабулак Айнабулакского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Айнабулакского сельского округа Зайсанского района Восточно-Казахстанской области от 17 июня 2019 года № 5. Зарегистрировано Департаментом юстиции Восточно-Казахстанской области 20 июня 2019 года № 6025. Утратило силу решением акима Айнабулакского сельского округа Зайсанского района Восточно-Казахстанской области от 18 мая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Айнабулакского сельского округа Зайсанского района Восточно-Казахстанской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17 мая 2019 года № 143, аким Айнабулакского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ограничительных мероприятия на улицах Ф.Бариевой, С.Чайзаданова, Бак, Алматы, С.Баишова, Целиноград, Степногорск, К.Копенова, Барнаул, Ж.Шаханова, А.Даникова, М.Сасбаева в селе Айнабулак Айнабулакского сельского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Айнабулакского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