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5a3" w14:textId="0992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20 января 2015 года № 30-1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49-4/3. Зарегистрировано Департаментом юстиции Восточно-Казахстанской области 15 января 2020 года № 6509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20 января 2015 года № 30-1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3676, опубликовано в газете "Достык" от 21 февраля 2015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утвержденного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3-3: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