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00cd7" w14:textId="1600c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в домах № 1, 1А, 3, 5, 7 по улице Южная, в домах № 65, 65А по улице Дружба, в домах № 2, 4, 6, 10 по улице 60 лет КССР, в доме № 68 и дачном массиве "Общество Сад", поселка Жезкент Жезкентского поселкового округа Бородулихинского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Жезкентского поселкового округа Бородулихинского района Восточно-Казахстанской области от 4 февраля 2019 года № 2. Зарегистрировано Управлением юстиции Бородулихинского района Департамента юстиции Восточно-Казахстанской области 7 февраля 2019 года № 5-8-200. Утратило силу решением акима Жезкентского поселкового округа Бородулихинского района Восточно-Казахстанской области от 10 апреля 2019 года № 3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Жезкентского поселкового округа Бородулихинского района Восточно-Казахстанской области от 10.04.2019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 и на основании представления исполняющего обязанности главного государственного ветеринарно-санитарного инспектора Бородулихинского района от 30 ноября 2018 года № 903, аким Жезкентского поселкового округа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для ликвидации очага и проведения ветеринарно - санитарных мероприятий против бешенства среди собак и кошек в домах № 1, 1А, 3, 5, 7 по улице Южная, в домах № 65, 65А по улице Дружба, в домах № 2, 4, 6, 10 по улице 60 лет КССР, в доме № 68 и дачном массиве "Общество Сад", поселка Жезкент Жезкентского поселкового округа Бородулихинского района.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Жезкентского поселкового округа Бородулихинского района Восточно-Казахстанской области"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решения направить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Бородулихинского района;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акимата Бородулихинского района после его официального опубликования.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Жезкентского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поселкового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Отузбаев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