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1018" w14:textId="9ab1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Бородулихинского района Восточно-Казахстанской области от 11 января 2018 года № 6 "Об утверждении коэффициентов зонирования, учитывающих месторасположение объекта налогообложения в населенных пунктах Бородулихинского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27 мая 2019 года № 174. Зарегистрировано Департаментом юстиции Восточно-Казахстанской области 28 мая 2019 года № 5972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Казахстана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Бородулихинского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от 11 января 2018 года № 6 "Об утверждении коэффициентов зонирования, учитывающих месторасположение объекта налогообложения в населенных пунктах Бородулихинского района" (зарегистрировано в Реестре государственной регистрации нормативных правовых актов за № 5471, опубликовано от 16 февраля 2018 года в районных газетах "Аудан тынысы", "Пульс района" и в Эталонном контрольном банке нормативных правовых актов Республики Казахстан в электронном виде от 8 января 2018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расчета коэффициента зонирования" (зарегистрировано в Реестре государственной регистрации нормативных правовых актов за № 17847)."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Бородулихинского района;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Бородулихинского района после его официального опубликования.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Бичуинова К.К.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Булавкина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