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e857" w14:textId="691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25 октября 2019 года № 43/7-VІ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2019 года № 47/9-VI. Зарегистрировано Департаментом юстиции Восточно-Казахстанской области 13 января 2020 года № 6498. Утратило силу решением Бескарагайского районного маслихата области Абай от 19 марта 2024 года № 14/5-VIII.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октября 2019 года № 43/7-VІ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6260, опубликовано в Эталонном контрольном банке нормативных правовых актов Республики Казахстан в электронном виде 14 ноября 2019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(далее- Правила).", текст на казахском языке не меняется.;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обращении заявителя за назначением жилищной помощи ежеквартально, жилищная помощь назначается за квартал, независимо от времени представления документов в квартале обращения. В случае если документы за предшествующий квартал не представлялись, начисление жилищной помощи осуществляется с месяца обращения.".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