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8a6f" w14:textId="d628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 ноября 2019 года № 43/12-VI. Зарегистрировано Департаментом юстиции Восточно-Казахстанской области 15 ноября 2019 года № 6279. Утратило силу решением Бескарагайского районного маслихата Восточно-Казахстанской области от 16 апреля 2020 года № 51/2-VI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(зарегистрировано в Реестре государственной регистрации нормативных правовых актов за номером 3442, опубликованное в газете "Бесқарағай тынысы" от 23 августа 2014 года № 68)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Бескарагайском районе,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определяется следующим категориям граждан: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1)День вывода ограниченного контингента советских войск из Демократической Республики Афганистан -15 февраля: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государств, а именно: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действий-35 (тридцать пять) месячных расчетных показателей;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 алқа", орденами "Материнская слава" I и II степени, или ранее получившим звание "Мать-героиня" – 5 (пять) месячных расчетных показателей;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возраста)–5 (пять) месячных расчетных показателей;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 (тридцать пять) месячных расчетных показателей;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– 25 (двадцать пять) месячных расчетных показателей;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 – 35 (тридцать пять) месячных расчетных показателей;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(двести пятнадцать) месячных расчетных показателей;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вступивших в повторный брак – 35 (тридцать пять) месячных расчетных показателей;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в годы Великой Отечественной войны с 22 июня 1941 года по 9 мая 1945 года – 4,5 (четыре целых пять десятых)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Независимости-16 декабря: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105 (сто пять) месячных расчетных показателей;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вступивших в повторный брак – 17 (семнадцать) месячных расчетных показателей;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12 (двенадцать) месячных расчетных показателей.";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стихийного бедствия и пожара, заявление подается в течении трех месяцев со дня наступления события.".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