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87d3" w14:textId="d748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26 августа 2019 года № 707. Зарегистрировано Департаментом юстиции Восточно-Казахстанской области 4 сентября 2019 года № 6133. Утратило силу постановлением акимата города Риддера Восточно-Казахстанской области от 11 июня 2020 года № 356</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города Риддера Восточно-Казахстанской области от 11.06.2020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Риддера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 в размере 0,5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лиц, состоящих на учете службы пробации на 2019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Риддера области от 3 апреля 2018 года № 270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5-4-170, опубликовано в Эталонном контрольном банке нормативных правовых актов Республики Казахстан в электронном виде 25 апреля 2018 года).</w:t>
      </w:r>
    </w:p>
    <w:bookmarkEnd w:id="4"/>
    <w:bookmarkStart w:name="z11"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Риддера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 xml:space="preserve">от "26" августа 2019 года </w:t>
            </w:r>
            <w:r>
              <w:br/>
            </w:r>
            <w:r>
              <w:rPr>
                <w:rFonts w:ascii="Times New Roman"/>
                <w:b w:val="false"/>
                <w:i w:val="false"/>
                <w:color w:val="000000"/>
                <w:sz w:val="20"/>
              </w:rPr>
              <w:t>№ 707</w:t>
            </w:r>
          </w:p>
        </w:tc>
      </w:tr>
    </w:tbl>
    <w:bookmarkStart w:name="z14" w:id="6"/>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3790"/>
        <w:gridCol w:w="2081"/>
        <w:gridCol w:w="2905"/>
        <w:gridCol w:w="1992"/>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 ков</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"Производственно-торговая фирма "Гемма"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 xml:space="preserve">от "26" августа 2019 года </w:t>
            </w:r>
            <w:r>
              <w:br/>
            </w:r>
            <w:r>
              <w:rPr>
                <w:rFonts w:ascii="Times New Roman"/>
                <w:b w:val="false"/>
                <w:i w:val="false"/>
                <w:color w:val="000000"/>
                <w:sz w:val="20"/>
              </w:rPr>
              <w:t>№ 707</w:t>
            </w:r>
          </w:p>
        </w:tc>
      </w:tr>
    </w:tbl>
    <w:bookmarkStart w:name="z16"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лиц, состоящих на учете службы пробации на 2019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4062"/>
        <w:gridCol w:w="2319"/>
        <w:gridCol w:w="2565"/>
        <w:gridCol w:w="1759"/>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 ков</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"Л-ТВК"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"Тексти-Лайн Сервис"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"Производственно-торговая фирма "Гемма"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"Компания "ЛК ГЭС"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"Риддер Электромонтаж" ("РЭМ")</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"Риддер ТЭЦ"</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"Шыгысстройиндустрия"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ЭнергоИндустрия"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"АИЛ"</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