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cb99" w14:textId="1eac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p>
      <w:pPr>
        <w:spacing w:after="0"/>
        <w:ind w:left="0"/>
        <w:jc w:val="both"/>
      </w:pPr>
      <w:r>
        <w:rPr>
          <w:rFonts w:ascii="Times New Roman"/>
          <w:b w:val="false"/>
          <w:i w:val="false"/>
          <w:color w:val="000000"/>
          <w:sz w:val="28"/>
        </w:rPr>
        <w:t>Постановление акимата города Семей Восточно-Казахстанской области от 2 апреля 2019 года № 533. Зарегистрировано Департаментом юстиции Восточно-Казахстанской области 15 апреля 2019 года № 5851</w:t>
      </w:r>
    </w:p>
    <w:p>
      <w:pPr>
        <w:spacing w:after="0"/>
        <w:ind w:left="0"/>
        <w:jc w:val="both"/>
      </w:pPr>
      <w:bookmarkStart w:name="z5" w:id="0"/>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города Семей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 в размере одного процента от списочной численности работников организаций,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2. Государственному учреждению "Отдел занятости, социальных программ и регистрации актов гражданского состояния города Семей Восточно-Казахстанской области"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1" w:id="5"/>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2" w:id="6"/>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распростроняемых на территории города Семей;</w:t>
      </w:r>
    </w:p>
    <w:bookmarkEnd w:id="6"/>
    <w:bookmarkStart w:name="z13" w:id="7"/>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Семей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Контроль за исполнением постановления акимата возложить на заместителя акима города по вопросам социальной сферы, внутренней политики, занятости и социальных программ.</w:t>
      </w:r>
    </w:p>
    <w:bookmarkEnd w:id="8"/>
    <w:bookmarkStart w:name="z15"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Семей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Семей </w:t>
            </w:r>
            <w:r>
              <w:br/>
            </w:r>
            <w:r>
              <w:rPr>
                <w:rFonts w:ascii="Times New Roman"/>
                <w:b w:val="false"/>
                <w:i w:val="false"/>
                <w:color w:val="000000"/>
                <w:sz w:val="20"/>
              </w:rPr>
              <w:t>от "02" апреля 2019 года № 533</w:t>
            </w:r>
          </w:p>
        </w:tc>
      </w:tr>
    </w:tbl>
    <w:bookmarkStart w:name="z18"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7347"/>
        <w:gridCol w:w="1436"/>
        <w:gridCol w:w="1439"/>
        <w:gridCol w:w="1090"/>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Списоч-</w:t>
            </w:r>
            <w:r>
              <w:br/>
            </w:r>
            <w:r>
              <w:rPr>
                <w:rFonts w:ascii="Times New Roman"/>
                <w:b w:val="false"/>
                <w:i w:val="false"/>
                <w:color w:val="000000"/>
                <w:sz w:val="20"/>
              </w:rPr>
              <w:t>
</w:t>
            </w:r>
            <w:r>
              <w:rPr>
                <w:rFonts w:ascii="Times New Roman"/>
                <w:b w:val="false"/>
                <w:i w:val="false"/>
                <w:color w:val="000000"/>
                <w:sz w:val="20"/>
              </w:rPr>
              <w:t>ная числен-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работ-ников</w:t>
            </w:r>
          </w:p>
          <w:bookmarkEnd w:id="11"/>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 -Казахстанский мукомольно-комбикормовый комбинат"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"Каражыра"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скорой медицинской помощи города Семей" управления здравоохранения Восточно-Казахстанской области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"Перинатальный центр города Семей" управления здравоохранения Восточно-Казахстанской области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2 города Семей" управления здравоохранения Восточно-Казахстанской области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3 города Семей" управления здравоохранения Восточно-Казахстанской области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4 города Семей" управления здравоохранения Восточно-Казахстанской области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"Станция скорой медицинской помощи города Семей" управления здравоохранения Восточно-казахстанской области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"Центр ядерной медицины и онкологии города Семей" управления здравоохранения Восточно-Казахстанской области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Семейский филиал Республиканского государственного казенного предприятия "Қазақстан су жолдары" Комитета транспорта Министерства по инвестициям и развитию Республики Казахстан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"Алфом"</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"Аманат Газ"</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Шульбинская ГЭС"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"Гордорстрой"</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"Енбек-Семей" Республиканского государственного  предприятия на праве хозяйственного ведения  "Енбек" исправительных учреждений  Комитета уголовно-исполнительной системы  Министерства внутренних дел  Республики Казахстан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Семейское медико-социальное учреждение "Санаторий "KARAGAILY"</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"Казахцемент"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Восток-Строй"</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"Семипалатинский литейно-механический завод"</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"Семипалатинская обувная фабрика"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ТРАНС"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 Транс"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компания "Цементный завод Семей"</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"Семей Водоканал"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"Теплокоммунэнерго"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"Азия"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Финансово-инвестиционная корпорация "Алел"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