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69ef" w14:textId="71f6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31 марта 2014 года № 28/150-V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18 января 2019 года № 34/228-VI. Зарегистрировано Управлением юстиции города Семей Департамента юстиции Восточно-Казахстанской области 25 января 2019 года № 5-2-206. Утратило силу решением маслихата города Семей Восточно-Казахстанской области от 29 апреля 2020 года № 52/379-VI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Восточно-Казахстанской области от 29.04.2020 </w:t>
      </w:r>
      <w:r>
        <w:rPr>
          <w:rFonts w:ascii="Times New Roman"/>
          <w:b w:val="false"/>
          <w:i w:val="false"/>
          <w:color w:val="ff0000"/>
          <w:sz w:val="28"/>
        </w:rPr>
        <w:t>№ 52/379-VI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№ 28/150-V от 31 марта 2014 года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25 апреля 2014 года за № 3267, опубликовано в газетах "Семей таны" и "Вести Семей" от 7 мая 2014 года № 35-36)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решением маслихата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маслихата города Семей от 29 ноября 2018 года № 30/195-VI "О внесении изменений в решение маслихата города Семей от 31 марта 2014 года № 28/150-V "Об утверждении Правил оказания социальной помощи, установления размеров и определения перечня отдельных категорий нуждающихся граждан".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34/228-VI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-Правила) разработаны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(далее-Типовые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Правилах: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(далее-уполномоченная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города Семей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Восточно-Казахстанской области;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занятости, социальных программ и регистрации актов гражданского состояния города Семей ВКО", финансируемое за счет областного и местного бюджета, осуществляющее оказание социальной помощи;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участковая комиссия – комиссия, создаваемая решением акима города Семей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города Семей (далее–МИО)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</w:t>
      </w:r>
      <w:r>
        <w:rPr>
          <w:rFonts w:ascii="Times New Roman"/>
          <w:b w:val="false"/>
          <w:i w:val="false"/>
          <w:color w:val="000000"/>
          <w:sz w:val="28"/>
        </w:rPr>
        <w:t>праздничным дням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зарегистрированных на территории города Семей.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один раз в год.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социальной помощи согласно действующего законодательства: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дети, оставшиеся без попечения родителей;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с девиантным поведением;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несовершеннолетние, находящиеся в организациях образования с особым режимом содержания;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от рождения до трех лет с ограниченными возможностями раннего психофизического развития;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 стойкими нарушениями функций организма, обусловленные физическими и (или) умственными возможностями;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имеющие социально значимые заболевания и заболевания, представляющие опасность для окружающих;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неспособные к самообслуживанию, в связи с преклонным возрастом, вследствие перенесенной болезни и (или) инвалидности;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приведшее к социальной дезадаптации и социальной депривации;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бездомные (лица без определенного места жительства);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освобожденные из мест лишения свободы;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лица, находящиеся на учете службы пробации;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получившие ущерб вследствие стихийного бедствия или пожара;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со среднедушевым доходом семьи, за квартал, предшествующий кварталу обращению, не превышающим установленного порога.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порог среднедушевого дохода в размере величины прожиточного минимума.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100 месячных расчетных показателей. Для инвалидов и участников Великой Отечественной войны предельный размер социальной помощи составляет 215 месячных расчетных показателей.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Единовременная социальная помощь к памятным датам и праздничным дням предоставляется следующим категориям граждан: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войск с территории Афганистана, день памяти воинов-интернационалистов: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Афганистана - 35,0 месячных расчетных показателей;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- 35,0 месячных расчетных показателей;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орденами "Материнская слава" I и II степени или ранее получившим звание "Мать-героиня" - 5,0 месячных расчетных показателей;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в средних общеобразовательных, в высших и средних профессиональных учебных заведениях очной формы обучения, после достижения ими совершеннолетия - до времени окончания ими учебных заведений, но не более чем до достижения 23-летнего возраста - 5,0 месячных расчетных показателей;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26 апреля – день памяти жертв катастрофы на Чернобыльской АЭС: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35,0 месячных расчетных показателей;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1988- 1989 годах – 35,0 месячных расчетных показателей;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участников ликвидации аварии на Чернобыльской АЭС - 5,4 месячных расчетных показателей;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инвалидам, заболевание, которых связано с воздействием ионизирующих излучений - 25,0 месячных расчетных показателей;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9 мая – день Победы: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215,0 месячных расчетных показателей;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находившихся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35,0 месячных расчетных показателей;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вдовам погибших воинов в годы Великой Отечественной войны и не вступившим в повторный брак - 35,0 месячных расчетных показателей;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 - 35,0 месячных расчетных показателей;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- 35,0 месячных расчетных показателей;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умерших инвалидов войны - 4,5 месячных расчетных показателей;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- 25,0 месячных расчетных показателей;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года, и, не награжденным орденами и медалями бывшего Союза ССР за самоотверженный труд и безупречную воинскую службу в годы Великой Отечественной войны – 4,5 месячных расчетных показателей;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при исполнении иных обязанностей войнской службы в другие периоды или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-35,0 месячных расчетных показателей;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31 мая – день памяти жертв политических репрессий: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от политических репрессий - 4,5 месячных расчетных показателей;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Конституции Республики Казахстан: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 - инвалида в возрасте до 18 лет - 5,0 месячных расчетных показателей;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80 лет и старше - 1,6 месячных расчетных показателей.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лицам (семьям), находящимся в трудной жизненной ситуации, предоставляется один раз в год, больным туберкулезом на амбулаторном этапе лечения социальная помощь предоставляется ежемесячно. Лицами (семьями), находящимися в трудной жизненной ситуации, в том числе пострадавшим вследствие стихийного бедствия или пожара, заявление подается в течение трех месяцев со дня наступления события.</w:t>
      </w:r>
    </w:p>
    <w:bookmarkEnd w:id="67"/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дням, оказывается по спискам, утверждаемым МИО по представлению уполномоченной организаций, без истребования заявлений от получателей.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поселка, сельского округа.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сельского округа.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91"/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 недостоверных сведений, представленных заявителем.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последующего месяца наступления указанных обстоятельств.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9"/>
    <w:bookmarkStart w:name="z11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