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708e" w14:textId="9987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октября 2019 года № 49/4-VI. Зарегистрировано Департаментом юстиции Восточно-Казахстанской области 6 ноября 2019 года № 6257. Утратило силу решением Усть-Каменогорского городского маслихата Восточно-Казахстанской области от 4 июня 2024 года № 22/3-VIII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5-1-195, опубликовано в Эталонном контрольном банке нормативных правовых актов Республики Казахстан в электронном виде 28 августа 2018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государственное учреждение "Отдел занятости и социальных программ города Усть-Каменогорска"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городу, представляемые республиканским государственным учреждением "Департамент статистики Восточно-Казахстанской области Комитета по статистике Министерства национальной экономики Республики Казахстан" по состоянию на последний месяц квартала, предшествующего кварталу расчета жилищной помощи.";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Семья (гражданин) (либо его представитель по нотариально заверенной доверенности) (далее – услугополучатель) вправе обратиться в Государственную корпорацию "Правительство для граждан" (далее – Государственная корпорация) или на веб-портал "электронного правительства" (далее – портал) за назначением жилищной помощи один раз в квартал.";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Доля предельно допустимых расходов семьи устанавливается к совокупному доходу семьи в размере 7 %.".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