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3508" w14:textId="5883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ручьев Шандыбулак, Каршалы, без названия 1, без названия 2, без названия 3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сентября 2019 года № 298. Зарегистрировано Департаментом юстиции Восточно-Казахстанской области 10 сентября 2019 года № 6158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ручьев Шандыбулак, Каршалы, без названия 1, без названия 2, без названия 3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ручьев Шандыбулак, Каршалы, без названия 1, без названия 2, без названия 3 в Курчумском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"03"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ручьев Шандыбулак, Каршалы, без названия 1, без названия 2, без названия 3 в Курчумском районе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1647"/>
        <w:gridCol w:w="1456"/>
        <w:gridCol w:w="2413"/>
        <w:gridCol w:w="1648"/>
        <w:gridCol w:w="1072"/>
        <w:gridCol w:w="2030"/>
      </w:tblGrid>
      <w:tr>
        <w:trPr>
          <w:trHeight w:val="30" w:hRule="atLeast"/>
        </w:trPr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Шандыбулак, Левый берег Правый берег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  <w:bookmarkEnd w:id="15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6"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1419,2</w:t>
            </w:r>
          </w:p>
          <w:bookmarkEnd w:id="17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  <w:bookmarkEnd w:id="1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9"/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  <w:bookmarkEnd w:id="20"/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ручья Шандыбулак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Каршалы Левый берег Правый берег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  <w:bookmarkEnd w:id="21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2"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471,9</w:t>
            </w:r>
          </w:p>
          <w:bookmarkEnd w:id="23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  <w:bookmarkEnd w:id="2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5"/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  <w:bookmarkEnd w:id="26"/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1 Левый берег Правый берег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bookmarkEnd w:id="27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8"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  <w:bookmarkEnd w:id="29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bookmarkEnd w:id="3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1"/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  <w:bookmarkEnd w:id="32"/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ручья без названия 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2 Левый берег Правый берег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33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4"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  <w:bookmarkEnd w:id="35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3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7"/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bookmarkEnd w:id="38"/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3 Левый берег Правый берег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bookmarkEnd w:id="39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40"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  <w:bookmarkEnd w:id="41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bookmarkEnd w:id="4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3"/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bookmarkEnd w:id="44"/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ручья без названия 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</w:tbl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