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c8f6" w14:textId="b2bc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3 июля 2019 года № 197. Зарегистрировано Департаментом юстиции Туркестанской области 4 июля 2019 года № 5124. Утратило силу постановлением акимата Келесского района Туркестанской области от 18 июля 2024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18.07.2024 № 181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"Казахтелеком" сроком на 3 (три) года без изъятия земельных участков у землепользователей и собственников земель для прокладки и эксплуатации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постановления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А.Жанбырбаева.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2019 года№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акционерному обществу "Казахтелеком" для прокладки и эксплуатации волоконно-оптической линии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Келесского района Туркестанской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Каратобе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Акжар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Г.Муратбаев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Каратобе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Кызыл аскер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Когерту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 дауир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Ынтымак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Жидели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Бирлик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Енбекши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Ошақты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Береке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 жылга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Коныртобе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Алпамыс батыр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Кауыншы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Ушкын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Бекбота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Майдабозай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Жолбасшы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Димитров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Биртилек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Амангелди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Колтоган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пастбищ скота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 (дороги, улицы и площадки)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