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c8f6" w14:textId="b2bc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3 июля 2019 года № 197. Зарегистрировано Департаментом юстиции Туркестанской области 4 июля 2019 года № 5124. Утратило силу постановлением акимата Келесского района Туркестанской области от 18 июля 2024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18.07.2024 № 181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Келесского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"Казахтелеком" сроком на 3 (три) года без изъятия земельных участков у землепользователей и собственников земель для прокладки и эксплуатации волоконно-оптической линии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постановления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А.Жанбырбаева.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июля 2019 года№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акционерному обществу "Казахтелеком" для прокладки и эксплуатации волоконно-оптической линии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Келесского района Туркестанской области от 28.09.2020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округАктобе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Каратобе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Акжар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Бозсу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Г.Муратбаев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Каратобе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Кызыл аскер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Когерту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 дауир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Ынтымак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Жидели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Бирлик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Енбекши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Ошақты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Береке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Сары жылга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Коныртобе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Алпамыс батыр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Кауыншы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Достык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Ушкын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Бекбота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Майдабозай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Жолбасшы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Димитров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Биртилек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Амангелди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Колтоган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49,4771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25,0721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пастбищ скота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 (дороги, улицы и площадки)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